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C1452" w14:textId="2DEA1260" w:rsidR="00D00081" w:rsidRDefault="00D00081" w:rsidP="00B85AF4">
      <w:pPr>
        <w:jc w:val="center"/>
        <w:rPr>
          <w:noProof/>
        </w:rPr>
      </w:pPr>
    </w:p>
    <w:p w14:paraId="07CFB8A2" w14:textId="41452F0E" w:rsidR="00BD6A54" w:rsidRDefault="00BD6A54" w:rsidP="00A70C5B">
      <w:pPr>
        <w:jc w:val="center"/>
        <w:rPr>
          <w:noProof/>
        </w:rPr>
      </w:pPr>
    </w:p>
    <w:p w14:paraId="162B01BB" w14:textId="0AEE2E04" w:rsidR="00BD6A54" w:rsidRDefault="00BD6A54" w:rsidP="00A70C5B">
      <w:pPr>
        <w:jc w:val="center"/>
        <w:rPr>
          <w:noProof/>
        </w:rPr>
      </w:pPr>
    </w:p>
    <w:p w14:paraId="6E680314" w14:textId="274AF5E0" w:rsidR="00BD6A54" w:rsidRDefault="00BD6A54" w:rsidP="00A70C5B">
      <w:pPr>
        <w:jc w:val="center"/>
        <w:rPr>
          <w:noProof/>
        </w:rPr>
      </w:pPr>
    </w:p>
    <w:p w14:paraId="01C76387" w14:textId="5941DAA7" w:rsidR="00BD6A54" w:rsidRDefault="00BD6A54" w:rsidP="00A70C5B">
      <w:pPr>
        <w:jc w:val="center"/>
        <w:rPr>
          <w:noProof/>
        </w:rPr>
      </w:pPr>
    </w:p>
    <w:p w14:paraId="4E6E23BE" w14:textId="725E1027" w:rsidR="00BD6A54" w:rsidRDefault="00BD6A54" w:rsidP="00A70C5B">
      <w:pPr>
        <w:jc w:val="center"/>
        <w:rPr>
          <w:noProof/>
        </w:rPr>
      </w:pPr>
    </w:p>
    <w:p w14:paraId="1D9EAA19" w14:textId="6AF0335B" w:rsidR="00BD6A54" w:rsidRDefault="00BD6A54" w:rsidP="00A70C5B">
      <w:pPr>
        <w:jc w:val="center"/>
        <w:rPr>
          <w:noProof/>
        </w:rPr>
      </w:pPr>
    </w:p>
    <w:p w14:paraId="1BEF25B1" w14:textId="4085C60D" w:rsidR="00BD6A54" w:rsidRDefault="00BD6A54" w:rsidP="00A70C5B">
      <w:pPr>
        <w:jc w:val="center"/>
        <w:rPr>
          <w:noProof/>
        </w:rPr>
      </w:pPr>
    </w:p>
    <w:p w14:paraId="670BB6E3" w14:textId="47741E52" w:rsidR="00BD6A54" w:rsidRDefault="00BD6A54" w:rsidP="00A70C5B">
      <w:pPr>
        <w:jc w:val="center"/>
        <w:rPr>
          <w:noProof/>
        </w:rPr>
      </w:pPr>
    </w:p>
    <w:p w14:paraId="4CBC134B" w14:textId="663D067A" w:rsidR="00BD6A54" w:rsidRDefault="00BD6A54" w:rsidP="00A70C5B">
      <w:pPr>
        <w:jc w:val="center"/>
        <w:rPr>
          <w:noProof/>
        </w:rPr>
      </w:pPr>
    </w:p>
    <w:p w14:paraId="4E2E552E" w14:textId="62869DE6" w:rsidR="00BD6A54" w:rsidRDefault="00BD6A54" w:rsidP="00A70C5B">
      <w:pPr>
        <w:jc w:val="center"/>
        <w:rPr>
          <w:noProof/>
        </w:rPr>
      </w:pPr>
    </w:p>
    <w:p w14:paraId="616478BD" w14:textId="77777777" w:rsidR="00BD6A54" w:rsidRDefault="00BD6A54" w:rsidP="00A70C5B">
      <w:pPr>
        <w:jc w:val="center"/>
        <w:rPr>
          <w:rFonts w:ascii="Arial" w:hAnsi="Arial" w:cs="Arial"/>
        </w:rPr>
      </w:pPr>
    </w:p>
    <w:p w14:paraId="36A26CBF" w14:textId="77777777" w:rsidR="00D00081" w:rsidRDefault="00D00081" w:rsidP="00594BAA">
      <w:pPr>
        <w:rPr>
          <w:rFonts w:ascii="Arial" w:hAnsi="Arial" w:cs="Arial"/>
        </w:rPr>
      </w:pPr>
    </w:p>
    <w:p w14:paraId="02AA5767" w14:textId="6F998934" w:rsidR="00D00081" w:rsidRDefault="00D00081" w:rsidP="00594BAA">
      <w:pPr>
        <w:rPr>
          <w:rFonts w:ascii="Arial" w:hAnsi="Arial" w:cs="Arial"/>
        </w:rPr>
      </w:pPr>
    </w:p>
    <w:p w14:paraId="70318CCB" w14:textId="37F34028" w:rsidR="00A70C5B" w:rsidRDefault="00A70C5B" w:rsidP="00594BAA">
      <w:pPr>
        <w:rPr>
          <w:rFonts w:ascii="Arial" w:hAnsi="Arial" w:cs="Arial"/>
        </w:rPr>
      </w:pPr>
    </w:p>
    <w:p w14:paraId="09F1147A" w14:textId="00AB4CEA" w:rsidR="00A70C5B" w:rsidRDefault="00A70C5B" w:rsidP="00594BAA">
      <w:pPr>
        <w:rPr>
          <w:rFonts w:ascii="Arial" w:hAnsi="Arial" w:cs="Arial"/>
        </w:rPr>
      </w:pPr>
    </w:p>
    <w:p w14:paraId="46B25026" w14:textId="41B9A2EA" w:rsidR="00A70C5B" w:rsidRDefault="00A70C5B" w:rsidP="00594BAA">
      <w:pPr>
        <w:rPr>
          <w:rFonts w:ascii="Arial" w:hAnsi="Arial" w:cs="Arial"/>
        </w:rPr>
      </w:pPr>
    </w:p>
    <w:p w14:paraId="09ABB989" w14:textId="1BF97E09" w:rsidR="00A70C5B" w:rsidRDefault="00A70C5B" w:rsidP="00594BAA">
      <w:pPr>
        <w:rPr>
          <w:rFonts w:ascii="Arial" w:hAnsi="Arial" w:cs="Arial"/>
        </w:rPr>
      </w:pPr>
    </w:p>
    <w:p w14:paraId="4D64DAC3" w14:textId="31294D39" w:rsidR="00A70C5B" w:rsidRDefault="00A70C5B" w:rsidP="00594BAA">
      <w:pPr>
        <w:rPr>
          <w:rFonts w:ascii="Arial" w:hAnsi="Arial" w:cs="Arial"/>
        </w:rPr>
      </w:pPr>
    </w:p>
    <w:p w14:paraId="18844A24" w14:textId="261D1707" w:rsidR="00A70C5B" w:rsidRDefault="00A70C5B" w:rsidP="00594BAA">
      <w:pPr>
        <w:rPr>
          <w:rFonts w:ascii="Arial" w:hAnsi="Arial" w:cs="Arial"/>
        </w:rPr>
      </w:pPr>
    </w:p>
    <w:p w14:paraId="45093A1D" w14:textId="77777777" w:rsidR="00A70C5B" w:rsidRDefault="00A70C5B" w:rsidP="00594BAA">
      <w:pPr>
        <w:rPr>
          <w:rFonts w:ascii="Arial" w:hAnsi="Arial" w:cs="Arial"/>
        </w:rPr>
      </w:pPr>
    </w:p>
    <w:p w14:paraId="663E76EA" w14:textId="77777777" w:rsidR="00D00081" w:rsidRDefault="00D00081" w:rsidP="00594BAA">
      <w:pPr>
        <w:rPr>
          <w:rFonts w:ascii="Arial" w:hAnsi="Arial" w:cs="Arial"/>
        </w:rPr>
      </w:pPr>
    </w:p>
    <w:p w14:paraId="078B1239" w14:textId="77777777" w:rsidR="00D00081" w:rsidRDefault="00D00081" w:rsidP="00594BAA">
      <w:pPr>
        <w:rPr>
          <w:rFonts w:ascii="Arial" w:hAnsi="Arial" w:cs="Arial"/>
        </w:rPr>
      </w:pPr>
    </w:p>
    <w:p w14:paraId="1E3B731B" w14:textId="77777777" w:rsidR="00D00081" w:rsidRDefault="00D00081" w:rsidP="00594BAA">
      <w:pPr>
        <w:rPr>
          <w:rFonts w:ascii="Arial" w:hAnsi="Arial" w:cs="Arial"/>
        </w:rPr>
      </w:pPr>
    </w:p>
    <w:p w14:paraId="599CF5E1" w14:textId="77777777" w:rsidR="00D00081" w:rsidRDefault="00D00081" w:rsidP="00594BAA">
      <w:pPr>
        <w:rPr>
          <w:rFonts w:ascii="Arial" w:hAnsi="Arial" w:cs="Arial"/>
        </w:rPr>
      </w:pPr>
    </w:p>
    <w:p w14:paraId="70CD1A1A" w14:textId="77777777" w:rsidR="00D00081" w:rsidRDefault="00D00081" w:rsidP="00594BAA">
      <w:pPr>
        <w:rPr>
          <w:rFonts w:ascii="Arial" w:hAnsi="Arial" w:cs="Arial"/>
        </w:rPr>
      </w:pPr>
    </w:p>
    <w:p w14:paraId="0DE938BE" w14:textId="3A636580" w:rsidR="00D00081" w:rsidRDefault="00E8599E" w:rsidP="00594BAA">
      <w:pPr>
        <w:rPr>
          <w:rFonts w:ascii="Arial" w:hAnsi="Arial" w:cs="Arial"/>
        </w:rPr>
      </w:pPr>
      <w:r w:rsidRPr="00594BAA">
        <w:rPr>
          <w:rFonts w:ascii="Arial" w:hAnsi="Arial" w:cs="Arial"/>
          <w:noProof/>
        </w:rPr>
        <mc:AlternateContent>
          <mc:Choice Requires="wps">
            <w:drawing>
              <wp:anchor distT="0" distB="0" distL="114300" distR="114300" simplePos="0" relativeHeight="251658242" behindDoc="0" locked="0" layoutInCell="1" allowOverlap="1" wp14:anchorId="10BD4169" wp14:editId="4238AFD5">
                <wp:simplePos x="0" y="0"/>
                <wp:positionH relativeFrom="column">
                  <wp:posOffset>1269393</wp:posOffset>
                </wp:positionH>
                <wp:positionV relativeFrom="paragraph">
                  <wp:posOffset>16317</wp:posOffset>
                </wp:positionV>
                <wp:extent cx="3778250" cy="3099435"/>
                <wp:effectExtent l="0" t="0" r="0" b="0"/>
                <wp:wrapNone/>
                <wp:docPr id="2"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78250" cy="3099435"/>
                        </a:xfrm>
                        <a:prstGeom prst="rect">
                          <a:avLst/>
                        </a:prstGeom>
                        <a:noFill/>
                        <a:ln w="6350">
                          <a:noFill/>
                        </a:ln>
                      </wps:spPr>
                      <wps:txbx>
                        <w:txbxContent>
                          <w:tbl>
                            <w:tblPr>
                              <w:tblW w:w="0" w:type="auto"/>
                              <w:tblLook w:val="04A0" w:firstRow="1" w:lastRow="0" w:firstColumn="1" w:lastColumn="0" w:noHBand="0" w:noVBand="1"/>
                            </w:tblPr>
                            <w:tblGrid>
                              <w:gridCol w:w="2836"/>
                              <w:gridCol w:w="2831"/>
                            </w:tblGrid>
                            <w:tr w:rsidR="008F6249" w:rsidRPr="00DD1446" w14:paraId="5774632C" w14:textId="77777777" w:rsidTr="00DD1446">
                              <w:trPr>
                                <w:trHeight w:val="1134"/>
                              </w:trPr>
                              <w:tc>
                                <w:tcPr>
                                  <w:tcW w:w="5677" w:type="dxa"/>
                                  <w:gridSpan w:val="2"/>
                                  <w:shd w:val="clear" w:color="auto" w:fill="auto"/>
                                </w:tcPr>
                                <w:p w14:paraId="70E59EDF" w14:textId="77777777" w:rsidR="008F6249" w:rsidRDefault="008F6249" w:rsidP="00214124">
                                  <w:pPr>
                                    <w:rPr>
                                      <w:rFonts w:ascii="Arial Rounded MT Bold" w:eastAsia="Times New Roman" w:hAnsi="Arial Rounded MT Bold" w:cs="Times New Roman"/>
                                      <w:color w:val="FFFFFF"/>
                                      <w:sz w:val="48"/>
                                      <w:szCs w:val="48"/>
                                      <w:lang w:eastAsia="nl-NL"/>
                                    </w:rPr>
                                  </w:pPr>
                                  <w:r>
                                    <w:rPr>
                                      <w:rFonts w:ascii="Arial Rounded MT Bold" w:eastAsia="Times New Roman" w:hAnsi="Arial Rounded MT Bold" w:cs="Times New Roman"/>
                                      <w:color w:val="FFFFFF"/>
                                      <w:sz w:val="48"/>
                                      <w:szCs w:val="48"/>
                                      <w:lang w:eastAsia="nl-NL"/>
                                    </w:rPr>
                                    <w:t xml:space="preserve">Onderhoud </w:t>
                                  </w:r>
                                </w:p>
                                <w:p w14:paraId="3DBEB00B" w14:textId="2EF10F53" w:rsidR="008F6249" w:rsidRPr="00535D54" w:rsidRDefault="008F6249" w:rsidP="00214124">
                                  <w:pPr>
                                    <w:rPr>
                                      <w:rFonts w:ascii="Arial Rounded MT Bold" w:eastAsia="Times New Roman" w:hAnsi="Arial Rounded MT Bold" w:cs="Times New Roman"/>
                                      <w:color w:val="FFFFFF"/>
                                      <w:sz w:val="48"/>
                                      <w:szCs w:val="48"/>
                                      <w:lang w:eastAsia="nl-NL"/>
                                    </w:rPr>
                                  </w:pPr>
                                  <w:r>
                                    <w:rPr>
                                      <w:rFonts w:ascii="Arial Rounded MT Bold" w:eastAsia="Times New Roman" w:hAnsi="Arial Rounded MT Bold" w:cs="Times New Roman"/>
                                      <w:color w:val="FFFFFF"/>
                                      <w:sz w:val="48"/>
                                      <w:szCs w:val="48"/>
                                      <w:lang w:eastAsia="nl-NL"/>
                                    </w:rPr>
                                    <w:t xml:space="preserve">HWA - VWA </w:t>
                                  </w:r>
                                </w:p>
                              </w:tc>
                            </w:tr>
                            <w:tr w:rsidR="008F6249" w:rsidRPr="00DD1446" w14:paraId="74F4890C" w14:textId="77777777" w:rsidTr="00DD1446">
                              <w:tc>
                                <w:tcPr>
                                  <w:tcW w:w="5677" w:type="dxa"/>
                                  <w:gridSpan w:val="2"/>
                                  <w:shd w:val="clear" w:color="auto" w:fill="auto"/>
                                </w:tcPr>
                                <w:p w14:paraId="270D6C46" w14:textId="77777777" w:rsidR="008F6249" w:rsidRDefault="008F6249" w:rsidP="00760B5D">
                                  <w:bookmarkStart w:id="0" w:name="Ondertitel"/>
                                </w:p>
                                <w:p w14:paraId="48FF7260" w14:textId="69C8C39D" w:rsidR="008F6249" w:rsidRPr="00421A57" w:rsidRDefault="008F6249" w:rsidP="00760B5D">
                                  <w:pPr>
                                    <w:rPr>
                                      <w:rFonts w:ascii="Arial Rounded MT Bold" w:eastAsia="Times New Roman" w:hAnsi="Arial Rounded MT Bold" w:cs="Times New Roman"/>
                                      <w:color w:val="FFFFFF"/>
                                      <w:sz w:val="36"/>
                                      <w:szCs w:val="36"/>
                                      <w:lang w:eastAsia="nl-NL"/>
                                    </w:rPr>
                                  </w:pPr>
                                  <w:r>
                                    <w:rPr>
                                      <w:rFonts w:ascii="Arial Rounded MT Bold" w:eastAsia="Times New Roman" w:hAnsi="Arial Rounded MT Bold" w:cs="Times New Roman"/>
                                      <w:color w:val="FFFFFF"/>
                                      <w:sz w:val="36"/>
                                      <w:szCs w:val="36"/>
                                      <w:lang w:eastAsia="nl-NL"/>
                                    </w:rPr>
                                    <w:t>P</w:t>
                                  </w:r>
                                  <w:r w:rsidRPr="00421A57">
                                    <w:rPr>
                                      <w:rFonts w:ascii="Arial Rounded MT Bold" w:eastAsia="Times New Roman" w:hAnsi="Arial Rounded MT Bold" w:cs="Times New Roman"/>
                                      <w:color w:val="FFFFFF"/>
                                      <w:sz w:val="36"/>
                                      <w:szCs w:val="36"/>
                                      <w:lang w:eastAsia="nl-NL"/>
                                    </w:rPr>
                                    <w:t>rogramma van eisen</w:t>
                                  </w:r>
                                </w:p>
                                <w:bookmarkEnd w:id="0"/>
                                <w:p w14:paraId="0AD3A884" w14:textId="7762EE9D" w:rsidR="008F6249" w:rsidRPr="00DD1446" w:rsidRDefault="008F6249" w:rsidP="00760B5D">
                                  <w:pPr>
                                    <w:rPr>
                                      <w:rFonts w:cs="Arial"/>
                                    </w:rPr>
                                  </w:pPr>
                                  <w:r>
                                    <w:rPr>
                                      <w:rFonts w:ascii="Arial Rounded MT Bold" w:eastAsia="Times New Roman" w:hAnsi="Arial Rounded MT Bold" w:cs="Times New Roman"/>
                                      <w:color w:val="FFFFFF"/>
                                      <w:sz w:val="36"/>
                                      <w:szCs w:val="36"/>
                                      <w:lang w:eastAsia="nl-NL"/>
                                    </w:rPr>
                                    <w:t xml:space="preserve">onderhoud </w:t>
                                  </w:r>
                                </w:p>
                              </w:tc>
                            </w:tr>
                            <w:tr w:rsidR="008F6249" w:rsidRPr="00DD1446" w14:paraId="328AFA1E" w14:textId="77777777" w:rsidTr="00DD1446">
                              <w:tc>
                                <w:tcPr>
                                  <w:tcW w:w="5677" w:type="dxa"/>
                                  <w:gridSpan w:val="2"/>
                                  <w:shd w:val="clear" w:color="auto" w:fill="auto"/>
                                </w:tcPr>
                                <w:p w14:paraId="643A7AEE" w14:textId="77777777" w:rsidR="008F6249" w:rsidRPr="00DD1446" w:rsidRDefault="008F6249" w:rsidP="00760B5D"/>
                              </w:tc>
                            </w:tr>
                            <w:tr w:rsidR="008F6249" w:rsidRPr="00DD1446" w14:paraId="50FA6011" w14:textId="77777777" w:rsidTr="00DD1446">
                              <w:tc>
                                <w:tcPr>
                                  <w:tcW w:w="5677" w:type="dxa"/>
                                  <w:gridSpan w:val="2"/>
                                  <w:shd w:val="clear" w:color="auto" w:fill="auto"/>
                                </w:tcPr>
                                <w:p w14:paraId="18AA1BD4" w14:textId="6C1622A6" w:rsidR="008F6249" w:rsidRPr="00DD1446" w:rsidRDefault="008F6249" w:rsidP="00760B5D">
                                  <w:r>
                                    <w:rPr>
                                      <w:rFonts w:ascii="Arial" w:eastAsia="Times New Roman" w:hAnsi="Arial" w:cs="Arial"/>
                                      <w:color w:val="FFFFFF"/>
                                      <w:sz w:val="20"/>
                                      <w:szCs w:val="20"/>
                                      <w:lang w:eastAsia="nl-NL"/>
                                    </w:rPr>
                                    <w:t>Versie: 1.0</w:t>
                                  </w:r>
                                </w:p>
                              </w:tc>
                            </w:tr>
                            <w:tr w:rsidR="008F6249" w:rsidRPr="00DD1446" w14:paraId="485860F1" w14:textId="77777777" w:rsidTr="00DD1446">
                              <w:tc>
                                <w:tcPr>
                                  <w:tcW w:w="5677" w:type="dxa"/>
                                  <w:gridSpan w:val="2"/>
                                  <w:shd w:val="clear" w:color="auto" w:fill="auto"/>
                                </w:tcPr>
                                <w:p w14:paraId="30445407" w14:textId="4605B849" w:rsidR="008F6249" w:rsidRPr="00DD1446" w:rsidRDefault="008F6249" w:rsidP="00760B5D"/>
                              </w:tc>
                            </w:tr>
                            <w:tr w:rsidR="008F6249" w:rsidRPr="00DD1446" w14:paraId="2C52ED1C" w14:textId="77777777" w:rsidTr="00DD1446">
                              <w:tc>
                                <w:tcPr>
                                  <w:tcW w:w="2838" w:type="dxa"/>
                                  <w:shd w:val="clear" w:color="auto" w:fill="auto"/>
                                </w:tcPr>
                                <w:p w14:paraId="1384AE7F" w14:textId="77777777" w:rsidR="008F6249" w:rsidRDefault="008F6249" w:rsidP="00760B5D">
                                  <w:pPr>
                                    <w:rPr>
                                      <w:rFonts w:ascii="Arial" w:eastAsia="Times New Roman" w:hAnsi="Arial" w:cs="Arial"/>
                                      <w:color w:val="FFFFFF"/>
                                      <w:sz w:val="20"/>
                                      <w:szCs w:val="20"/>
                                      <w:lang w:eastAsia="nl-NL"/>
                                    </w:rPr>
                                  </w:pPr>
                                  <w:r>
                                    <w:rPr>
                                      <w:rFonts w:ascii="Arial" w:eastAsia="Times New Roman" w:hAnsi="Arial" w:cs="Arial"/>
                                      <w:color w:val="FFFFFF"/>
                                      <w:sz w:val="20"/>
                                      <w:szCs w:val="20"/>
                                      <w:lang w:eastAsia="nl-NL"/>
                                    </w:rPr>
                                    <w:t>Ref.nr. aanbesteding:</w:t>
                                  </w:r>
                                </w:p>
                                <w:p w14:paraId="406E52FA" w14:textId="3C869DD0" w:rsidR="008F6249" w:rsidRPr="00421A57" w:rsidRDefault="008F6249" w:rsidP="00760B5D">
                                  <w:pPr>
                                    <w:rPr>
                                      <w:rFonts w:ascii="Arial" w:eastAsia="Times New Roman" w:hAnsi="Arial" w:cs="Arial"/>
                                      <w:color w:val="FFFFFF"/>
                                      <w:sz w:val="20"/>
                                      <w:szCs w:val="20"/>
                                      <w:lang w:eastAsia="nl-NL"/>
                                    </w:rPr>
                                  </w:pPr>
                                  <w:r>
                                    <w:rPr>
                                      <w:rFonts w:ascii="Arial" w:eastAsia="Times New Roman" w:hAnsi="Arial" w:cs="Arial"/>
                                      <w:color w:val="FFFFFF"/>
                                      <w:sz w:val="20"/>
                                      <w:szCs w:val="20"/>
                                      <w:lang w:eastAsia="nl-NL"/>
                                    </w:rPr>
                                    <w:t>Datum:</w:t>
                                  </w:r>
                                </w:p>
                              </w:tc>
                              <w:tc>
                                <w:tcPr>
                                  <w:tcW w:w="2839" w:type="dxa"/>
                                  <w:shd w:val="clear" w:color="auto" w:fill="auto"/>
                                </w:tcPr>
                                <w:p w14:paraId="6372206D" w14:textId="215BB54E" w:rsidR="008F6249" w:rsidRDefault="008F6249" w:rsidP="00053C6C">
                                  <w:pPr>
                                    <w:rPr>
                                      <w:rFonts w:ascii="Arial" w:eastAsia="Times New Roman" w:hAnsi="Arial" w:cs="Arial"/>
                                      <w:color w:val="FFFFFF"/>
                                      <w:sz w:val="20"/>
                                      <w:szCs w:val="20"/>
                                      <w:lang w:eastAsia="nl-NL"/>
                                    </w:rPr>
                                  </w:pPr>
                                  <w:r>
                                    <w:rPr>
                                      <w:rFonts w:ascii="Arial" w:eastAsia="Times New Roman" w:hAnsi="Arial" w:cs="Arial"/>
                                      <w:color w:val="FFFFFF"/>
                                      <w:sz w:val="20"/>
                                      <w:szCs w:val="20"/>
                                      <w:lang w:eastAsia="nl-NL"/>
                                    </w:rPr>
                                    <w:t>2021-xx</w:t>
                                  </w:r>
                                  <w:r>
                                    <w:rPr>
                                      <w:rFonts w:ascii="Arial" w:eastAsia="Times New Roman" w:hAnsi="Arial" w:cs="Arial"/>
                                      <w:color w:val="FFFFFF"/>
                                      <w:sz w:val="20"/>
                                      <w:szCs w:val="20"/>
                                      <w:lang w:eastAsia="nl-NL"/>
                                    </w:rPr>
                                    <w:br/>
                                  </w:r>
                                  <w:r w:rsidR="00F57015">
                                    <w:rPr>
                                      <w:rFonts w:ascii="Arial" w:eastAsia="Times New Roman" w:hAnsi="Arial" w:cs="Arial"/>
                                      <w:color w:val="FFFFFF"/>
                                      <w:sz w:val="20"/>
                                      <w:szCs w:val="20"/>
                                      <w:lang w:eastAsia="nl-NL"/>
                                    </w:rPr>
                                    <w:t>08</w:t>
                                  </w:r>
                                  <w:r>
                                    <w:rPr>
                                      <w:rFonts w:ascii="Arial" w:eastAsia="Times New Roman" w:hAnsi="Arial" w:cs="Arial"/>
                                      <w:color w:val="FFFFFF"/>
                                      <w:sz w:val="20"/>
                                      <w:szCs w:val="20"/>
                                      <w:lang w:eastAsia="nl-NL"/>
                                    </w:rPr>
                                    <w:t>-</w:t>
                                  </w:r>
                                  <w:r w:rsidR="00F57015">
                                    <w:rPr>
                                      <w:rFonts w:ascii="Arial" w:eastAsia="Times New Roman" w:hAnsi="Arial" w:cs="Arial"/>
                                      <w:color w:val="FFFFFF"/>
                                      <w:sz w:val="20"/>
                                      <w:szCs w:val="20"/>
                                      <w:lang w:eastAsia="nl-NL"/>
                                    </w:rPr>
                                    <w:t>10</w:t>
                                  </w:r>
                                  <w:r>
                                    <w:rPr>
                                      <w:rFonts w:ascii="Arial" w:eastAsia="Times New Roman" w:hAnsi="Arial" w:cs="Arial"/>
                                      <w:color w:val="FFFFFF"/>
                                      <w:sz w:val="20"/>
                                      <w:szCs w:val="20"/>
                                      <w:lang w:eastAsia="nl-NL"/>
                                    </w:rPr>
                                    <w:t>-</w:t>
                                  </w:r>
                                  <w:r w:rsidR="00F57015">
                                    <w:rPr>
                                      <w:rFonts w:ascii="Arial" w:eastAsia="Times New Roman" w:hAnsi="Arial" w:cs="Arial"/>
                                      <w:color w:val="FFFFFF"/>
                                      <w:sz w:val="20"/>
                                      <w:szCs w:val="20"/>
                                      <w:lang w:eastAsia="nl-NL"/>
                                    </w:rPr>
                                    <w:t>2021</w:t>
                                  </w:r>
                                </w:p>
                              </w:tc>
                            </w:tr>
                            <w:tr w:rsidR="008F6249" w:rsidRPr="00DD1446" w14:paraId="2D66A1C1" w14:textId="77777777" w:rsidTr="00DD1446">
                              <w:tc>
                                <w:tcPr>
                                  <w:tcW w:w="2838" w:type="dxa"/>
                                  <w:shd w:val="clear" w:color="auto" w:fill="auto"/>
                                </w:tcPr>
                                <w:p w14:paraId="018BD393" w14:textId="77777777" w:rsidR="008F6249" w:rsidRPr="00421A57" w:rsidRDefault="008F6249" w:rsidP="00760B5D">
                                  <w:pPr>
                                    <w:rPr>
                                      <w:rFonts w:ascii="Arial" w:eastAsia="Times New Roman" w:hAnsi="Arial" w:cs="Arial"/>
                                      <w:color w:val="FFFFFF"/>
                                      <w:sz w:val="20"/>
                                      <w:szCs w:val="20"/>
                                      <w:lang w:eastAsia="nl-NL"/>
                                    </w:rPr>
                                  </w:pPr>
                                  <w:r w:rsidRPr="00421A57">
                                    <w:rPr>
                                      <w:rFonts w:ascii="Arial" w:eastAsia="Times New Roman" w:hAnsi="Arial" w:cs="Arial"/>
                                      <w:color w:val="FFFFFF"/>
                                      <w:sz w:val="20"/>
                                      <w:szCs w:val="20"/>
                                      <w:lang w:eastAsia="nl-NL"/>
                                    </w:rPr>
                                    <w:t>Vertrouwelijkheidsniveau:</w:t>
                                  </w:r>
                                </w:p>
                              </w:tc>
                              <w:tc>
                                <w:tcPr>
                                  <w:tcW w:w="2839" w:type="dxa"/>
                                  <w:shd w:val="clear" w:color="auto" w:fill="auto"/>
                                </w:tcPr>
                                <w:p w14:paraId="7A3A65F7" w14:textId="2BADA52B" w:rsidR="008F6249" w:rsidRPr="00421A57" w:rsidRDefault="008F6249" w:rsidP="00053C6C">
                                  <w:pPr>
                                    <w:rPr>
                                      <w:rFonts w:ascii="Arial" w:eastAsia="Times New Roman" w:hAnsi="Arial" w:cs="Arial"/>
                                      <w:color w:val="FFFFFF"/>
                                      <w:sz w:val="20"/>
                                      <w:szCs w:val="20"/>
                                      <w:lang w:eastAsia="nl-NL"/>
                                    </w:rPr>
                                  </w:pPr>
                                  <w:r>
                                    <w:rPr>
                                      <w:rFonts w:ascii="Arial" w:eastAsia="Times New Roman" w:hAnsi="Arial" w:cs="Arial"/>
                                      <w:color w:val="FFFFFF"/>
                                      <w:sz w:val="20"/>
                                      <w:szCs w:val="20"/>
                                      <w:lang w:eastAsia="nl-NL"/>
                                    </w:rPr>
                                    <w:t>Betrokkenen</w:t>
                                  </w:r>
                                </w:p>
                              </w:tc>
                            </w:tr>
                          </w:tbl>
                          <w:p w14:paraId="555827AD" w14:textId="77777777" w:rsidR="008F6249" w:rsidRPr="00985940" w:rsidRDefault="008F6249" w:rsidP="00760B5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BD4169" id="_x0000_t202" coordsize="21600,21600" o:spt="202" path="m,l,21600r21600,l21600,xe">
                <v:stroke joinstyle="miter"/>
                <v:path gradientshapeok="t" o:connecttype="rect"/>
              </v:shapetype>
              <v:shape id="Tekstvak 5" o:spid="_x0000_s1026" type="#_x0000_t202" style="position:absolute;margin-left:99.95pt;margin-top:1.3pt;width:297.5pt;height:244.0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" filled="f" stroked="f" strokeweight=".5pt">
                <v:textbox>
                  <w:txbxContent>
                    <w:tbl>
                      <w:tblPr>
                        <w:tblW w:w="0" w:type="auto"/>
                        <w:tblLook w:val="04A0" w:firstRow="1" w:lastRow="0" w:firstColumn="1" w:lastColumn="0" w:noHBand="0" w:noVBand="1"/>
                      </w:tblPr>
                      <w:tblGrid>
                        <w:gridCol w:w="2836"/>
                        <w:gridCol w:w="2831"/>
                      </w:tblGrid>
                      <w:tr w:rsidR="008F6249" w:rsidRPr="00DD1446" w14:paraId="5774632C" w14:textId="77777777" w:rsidTr="00DD1446">
                        <w:trPr>
                          <w:trHeight w:val="1134"/>
                        </w:trPr>
                        <w:tc>
                          <w:tcPr>
                            <w:tcW w:w="5677" w:type="dxa"/>
                            <w:gridSpan w:val="2"/>
                            <w:shd w:val="clear" w:color="auto" w:fill="auto"/>
                          </w:tcPr>
                          <w:p w14:paraId="70E59EDF" w14:textId="77777777" w:rsidR="008F6249" w:rsidRDefault="008F6249" w:rsidP="00214124">
                            <w:pPr>
                              <w:rPr>
                                <w:rFonts w:ascii="Arial Rounded MT Bold" w:eastAsia="Times New Roman" w:hAnsi="Arial Rounded MT Bold" w:cs="Times New Roman"/>
                                <w:color w:val="FFFFFF"/>
                                <w:sz w:val="48"/>
                                <w:szCs w:val="48"/>
                                <w:lang w:eastAsia="nl-NL"/>
                              </w:rPr>
                            </w:pPr>
                            <w:r>
                              <w:rPr>
                                <w:rFonts w:ascii="Arial Rounded MT Bold" w:eastAsia="Times New Roman" w:hAnsi="Arial Rounded MT Bold" w:cs="Times New Roman"/>
                                <w:color w:val="FFFFFF"/>
                                <w:sz w:val="48"/>
                                <w:szCs w:val="48"/>
                                <w:lang w:eastAsia="nl-NL"/>
                              </w:rPr>
                              <w:t xml:space="preserve">Onderhoud </w:t>
                            </w:r>
                          </w:p>
                          <w:p w14:paraId="3DBEB00B" w14:textId="2EF10F53" w:rsidR="008F6249" w:rsidRPr="00535D54" w:rsidRDefault="008F6249" w:rsidP="00214124">
                            <w:pPr>
                              <w:rPr>
                                <w:rFonts w:ascii="Arial Rounded MT Bold" w:eastAsia="Times New Roman" w:hAnsi="Arial Rounded MT Bold" w:cs="Times New Roman"/>
                                <w:color w:val="FFFFFF"/>
                                <w:sz w:val="48"/>
                                <w:szCs w:val="48"/>
                                <w:lang w:eastAsia="nl-NL"/>
                              </w:rPr>
                            </w:pPr>
                            <w:r>
                              <w:rPr>
                                <w:rFonts w:ascii="Arial Rounded MT Bold" w:eastAsia="Times New Roman" w:hAnsi="Arial Rounded MT Bold" w:cs="Times New Roman"/>
                                <w:color w:val="FFFFFF"/>
                                <w:sz w:val="48"/>
                                <w:szCs w:val="48"/>
                                <w:lang w:eastAsia="nl-NL"/>
                              </w:rPr>
                              <w:t xml:space="preserve">HWA - VWA </w:t>
                            </w:r>
                          </w:p>
                        </w:tc>
                      </w:tr>
                      <w:tr w:rsidR="008F6249" w:rsidRPr="00DD1446" w14:paraId="74F4890C" w14:textId="77777777" w:rsidTr="00DD1446">
                        <w:tc>
                          <w:tcPr>
                            <w:tcW w:w="5677" w:type="dxa"/>
                            <w:gridSpan w:val="2"/>
                            <w:shd w:val="clear" w:color="auto" w:fill="auto"/>
                          </w:tcPr>
                          <w:p w14:paraId="270D6C46" w14:textId="77777777" w:rsidR="008F6249" w:rsidRDefault="008F6249" w:rsidP="00760B5D">
                            <w:bookmarkStart w:id="1" w:name="Ondertitel"/>
                          </w:p>
                          <w:p w14:paraId="48FF7260" w14:textId="69C8C39D" w:rsidR="008F6249" w:rsidRPr="00421A57" w:rsidRDefault="008F6249" w:rsidP="00760B5D">
                            <w:pPr>
                              <w:rPr>
                                <w:rFonts w:ascii="Arial Rounded MT Bold" w:eastAsia="Times New Roman" w:hAnsi="Arial Rounded MT Bold" w:cs="Times New Roman"/>
                                <w:color w:val="FFFFFF"/>
                                <w:sz w:val="36"/>
                                <w:szCs w:val="36"/>
                                <w:lang w:eastAsia="nl-NL"/>
                              </w:rPr>
                            </w:pPr>
                            <w:r>
                              <w:rPr>
                                <w:rFonts w:ascii="Arial Rounded MT Bold" w:eastAsia="Times New Roman" w:hAnsi="Arial Rounded MT Bold" w:cs="Times New Roman"/>
                                <w:color w:val="FFFFFF"/>
                                <w:sz w:val="36"/>
                                <w:szCs w:val="36"/>
                                <w:lang w:eastAsia="nl-NL"/>
                              </w:rPr>
                              <w:t>P</w:t>
                            </w:r>
                            <w:r w:rsidRPr="00421A57">
                              <w:rPr>
                                <w:rFonts w:ascii="Arial Rounded MT Bold" w:eastAsia="Times New Roman" w:hAnsi="Arial Rounded MT Bold" w:cs="Times New Roman"/>
                                <w:color w:val="FFFFFF"/>
                                <w:sz w:val="36"/>
                                <w:szCs w:val="36"/>
                                <w:lang w:eastAsia="nl-NL"/>
                              </w:rPr>
                              <w:t>rogramma van eisen</w:t>
                            </w:r>
                          </w:p>
                          <w:bookmarkEnd w:id="1"/>
                          <w:p w14:paraId="0AD3A884" w14:textId="7762EE9D" w:rsidR="008F6249" w:rsidRPr="00DD1446" w:rsidRDefault="008F6249" w:rsidP="00760B5D">
                            <w:pPr>
                              <w:rPr>
                                <w:rFonts w:cs="Arial"/>
                              </w:rPr>
                            </w:pPr>
                            <w:r>
                              <w:rPr>
                                <w:rFonts w:ascii="Arial Rounded MT Bold" w:eastAsia="Times New Roman" w:hAnsi="Arial Rounded MT Bold" w:cs="Times New Roman"/>
                                <w:color w:val="FFFFFF"/>
                                <w:sz w:val="36"/>
                                <w:szCs w:val="36"/>
                                <w:lang w:eastAsia="nl-NL"/>
                              </w:rPr>
                              <w:t xml:space="preserve">onderhoud </w:t>
                            </w:r>
                          </w:p>
                        </w:tc>
                      </w:tr>
                      <w:tr w:rsidR="008F6249" w:rsidRPr="00DD1446" w14:paraId="328AFA1E" w14:textId="77777777" w:rsidTr="00DD1446">
                        <w:tc>
                          <w:tcPr>
                            <w:tcW w:w="5677" w:type="dxa"/>
                            <w:gridSpan w:val="2"/>
                            <w:shd w:val="clear" w:color="auto" w:fill="auto"/>
                          </w:tcPr>
                          <w:p w14:paraId="643A7AEE" w14:textId="77777777" w:rsidR="008F6249" w:rsidRPr="00DD1446" w:rsidRDefault="008F6249" w:rsidP="00760B5D"/>
                        </w:tc>
                      </w:tr>
                      <w:tr w:rsidR="008F6249" w:rsidRPr="00DD1446" w14:paraId="50FA6011" w14:textId="77777777" w:rsidTr="00DD1446">
                        <w:tc>
                          <w:tcPr>
                            <w:tcW w:w="5677" w:type="dxa"/>
                            <w:gridSpan w:val="2"/>
                            <w:shd w:val="clear" w:color="auto" w:fill="auto"/>
                          </w:tcPr>
                          <w:p w14:paraId="18AA1BD4" w14:textId="6C1622A6" w:rsidR="008F6249" w:rsidRPr="00DD1446" w:rsidRDefault="008F6249" w:rsidP="00760B5D">
                            <w:r>
                              <w:rPr>
                                <w:rFonts w:ascii="Arial" w:eastAsia="Times New Roman" w:hAnsi="Arial" w:cs="Arial"/>
                                <w:color w:val="FFFFFF"/>
                                <w:sz w:val="20"/>
                                <w:szCs w:val="20"/>
                                <w:lang w:eastAsia="nl-NL"/>
                              </w:rPr>
                              <w:t>Versie: 1.0</w:t>
                            </w:r>
                          </w:p>
                        </w:tc>
                      </w:tr>
                      <w:tr w:rsidR="008F6249" w:rsidRPr="00DD1446" w14:paraId="485860F1" w14:textId="77777777" w:rsidTr="00DD1446">
                        <w:tc>
                          <w:tcPr>
                            <w:tcW w:w="5677" w:type="dxa"/>
                            <w:gridSpan w:val="2"/>
                            <w:shd w:val="clear" w:color="auto" w:fill="auto"/>
                          </w:tcPr>
                          <w:p w14:paraId="30445407" w14:textId="4605B849" w:rsidR="008F6249" w:rsidRPr="00DD1446" w:rsidRDefault="008F6249" w:rsidP="00760B5D"/>
                        </w:tc>
                      </w:tr>
                      <w:tr w:rsidR="008F6249" w:rsidRPr="00DD1446" w14:paraId="2C52ED1C" w14:textId="77777777" w:rsidTr="00DD1446">
                        <w:tc>
                          <w:tcPr>
                            <w:tcW w:w="2838" w:type="dxa"/>
                            <w:shd w:val="clear" w:color="auto" w:fill="auto"/>
                          </w:tcPr>
                          <w:p w14:paraId="1384AE7F" w14:textId="77777777" w:rsidR="008F6249" w:rsidRDefault="008F6249" w:rsidP="00760B5D">
                            <w:pPr>
                              <w:rPr>
                                <w:rFonts w:ascii="Arial" w:eastAsia="Times New Roman" w:hAnsi="Arial" w:cs="Arial"/>
                                <w:color w:val="FFFFFF"/>
                                <w:sz w:val="20"/>
                                <w:szCs w:val="20"/>
                                <w:lang w:eastAsia="nl-NL"/>
                              </w:rPr>
                            </w:pPr>
                            <w:r>
                              <w:rPr>
                                <w:rFonts w:ascii="Arial" w:eastAsia="Times New Roman" w:hAnsi="Arial" w:cs="Arial"/>
                                <w:color w:val="FFFFFF"/>
                                <w:sz w:val="20"/>
                                <w:szCs w:val="20"/>
                                <w:lang w:eastAsia="nl-NL"/>
                              </w:rPr>
                              <w:t>Ref.nr. aanbesteding:</w:t>
                            </w:r>
                          </w:p>
                          <w:p w14:paraId="406E52FA" w14:textId="3C869DD0" w:rsidR="008F6249" w:rsidRPr="00421A57" w:rsidRDefault="008F6249" w:rsidP="00760B5D">
                            <w:pPr>
                              <w:rPr>
                                <w:rFonts w:ascii="Arial" w:eastAsia="Times New Roman" w:hAnsi="Arial" w:cs="Arial"/>
                                <w:color w:val="FFFFFF"/>
                                <w:sz w:val="20"/>
                                <w:szCs w:val="20"/>
                                <w:lang w:eastAsia="nl-NL"/>
                              </w:rPr>
                            </w:pPr>
                            <w:r>
                              <w:rPr>
                                <w:rFonts w:ascii="Arial" w:eastAsia="Times New Roman" w:hAnsi="Arial" w:cs="Arial"/>
                                <w:color w:val="FFFFFF"/>
                                <w:sz w:val="20"/>
                                <w:szCs w:val="20"/>
                                <w:lang w:eastAsia="nl-NL"/>
                              </w:rPr>
                              <w:t>Datum:</w:t>
                            </w:r>
                          </w:p>
                        </w:tc>
                        <w:tc>
                          <w:tcPr>
                            <w:tcW w:w="2839" w:type="dxa"/>
                            <w:shd w:val="clear" w:color="auto" w:fill="auto"/>
                          </w:tcPr>
                          <w:p w14:paraId="6372206D" w14:textId="215BB54E" w:rsidR="008F6249" w:rsidRDefault="008F6249" w:rsidP="00053C6C">
                            <w:pPr>
                              <w:rPr>
                                <w:rFonts w:ascii="Arial" w:eastAsia="Times New Roman" w:hAnsi="Arial" w:cs="Arial"/>
                                <w:color w:val="FFFFFF"/>
                                <w:sz w:val="20"/>
                                <w:szCs w:val="20"/>
                                <w:lang w:eastAsia="nl-NL"/>
                              </w:rPr>
                            </w:pPr>
                            <w:r>
                              <w:rPr>
                                <w:rFonts w:ascii="Arial" w:eastAsia="Times New Roman" w:hAnsi="Arial" w:cs="Arial"/>
                                <w:color w:val="FFFFFF"/>
                                <w:sz w:val="20"/>
                                <w:szCs w:val="20"/>
                                <w:lang w:eastAsia="nl-NL"/>
                              </w:rPr>
                              <w:t>2021-xx</w:t>
                            </w:r>
                            <w:r>
                              <w:rPr>
                                <w:rFonts w:ascii="Arial" w:eastAsia="Times New Roman" w:hAnsi="Arial" w:cs="Arial"/>
                                <w:color w:val="FFFFFF"/>
                                <w:sz w:val="20"/>
                                <w:szCs w:val="20"/>
                                <w:lang w:eastAsia="nl-NL"/>
                              </w:rPr>
                              <w:br/>
                            </w:r>
                            <w:r w:rsidR="00F57015">
                              <w:rPr>
                                <w:rFonts w:ascii="Arial" w:eastAsia="Times New Roman" w:hAnsi="Arial" w:cs="Arial"/>
                                <w:color w:val="FFFFFF"/>
                                <w:sz w:val="20"/>
                                <w:szCs w:val="20"/>
                                <w:lang w:eastAsia="nl-NL"/>
                              </w:rPr>
                              <w:t>08</w:t>
                            </w:r>
                            <w:r>
                              <w:rPr>
                                <w:rFonts w:ascii="Arial" w:eastAsia="Times New Roman" w:hAnsi="Arial" w:cs="Arial"/>
                                <w:color w:val="FFFFFF"/>
                                <w:sz w:val="20"/>
                                <w:szCs w:val="20"/>
                                <w:lang w:eastAsia="nl-NL"/>
                              </w:rPr>
                              <w:t>-</w:t>
                            </w:r>
                            <w:r w:rsidR="00F57015">
                              <w:rPr>
                                <w:rFonts w:ascii="Arial" w:eastAsia="Times New Roman" w:hAnsi="Arial" w:cs="Arial"/>
                                <w:color w:val="FFFFFF"/>
                                <w:sz w:val="20"/>
                                <w:szCs w:val="20"/>
                                <w:lang w:eastAsia="nl-NL"/>
                              </w:rPr>
                              <w:t>10</w:t>
                            </w:r>
                            <w:r>
                              <w:rPr>
                                <w:rFonts w:ascii="Arial" w:eastAsia="Times New Roman" w:hAnsi="Arial" w:cs="Arial"/>
                                <w:color w:val="FFFFFF"/>
                                <w:sz w:val="20"/>
                                <w:szCs w:val="20"/>
                                <w:lang w:eastAsia="nl-NL"/>
                              </w:rPr>
                              <w:t>-</w:t>
                            </w:r>
                            <w:r w:rsidR="00F57015">
                              <w:rPr>
                                <w:rFonts w:ascii="Arial" w:eastAsia="Times New Roman" w:hAnsi="Arial" w:cs="Arial"/>
                                <w:color w:val="FFFFFF"/>
                                <w:sz w:val="20"/>
                                <w:szCs w:val="20"/>
                                <w:lang w:eastAsia="nl-NL"/>
                              </w:rPr>
                              <w:t>2021</w:t>
                            </w:r>
                          </w:p>
                        </w:tc>
                      </w:tr>
                      <w:tr w:rsidR="008F6249" w:rsidRPr="00DD1446" w14:paraId="2D66A1C1" w14:textId="77777777" w:rsidTr="00DD1446">
                        <w:tc>
                          <w:tcPr>
                            <w:tcW w:w="2838" w:type="dxa"/>
                            <w:shd w:val="clear" w:color="auto" w:fill="auto"/>
                          </w:tcPr>
                          <w:p w14:paraId="018BD393" w14:textId="77777777" w:rsidR="008F6249" w:rsidRPr="00421A57" w:rsidRDefault="008F6249" w:rsidP="00760B5D">
                            <w:pPr>
                              <w:rPr>
                                <w:rFonts w:ascii="Arial" w:eastAsia="Times New Roman" w:hAnsi="Arial" w:cs="Arial"/>
                                <w:color w:val="FFFFFF"/>
                                <w:sz w:val="20"/>
                                <w:szCs w:val="20"/>
                                <w:lang w:eastAsia="nl-NL"/>
                              </w:rPr>
                            </w:pPr>
                            <w:r w:rsidRPr="00421A57">
                              <w:rPr>
                                <w:rFonts w:ascii="Arial" w:eastAsia="Times New Roman" w:hAnsi="Arial" w:cs="Arial"/>
                                <w:color w:val="FFFFFF"/>
                                <w:sz w:val="20"/>
                                <w:szCs w:val="20"/>
                                <w:lang w:eastAsia="nl-NL"/>
                              </w:rPr>
                              <w:t>Vertrouwelijkheidsniveau:</w:t>
                            </w:r>
                          </w:p>
                        </w:tc>
                        <w:tc>
                          <w:tcPr>
                            <w:tcW w:w="2839" w:type="dxa"/>
                            <w:shd w:val="clear" w:color="auto" w:fill="auto"/>
                          </w:tcPr>
                          <w:p w14:paraId="7A3A65F7" w14:textId="2BADA52B" w:rsidR="008F6249" w:rsidRPr="00421A57" w:rsidRDefault="008F6249" w:rsidP="00053C6C">
                            <w:pPr>
                              <w:rPr>
                                <w:rFonts w:ascii="Arial" w:eastAsia="Times New Roman" w:hAnsi="Arial" w:cs="Arial"/>
                                <w:color w:val="FFFFFF"/>
                                <w:sz w:val="20"/>
                                <w:szCs w:val="20"/>
                                <w:lang w:eastAsia="nl-NL"/>
                              </w:rPr>
                            </w:pPr>
                            <w:r>
                              <w:rPr>
                                <w:rFonts w:ascii="Arial" w:eastAsia="Times New Roman" w:hAnsi="Arial" w:cs="Arial"/>
                                <w:color w:val="FFFFFF"/>
                                <w:sz w:val="20"/>
                                <w:szCs w:val="20"/>
                                <w:lang w:eastAsia="nl-NL"/>
                              </w:rPr>
                              <w:t>Betrokkenen</w:t>
                            </w:r>
                          </w:p>
                        </w:tc>
                      </w:tr>
                    </w:tbl>
                    <w:p w14:paraId="555827AD" w14:textId="77777777" w:rsidR="008F6249" w:rsidRPr="00985940" w:rsidRDefault="008F6249" w:rsidP="00760B5D"/>
                  </w:txbxContent>
                </v:textbox>
              </v:shape>
            </w:pict>
          </mc:Fallback>
        </mc:AlternateContent>
      </w:r>
    </w:p>
    <w:p w14:paraId="77DB6DA1" w14:textId="386D1868" w:rsidR="00D00081" w:rsidRDefault="00D00081" w:rsidP="00594BAA">
      <w:pPr>
        <w:rPr>
          <w:rFonts w:ascii="Arial" w:hAnsi="Arial" w:cs="Arial"/>
        </w:rPr>
      </w:pPr>
    </w:p>
    <w:p w14:paraId="66F4DAC1" w14:textId="3D091B66" w:rsidR="00D00081" w:rsidRDefault="00D00081" w:rsidP="00594BAA">
      <w:pPr>
        <w:rPr>
          <w:rFonts w:ascii="Arial" w:hAnsi="Arial" w:cs="Arial"/>
        </w:rPr>
      </w:pPr>
    </w:p>
    <w:p w14:paraId="71005874" w14:textId="6C109469" w:rsidR="00D00081" w:rsidRDefault="00D00081" w:rsidP="00594BAA">
      <w:pPr>
        <w:rPr>
          <w:rFonts w:ascii="Arial" w:hAnsi="Arial" w:cs="Arial"/>
        </w:rPr>
      </w:pPr>
    </w:p>
    <w:p w14:paraId="1651FD4F" w14:textId="77777777" w:rsidR="00D00081" w:rsidRDefault="00D00081" w:rsidP="00594BAA">
      <w:pPr>
        <w:rPr>
          <w:rFonts w:ascii="Arial" w:hAnsi="Arial" w:cs="Arial"/>
        </w:rPr>
      </w:pPr>
    </w:p>
    <w:p w14:paraId="67AE0203" w14:textId="269BD886" w:rsidR="00D00081" w:rsidRDefault="00D00081" w:rsidP="00594BAA">
      <w:pPr>
        <w:rPr>
          <w:rFonts w:ascii="Arial" w:hAnsi="Arial" w:cs="Arial"/>
        </w:rPr>
      </w:pPr>
    </w:p>
    <w:p w14:paraId="4616023E" w14:textId="44484660" w:rsidR="00D00081" w:rsidRDefault="00D00081" w:rsidP="00594BAA">
      <w:pPr>
        <w:rPr>
          <w:rFonts w:ascii="Arial" w:hAnsi="Arial" w:cs="Arial"/>
        </w:rPr>
      </w:pPr>
    </w:p>
    <w:p w14:paraId="02C06A9F" w14:textId="4D3178D6" w:rsidR="00D00081" w:rsidRDefault="00D00081" w:rsidP="00594BAA">
      <w:pPr>
        <w:rPr>
          <w:rFonts w:ascii="Arial" w:hAnsi="Arial" w:cs="Arial"/>
        </w:rPr>
      </w:pPr>
    </w:p>
    <w:p w14:paraId="30EB18A3" w14:textId="423B15BC" w:rsidR="00D00081" w:rsidRDefault="00D00081" w:rsidP="00594BAA">
      <w:pPr>
        <w:rPr>
          <w:rFonts w:ascii="Arial" w:hAnsi="Arial" w:cs="Arial"/>
        </w:rPr>
      </w:pPr>
    </w:p>
    <w:p w14:paraId="6012DD89" w14:textId="1732197F" w:rsidR="00D00081" w:rsidRDefault="00D00081" w:rsidP="00594BAA">
      <w:pPr>
        <w:rPr>
          <w:rFonts w:ascii="Arial" w:hAnsi="Arial" w:cs="Arial"/>
        </w:rPr>
      </w:pPr>
    </w:p>
    <w:p w14:paraId="2A2CEE23" w14:textId="1ACAC45B" w:rsidR="00D00081" w:rsidRDefault="00D00081" w:rsidP="00594BAA">
      <w:pPr>
        <w:rPr>
          <w:rFonts w:ascii="Arial" w:hAnsi="Arial" w:cs="Arial"/>
        </w:rPr>
      </w:pPr>
    </w:p>
    <w:p w14:paraId="7A4A7A60" w14:textId="34F4D2FC" w:rsidR="00D00081" w:rsidRDefault="00D00081" w:rsidP="00594BAA">
      <w:pPr>
        <w:rPr>
          <w:rFonts w:ascii="Arial" w:hAnsi="Arial" w:cs="Arial"/>
        </w:rPr>
      </w:pPr>
    </w:p>
    <w:p w14:paraId="0C8E0304" w14:textId="2E89C384" w:rsidR="00D00081" w:rsidRDefault="00D00081" w:rsidP="00594BAA">
      <w:pPr>
        <w:rPr>
          <w:rFonts w:ascii="Arial" w:hAnsi="Arial" w:cs="Arial"/>
        </w:rPr>
      </w:pPr>
    </w:p>
    <w:p w14:paraId="57582667" w14:textId="09FDEEFD" w:rsidR="00D00081" w:rsidRDefault="00D00081" w:rsidP="00594BAA">
      <w:pPr>
        <w:rPr>
          <w:rFonts w:ascii="Arial" w:hAnsi="Arial" w:cs="Arial"/>
        </w:rPr>
      </w:pPr>
    </w:p>
    <w:p w14:paraId="296E710A" w14:textId="1239A32A" w:rsidR="00D00081" w:rsidRDefault="00D00081" w:rsidP="00594BAA">
      <w:pPr>
        <w:rPr>
          <w:rFonts w:ascii="Arial" w:hAnsi="Arial" w:cs="Arial"/>
        </w:rPr>
      </w:pPr>
    </w:p>
    <w:p w14:paraId="4835368F" w14:textId="3C7ADD8C" w:rsidR="003552A8" w:rsidRDefault="003552A8" w:rsidP="00594BAA">
      <w:pPr>
        <w:rPr>
          <w:rFonts w:ascii="Arial" w:hAnsi="Arial" w:cs="Arial"/>
        </w:rPr>
      </w:pPr>
    </w:p>
    <w:p w14:paraId="50921648" w14:textId="0F6D9A81" w:rsidR="003552A8" w:rsidRDefault="003552A8" w:rsidP="00594BAA">
      <w:pPr>
        <w:rPr>
          <w:rFonts w:ascii="Arial" w:hAnsi="Arial" w:cs="Arial"/>
        </w:rPr>
      </w:pPr>
    </w:p>
    <w:p w14:paraId="7ACD123D" w14:textId="2841A406" w:rsidR="003552A8" w:rsidRDefault="003552A8" w:rsidP="00594BAA">
      <w:pPr>
        <w:rPr>
          <w:rFonts w:ascii="Arial" w:hAnsi="Arial" w:cs="Arial"/>
        </w:rPr>
      </w:pPr>
    </w:p>
    <w:p w14:paraId="793E4960" w14:textId="6591E7DA" w:rsidR="003552A8" w:rsidRDefault="003552A8" w:rsidP="00594BAA">
      <w:pPr>
        <w:rPr>
          <w:rFonts w:ascii="Arial" w:hAnsi="Arial" w:cs="Arial"/>
        </w:rPr>
      </w:pPr>
    </w:p>
    <w:p w14:paraId="29787954" w14:textId="77777777" w:rsidR="003552A8" w:rsidRDefault="003552A8" w:rsidP="00594BAA">
      <w:pPr>
        <w:rPr>
          <w:rFonts w:ascii="Arial" w:hAnsi="Arial" w:cs="Arial"/>
        </w:rPr>
      </w:pPr>
    </w:p>
    <w:p w14:paraId="6CBB2F26" w14:textId="5D6D94D1" w:rsidR="00D00081" w:rsidRDefault="00D00081" w:rsidP="00594BAA">
      <w:pPr>
        <w:rPr>
          <w:rFonts w:ascii="Arial" w:hAnsi="Arial" w:cs="Arial"/>
        </w:rPr>
      </w:pPr>
    </w:p>
    <w:p w14:paraId="57C97CAA" w14:textId="77777777" w:rsidR="00D00081" w:rsidRDefault="00D00081" w:rsidP="00594BAA">
      <w:pPr>
        <w:rPr>
          <w:rFonts w:ascii="Arial" w:hAnsi="Arial" w:cs="Arial"/>
        </w:rPr>
      </w:pPr>
    </w:p>
    <w:tbl>
      <w:tblPr>
        <w:tblW w:w="9061" w:type="dxa"/>
        <w:tblLayout w:type="fixed"/>
        <w:tblCellMar>
          <w:left w:w="0" w:type="dxa"/>
          <w:right w:w="0" w:type="dxa"/>
        </w:tblCellMar>
        <w:tblLook w:val="0000" w:firstRow="0" w:lastRow="0" w:firstColumn="0" w:lastColumn="0" w:noHBand="0" w:noVBand="0"/>
      </w:tblPr>
      <w:tblGrid>
        <w:gridCol w:w="1894"/>
        <w:gridCol w:w="2164"/>
        <w:gridCol w:w="541"/>
        <w:gridCol w:w="1352"/>
        <w:gridCol w:w="2164"/>
        <w:gridCol w:w="946"/>
      </w:tblGrid>
      <w:tr w:rsidR="006153A3" w:rsidRPr="007B2CFC" w14:paraId="10F424F0" w14:textId="77777777" w:rsidTr="3967B125">
        <w:trPr>
          <w:cantSplit/>
          <w:trHeight w:hRule="exact" w:val="605"/>
        </w:trPr>
        <w:tc>
          <w:tcPr>
            <w:tcW w:w="9061" w:type="dxa"/>
            <w:gridSpan w:val="6"/>
          </w:tcPr>
          <w:p w14:paraId="22AE3A02" w14:textId="77777777" w:rsidR="006153A3" w:rsidRPr="003B3A7A" w:rsidRDefault="006153A3" w:rsidP="001521F4">
            <w:pPr>
              <w:pStyle w:val="Bladtitel"/>
              <w:rPr>
                <w:rFonts w:cstheme="minorHAnsi"/>
                <w:b/>
                <w:bCs/>
                <w:noProof w:val="0"/>
                <w:sz w:val="28"/>
                <w:szCs w:val="28"/>
              </w:rPr>
            </w:pPr>
            <w:bookmarkStart w:id="2" w:name="trn_Colofon"/>
            <w:bookmarkStart w:id="3" w:name="trn_Inhoudsopgave"/>
            <w:r w:rsidRPr="003B3A7A">
              <w:rPr>
                <w:rFonts w:cstheme="minorHAnsi"/>
                <w:b/>
                <w:bCs/>
                <w:noProof w:val="0"/>
                <w:sz w:val="28"/>
                <w:szCs w:val="28"/>
              </w:rPr>
              <w:lastRenderedPageBreak/>
              <w:t>Colofon</w:t>
            </w:r>
            <w:bookmarkEnd w:id="2"/>
          </w:p>
        </w:tc>
      </w:tr>
      <w:tr w:rsidR="006153A3" w:rsidRPr="007B2CFC" w14:paraId="58F34B1E" w14:textId="77777777" w:rsidTr="3967B125">
        <w:trPr>
          <w:cantSplit/>
          <w:trHeight w:val="1503"/>
        </w:trPr>
        <w:tc>
          <w:tcPr>
            <w:tcW w:w="9061" w:type="dxa"/>
            <w:gridSpan w:val="6"/>
          </w:tcPr>
          <w:p w14:paraId="58BE6416" w14:textId="77777777" w:rsidR="00EA75ED" w:rsidRPr="00676DB3" w:rsidRDefault="00EA75ED" w:rsidP="00EA75ED">
            <w:pPr>
              <w:pStyle w:val="BladTekst"/>
            </w:pPr>
            <w:r w:rsidRPr="00676DB3">
              <w:t>GVB</w:t>
            </w:r>
          </w:p>
          <w:p w14:paraId="1B128765" w14:textId="77777777" w:rsidR="00EA75ED" w:rsidRPr="00676DB3" w:rsidRDefault="00EA75ED" w:rsidP="00EA75ED">
            <w:pPr>
              <w:pStyle w:val="BladTekst"/>
            </w:pPr>
            <w:r w:rsidRPr="00676DB3">
              <w:t>Provincialeweg 2</w:t>
            </w:r>
          </w:p>
          <w:p w14:paraId="159D91E9" w14:textId="5A01A8B0" w:rsidR="006153A3" w:rsidRPr="00295F51" w:rsidRDefault="00EA75ED" w:rsidP="00295F51">
            <w:pPr>
              <w:pStyle w:val="BladTekst"/>
            </w:pPr>
            <w:r w:rsidRPr="00676DB3">
              <w:t>1112 XT  DIEMEN</w:t>
            </w:r>
          </w:p>
        </w:tc>
      </w:tr>
      <w:tr w:rsidR="00370D32" w:rsidRPr="007B2CFC" w14:paraId="20E92E8E" w14:textId="77777777" w:rsidTr="3967B125">
        <w:trPr>
          <w:trHeight w:val="287"/>
        </w:trPr>
        <w:tc>
          <w:tcPr>
            <w:tcW w:w="4058" w:type="dxa"/>
            <w:gridSpan w:val="2"/>
          </w:tcPr>
          <w:p w14:paraId="4532B585" w14:textId="77777777" w:rsidR="00370D32" w:rsidRPr="00D942BE" w:rsidRDefault="00370D32" w:rsidP="001521F4">
            <w:pPr>
              <w:pStyle w:val="BladTekstLabel"/>
              <w:rPr>
                <w:rFonts w:cstheme="minorHAnsi"/>
                <w:noProof w:val="0"/>
                <w:sz w:val="22"/>
              </w:rPr>
            </w:pPr>
          </w:p>
        </w:tc>
        <w:tc>
          <w:tcPr>
            <w:tcW w:w="5003" w:type="dxa"/>
            <w:gridSpan w:val="4"/>
          </w:tcPr>
          <w:p w14:paraId="456A7A78" w14:textId="77777777" w:rsidR="00370D32" w:rsidRPr="007B2CFC" w:rsidRDefault="00370D32" w:rsidP="001521F4">
            <w:pPr>
              <w:pStyle w:val="BladTekst"/>
              <w:rPr>
                <w:rFonts w:cstheme="minorHAnsi"/>
                <w:noProof w:val="0"/>
              </w:rPr>
            </w:pPr>
          </w:p>
        </w:tc>
      </w:tr>
      <w:tr w:rsidR="00370D32" w:rsidRPr="007B2CFC" w14:paraId="1406653A" w14:textId="77777777" w:rsidTr="3967B125">
        <w:trPr>
          <w:trHeight w:val="367"/>
        </w:trPr>
        <w:tc>
          <w:tcPr>
            <w:tcW w:w="4058" w:type="dxa"/>
            <w:gridSpan w:val="2"/>
          </w:tcPr>
          <w:p w14:paraId="39DFE612" w14:textId="1FE6ED10" w:rsidR="00370D32" w:rsidRPr="00D942BE" w:rsidRDefault="00370D32" w:rsidP="003B3A7A">
            <w:pPr>
              <w:pStyle w:val="BladTekstVet"/>
              <w:rPr>
                <w:rFonts w:cstheme="minorHAnsi"/>
                <w:noProof w:val="0"/>
                <w:sz w:val="22"/>
              </w:rPr>
            </w:pPr>
            <w:r w:rsidRPr="003B3A7A">
              <w:rPr>
                <w:rFonts w:ascii="Calibri" w:hAnsi="Calibri" w:cs="Calibri"/>
                <w:noProof w:val="0"/>
                <w:sz w:val="28"/>
                <w:szCs w:val="28"/>
              </w:rPr>
              <w:t>Inkoop</w:t>
            </w:r>
          </w:p>
        </w:tc>
        <w:tc>
          <w:tcPr>
            <w:tcW w:w="5003" w:type="dxa"/>
            <w:gridSpan w:val="4"/>
          </w:tcPr>
          <w:p w14:paraId="5D8A0C4A" w14:textId="77777777" w:rsidR="00370D32" w:rsidRPr="007B2CFC" w:rsidRDefault="00370D32" w:rsidP="001521F4">
            <w:pPr>
              <w:pStyle w:val="BladTekst"/>
              <w:rPr>
                <w:rFonts w:cstheme="minorHAnsi"/>
                <w:noProof w:val="0"/>
              </w:rPr>
            </w:pPr>
          </w:p>
        </w:tc>
      </w:tr>
      <w:tr w:rsidR="00C614D7" w:rsidRPr="007B2CFC" w14:paraId="7B77628A" w14:textId="77777777" w:rsidTr="3967B125">
        <w:trPr>
          <w:trHeight w:val="303"/>
        </w:trPr>
        <w:tc>
          <w:tcPr>
            <w:tcW w:w="4058" w:type="dxa"/>
            <w:gridSpan w:val="2"/>
          </w:tcPr>
          <w:p w14:paraId="062466EF" w14:textId="77777777" w:rsidR="00C614D7" w:rsidRPr="00F13449" w:rsidRDefault="00C614D7" w:rsidP="001521F4">
            <w:pPr>
              <w:pStyle w:val="BladTekstLabel"/>
              <w:rPr>
                <w:rFonts w:ascii="Calibri" w:hAnsi="Calibri" w:cs="Calibri"/>
                <w:noProof w:val="0"/>
                <w:sz w:val="22"/>
              </w:rPr>
            </w:pPr>
            <w:bookmarkStart w:id="4" w:name="trn_Doorkiesnummer"/>
            <w:r w:rsidRPr="00F13449">
              <w:rPr>
                <w:rFonts w:ascii="Calibri" w:hAnsi="Calibri" w:cs="Calibri"/>
                <w:noProof w:val="0"/>
                <w:sz w:val="22"/>
              </w:rPr>
              <w:t>Contactpersoon</w:t>
            </w:r>
          </w:p>
        </w:tc>
        <w:tc>
          <w:tcPr>
            <w:tcW w:w="5003" w:type="dxa"/>
            <w:gridSpan w:val="4"/>
          </w:tcPr>
          <w:p w14:paraId="3D8D9419" w14:textId="445DE89F" w:rsidR="00C614D7" w:rsidRPr="00F13449" w:rsidRDefault="00FC4320" w:rsidP="001521F4">
            <w:pPr>
              <w:pStyle w:val="BladTekst"/>
              <w:rPr>
                <w:rFonts w:ascii="Calibri" w:hAnsi="Calibri" w:cs="Calibri"/>
                <w:noProof w:val="0"/>
              </w:rPr>
            </w:pPr>
            <w:r>
              <w:rPr>
                <w:rFonts w:ascii="Calibri" w:hAnsi="Calibri" w:cs="Calibri"/>
                <w:noProof w:val="0"/>
              </w:rPr>
              <w:t>Livio</w:t>
            </w:r>
            <w:r w:rsidR="008832B2">
              <w:rPr>
                <w:rFonts w:ascii="Calibri" w:hAnsi="Calibri" w:cs="Calibri"/>
                <w:noProof w:val="0"/>
              </w:rPr>
              <w:t xml:space="preserve"> </w:t>
            </w:r>
            <w:r w:rsidR="00EC0575">
              <w:rPr>
                <w:rFonts w:ascii="Calibri" w:hAnsi="Calibri" w:cs="Calibri"/>
                <w:noProof w:val="0"/>
              </w:rPr>
              <w:t>Tahamata</w:t>
            </w:r>
          </w:p>
        </w:tc>
      </w:tr>
      <w:tr w:rsidR="006153A3" w:rsidRPr="007B2CFC" w14:paraId="4099A7B1" w14:textId="77777777" w:rsidTr="3967B125">
        <w:trPr>
          <w:trHeight w:val="2079"/>
        </w:trPr>
        <w:tc>
          <w:tcPr>
            <w:tcW w:w="4058" w:type="dxa"/>
            <w:gridSpan w:val="2"/>
          </w:tcPr>
          <w:p w14:paraId="524D1CE8" w14:textId="1436C17C" w:rsidR="006153A3" w:rsidRDefault="006153A3" w:rsidP="001521F4">
            <w:pPr>
              <w:pStyle w:val="BladTekstLabel"/>
              <w:rPr>
                <w:rFonts w:ascii="Calibri" w:hAnsi="Calibri" w:cs="Calibri"/>
                <w:noProof w:val="0"/>
                <w:sz w:val="22"/>
              </w:rPr>
            </w:pPr>
            <w:r w:rsidRPr="00F13449">
              <w:rPr>
                <w:rFonts w:ascii="Calibri" w:hAnsi="Calibri" w:cs="Calibri"/>
                <w:noProof w:val="0"/>
                <w:sz w:val="22"/>
              </w:rPr>
              <w:t>Doorkiesnummer</w:t>
            </w:r>
            <w:bookmarkEnd w:id="4"/>
          </w:p>
          <w:p w14:paraId="7CC6BBE8" w14:textId="77777777" w:rsidR="00425E4E" w:rsidRPr="00425E4E" w:rsidRDefault="00425E4E" w:rsidP="00425E4E"/>
          <w:p w14:paraId="4490117D" w14:textId="77777777" w:rsidR="00425E4E" w:rsidRPr="00425E4E" w:rsidRDefault="00425E4E" w:rsidP="00425E4E"/>
          <w:p w14:paraId="054F6ED3" w14:textId="77777777" w:rsidR="00425E4E" w:rsidRPr="00425E4E" w:rsidRDefault="00425E4E" w:rsidP="00425E4E"/>
          <w:p w14:paraId="6F2D3431" w14:textId="77777777" w:rsidR="00425E4E" w:rsidRDefault="00425E4E" w:rsidP="00425E4E">
            <w:pPr>
              <w:rPr>
                <w:rFonts w:ascii="Calibri" w:hAnsi="Calibri" w:cs="Calibri"/>
                <w:b/>
              </w:rPr>
            </w:pPr>
          </w:p>
          <w:p w14:paraId="7D8E1C01" w14:textId="7A24C904" w:rsidR="00425E4E" w:rsidRPr="00295F51" w:rsidRDefault="00425E4E" w:rsidP="00425E4E">
            <w:pPr>
              <w:rPr>
                <w:b/>
              </w:rPr>
            </w:pPr>
            <w:r w:rsidRPr="00804B0D">
              <w:rPr>
                <w:b/>
              </w:rPr>
              <w:t xml:space="preserve">Goedkeuring </w:t>
            </w:r>
          </w:p>
        </w:tc>
        <w:tc>
          <w:tcPr>
            <w:tcW w:w="5003" w:type="dxa"/>
            <w:gridSpan w:val="4"/>
          </w:tcPr>
          <w:p w14:paraId="4EB4FD30" w14:textId="1BC1E386" w:rsidR="006153A3" w:rsidRDefault="42E3B2AC" w:rsidP="00FB01A3">
            <w:pPr>
              <w:pStyle w:val="BladTekst"/>
              <w:rPr>
                <w:rFonts w:ascii="Calibri" w:hAnsi="Calibri" w:cs="Calibri"/>
                <w:noProof w:val="0"/>
              </w:rPr>
            </w:pPr>
            <w:r w:rsidRPr="6A250DDB">
              <w:rPr>
                <w:rFonts w:ascii="Calibri" w:hAnsi="Calibri" w:cs="Calibri"/>
                <w:noProof w:val="0"/>
              </w:rPr>
              <w:t>06-</w:t>
            </w:r>
            <w:r w:rsidR="1A5F567D" w:rsidRPr="6A250DDB">
              <w:rPr>
                <w:rFonts w:ascii="Calibri" w:hAnsi="Calibri" w:cs="Calibri"/>
                <w:noProof w:val="0"/>
              </w:rPr>
              <w:t>52428338</w:t>
            </w:r>
          </w:p>
          <w:p w14:paraId="1AA2A56C" w14:textId="77777777" w:rsidR="00425E4E" w:rsidRDefault="00425E4E" w:rsidP="00FB01A3">
            <w:pPr>
              <w:pStyle w:val="BladTekst"/>
              <w:rPr>
                <w:rFonts w:ascii="Calibri" w:hAnsi="Calibri" w:cs="Calibri"/>
                <w:noProof w:val="0"/>
              </w:rPr>
            </w:pPr>
          </w:p>
          <w:p w14:paraId="58A8086A" w14:textId="77777777" w:rsidR="00425E4E" w:rsidRDefault="00425E4E" w:rsidP="00FB01A3">
            <w:pPr>
              <w:pStyle w:val="BladTekst"/>
              <w:rPr>
                <w:rFonts w:ascii="Calibri" w:hAnsi="Calibri" w:cs="Calibri"/>
                <w:noProof w:val="0"/>
              </w:rPr>
            </w:pPr>
          </w:p>
          <w:p w14:paraId="5C9EA11A" w14:textId="77777777" w:rsidR="00425E4E" w:rsidRDefault="00425E4E" w:rsidP="00FB01A3">
            <w:pPr>
              <w:pStyle w:val="BladTekst"/>
              <w:rPr>
                <w:rFonts w:ascii="Calibri" w:hAnsi="Calibri" w:cs="Calibri"/>
                <w:noProof w:val="0"/>
              </w:rPr>
            </w:pPr>
          </w:p>
          <w:p w14:paraId="64A52383" w14:textId="77777777" w:rsidR="00425E4E" w:rsidRDefault="00425E4E" w:rsidP="00FB01A3">
            <w:pPr>
              <w:pStyle w:val="BladTekst"/>
              <w:rPr>
                <w:rFonts w:ascii="Calibri" w:hAnsi="Calibri" w:cs="Calibri"/>
                <w:noProof w:val="0"/>
              </w:rPr>
            </w:pPr>
          </w:p>
          <w:p w14:paraId="58C4D3F0" w14:textId="77777777" w:rsidR="00425E4E" w:rsidRDefault="00425E4E" w:rsidP="00FB01A3">
            <w:pPr>
              <w:pStyle w:val="BladTekst"/>
              <w:rPr>
                <w:rFonts w:ascii="Calibri" w:hAnsi="Calibri" w:cs="Calibri"/>
                <w:noProof w:val="0"/>
              </w:rPr>
            </w:pPr>
          </w:p>
          <w:p w14:paraId="43B98E6C" w14:textId="2E50471C" w:rsidR="00425E4E" w:rsidRPr="00F13449" w:rsidRDefault="00425E4E" w:rsidP="00FB01A3">
            <w:pPr>
              <w:pStyle w:val="BladTekst"/>
              <w:rPr>
                <w:rFonts w:ascii="Calibri" w:hAnsi="Calibri" w:cs="Calibri"/>
                <w:noProof w:val="0"/>
              </w:rPr>
            </w:pPr>
          </w:p>
        </w:tc>
      </w:tr>
      <w:tr w:rsidR="00425E4E" w:rsidRPr="00804B0D" w14:paraId="68267F9E" w14:textId="77777777" w:rsidTr="3967B125">
        <w:tblPrEx>
          <w:tblBorders>
            <w:top w:val="single" w:sz="6" w:space="0" w:color="auto"/>
            <w:left w:val="single" w:sz="6" w:space="0" w:color="auto"/>
            <w:bottom w:val="single" w:sz="6" w:space="0" w:color="auto"/>
            <w:right w:val="single" w:sz="6" w:space="0" w:color="auto"/>
            <w:insideH w:val="single" w:sz="6" w:space="0" w:color="auto"/>
          </w:tblBorders>
          <w:tblCellMar>
            <w:left w:w="96" w:type="dxa"/>
            <w:right w:w="96" w:type="dxa"/>
          </w:tblCellMar>
          <w:tblLook w:val="04A0" w:firstRow="1" w:lastRow="0" w:firstColumn="1" w:lastColumn="0" w:noHBand="0" w:noVBand="1"/>
        </w:tblPrEx>
        <w:trPr>
          <w:gridAfter w:val="1"/>
          <w:wAfter w:w="946" w:type="dxa"/>
          <w:cantSplit/>
          <w:trHeight w:val="170"/>
          <w:tblHeader/>
        </w:trPr>
        <w:tc>
          <w:tcPr>
            <w:tcW w:w="1894" w:type="dxa"/>
            <w:tcBorders>
              <w:top w:val="single" w:sz="6" w:space="0" w:color="auto"/>
              <w:left w:val="single" w:sz="6" w:space="0" w:color="auto"/>
              <w:bottom w:val="single" w:sz="6" w:space="0" w:color="auto"/>
              <w:right w:val="single" w:sz="4" w:space="0" w:color="auto"/>
            </w:tcBorders>
            <w:shd w:val="clear" w:color="auto" w:fill="D0CECE" w:themeFill="background2" w:themeFillShade="E6"/>
            <w:hideMark/>
          </w:tcPr>
          <w:p w14:paraId="12038511" w14:textId="77777777" w:rsidR="00425E4E" w:rsidRPr="0020247C" w:rsidRDefault="00425E4E" w:rsidP="00143B9C">
            <w:pPr>
              <w:rPr>
                <w:rFonts w:cs="Arial"/>
                <w:b/>
              </w:rPr>
            </w:pPr>
            <w:r w:rsidRPr="0020247C">
              <w:rPr>
                <w:rFonts w:cs="Arial"/>
                <w:b/>
              </w:rPr>
              <w:br w:type="page"/>
              <w:t>Naam</w:t>
            </w:r>
          </w:p>
        </w:tc>
        <w:tc>
          <w:tcPr>
            <w:tcW w:w="2705" w:type="dxa"/>
            <w:gridSpan w:val="2"/>
            <w:tcBorders>
              <w:top w:val="single" w:sz="6" w:space="0" w:color="auto"/>
              <w:left w:val="single" w:sz="4" w:space="0" w:color="auto"/>
              <w:bottom w:val="single" w:sz="6" w:space="0" w:color="auto"/>
              <w:right w:val="single" w:sz="4" w:space="0" w:color="auto"/>
            </w:tcBorders>
            <w:shd w:val="clear" w:color="auto" w:fill="D0CECE" w:themeFill="background2" w:themeFillShade="E6"/>
            <w:hideMark/>
          </w:tcPr>
          <w:p w14:paraId="2C149FB7" w14:textId="77777777" w:rsidR="00425E4E" w:rsidRPr="0020247C" w:rsidRDefault="00425E4E" w:rsidP="00143B9C">
            <w:pPr>
              <w:rPr>
                <w:rFonts w:cs="Arial"/>
                <w:b/>
              </w:rPr>
            </w:pPr>
            <w:r w:rsidRPr="0020247C">
              <w:rPr>
                <w:rFonts w:cs="Arial"/>
                <w:b/>
              </w:rPr>
              <w:t>Functie</w:t>
            </w:r>
          </w:p>
        </w:tc>
        <w:tc>
          <w:tcPr>
            <w:tcW w:w="1352" w:type="dxa"/>
            <w:tcBorders>
              <w:top w:val="single" w:sz="6" w:space="0" w:color="auto"/>
              <w:left w:val="single" w:sz="4" w:space="0" w:color="auto"/>
              <w:bottom w:val="single" w:sz="6" w:space="0" w:color="auto"/>
              <w:right w:val="single" w:sz="4" w:space="0" w:color="auto"/>
            </w:tcBorders>
            <w:shd w:val="clear" w:color="auto" w:fill="D0CECE" w:themeFill="background2" w:themeFillShade="E6"/>
            <w:hideMark/>
          </w:tcPr>
          <w:p w14:paraId="2E3FEE59" w14:textId="77777777" w:rsidR="00425E4E" w:rsidRPr="0020247C" w:rsidRDefault="00425E4E" w:rsidP="00143B9C">
            <w:pPr>
              <w:rPr>
                <w:rFonts w:cs="Arial"/>
                <w:b/>
              </w:rPr>
            </w:pPr>
            <w:r w:rsidRPr="0020247C">
              <w:rPr>
                <w:rFonts w:cs="Arial"/>
                <w:b/>
              </w:rPr>
              <w:t>Datum</w:t>
            </w:r>
          </w:p>
        </w:tc>
        <w:tc>
          <w:tcPr>
            <w:tcW w:w="2164" w:type="dxa"/>
            <w:tcBorders>
              <w:top w:val="single" w:sz="6" w:space="0" w:color="auto"/>
              <w:left w:val="single" w:sz="4" w:space="0" w:color="auto"/>
              <w:bottom w:val="single" w:sz="6" w:space="0" w:color="auto"/>
              <w:right w:val="single" w:sz="6" w:space="0" w:color="auto"/>
            </w:tcBorders>
            <w:shd w:val="clear" w:color="auto" w:fill="D0CECE" w:themeFill="background2" w:themeFillShade="E6"/>
            <w:hideMark/>
          </w:tcPr>
          <w:p w14:paraId="65A78F04" w14:textId="3EE559FB" w:rsidR="00425E4E" w:rsidRPr="0020247C" w:rsidRDefault="00CF7E85" w:rsidP="00143B9C">
            <w:pPr>
              <w:rPr>
                <w:rFonts w:cs="Arial"/>
                <w:b/>
              </w:rPr>
            </w:pPr>
            <w:r>
              <w:rPr>
                <w:rFonts w:cs="Arial"/>
                <w:b/>
              </w:rPr>
              <w:t>akkoord</w:t>
            </w:r>
          </w:p>
        </w:tc>
      </w:tr>
      <w:tr w:rsidR="00EA75ED" w:rsidRPr="00804B0D" w14:paraId="250612D1" w14:textId="77777777" w:rsidTr="3967B125">
        <w:tblPrEx>
          <w:tblBorders>
            <w:top w:val="single" w:sz="6" w:space="0" w:color="auto"/>
            <w:left w:val="single" w:sz="6" w:space="0" w:color="auto"/>
            <w:bottom w:val="single" w:sz="6" w:space="0" w:color="auto"/>
            <w:right w:val="single" w:sz="6" w:space="0" w:color="auto"/>
            <w:insideH w:val="single" w:sz="6" w:space="0" w:color="auto"/>
          </w:tblBorders>
          <w:tblCellMar>
            <w:left w:w="96" w:type="dxa"/>
            <w:right w:w="96" w:type="dxa"/>
          </w:tblCellMar>
          <w:tblLook w:val="04A0" w:firstRow="1" w:lastRow="0" w:firstColumn="1" w:lastColumn="0" w:noHBand="0" w:noVBand="1"/>
        </w:tblPrEx>
        <w:trPr>
          <w:gridAfter w:val="1"/>
          <w:wAfter w:w="946" w:type="dxa"/>
          <w:cantSplit/>
          <w:trHeight w:val="578"/>
        </w:trPr>
        <w:tc>
          <w:tcPr>
            <w:tcW w:w="1894" w:type="dxa"/>
            <w:tcBorders>
              <w:top w:val="single" w:sz="6" w:space="0" w:color="auto"/>
              <w:left w:val="single" w:sz="6" w:space="0" w:color="auto"/>
              <w:bottom w:val="single" w:sz="6" w:space="0" w:color="auto"/>
              <w:right w:val="single" w:sz="4" w:space="0" w:color="auto"/>
            </w:tcBorders>
            <w:vAlign w:val="center"/>
          </w:tcPr>
          <w:p w14:paraId="27FAB135" w14:textId="64373C18" w:rsidR="00EA75ED" w:rsidRPr="00571975" w:rsidRDefault="4443C1CD" w:rsidP="00EA75ED">
            <w:r>
              <w:t>Assetmanager</w:t>
            </w:r>
            <w:r w:rsidR="00771DF1">
              <w:t xml:space="preserve"> </w:t>
            </w:r>
            <w:r w:rsidR="00EA75ED">
              <w:t>GVB</w:t>
            </w:r>
          </w:p>
        </w:tc>
        <w:tc>
          <w:tcPr>
            <w:tcW w:w="2705" w:type="dxa"/>
            <w:gridSpan w:val="2"/>
            <w:tcBorders>
              <w:top w:val="single" w:sz="6" w:space="0" w:color="auto"/>
              <w:left w:val="single" w:sz="4" w:space="0" w:color="auto"/>
              <w:bottom w:val="single" w:sz="6" w:space="0" w:color="auto"/>
              <w:right w:val="single" w:sz="4" w:space="0" w:color="auto"/>
            </w:tcBorders>
            <w:shd w:val="clear" w:color="auto" w:fill="FFFFFF" w:themeFill="background1"/>
            <w:vAlign w:val="center"/>
          </w:tcPr>
          <w:p w14:paraId="576D0BCE" w14:textId="567C6C98" w:rsidR="00EA75ED" w:rsidRPr="00C20657" w:rsidRDefault="00EA75ED" w:rsidP="00EA75ED">
            <w:r>
              <w:t>Frank de Vries</w:t>
            </w:r>
          </w:p>
        </w:tc>
        <w:tc>
          <w:tcPr>
            <w:tcW w:w="1352" w:type="dxa"/>
            <w:tcBorders>
              <w:top w:val="single" w:sz="6" w:space="0" w:color="auto"/>
              <w:left w:val="single" w:sz="4" w:space="0" w:color="auto"/>
              <w:bottom w:val="single" w:sz="6" w:space="0" w:color="auto"/>
              <w:right w:val="single" w:sz="4" w:space="0" w:color="auto"/>
            </w:tcBorders>
            <w:shd w:val="clear" w:color="auto" w:fill="FFFFFF" w:themeFill="background1"/>
          </w:tcPr>
          <w:p w14:paraId="0D6AB79A" w14:textId="74F86328" w:rsidR="00EA75ED" w:rsidRPr="00571975" w:rsidRDefault="00D64AE0" w:rsidP="00EA75ED">
            <w:r>
              <w:t>2 juni 2021</w:t>
            </w:r>
          </w:p>
        </w:tc>
        <w:tc>
          <w:tcPr>
            <w:tcW w:w="2164" w:type="dxa"/>
            <w:tcBorders>
              <w:top w:val="single" w:sz="6" w:space="0" w:color="auto"/>
              <w:left w:val="single" w:sz="4" w:space="0" w:color="auto"/>
              <w:bottom w:val="single" w:sz="6" w:space="0" w:color="auto"/>
              <w:right w:val="single" w:sz="6" w:space="0" w:color="auto"/>
            </w:tcBorders>
            <w:shd w:val="clear" w:color="auto" w:fill="FFFFFF" w:themeFill="background1"/>
          </w:tcPr>
          <w:p w14:paraId="521259A6" w14:textId="227DEFDB" w:rsidR="00EA75ED" w:rsidRPr="00571975" w:rsidRDefault="00EA75ED" w:rsidP="00EA75ED"/>
        </w:tc>
      </w:tr>
      <w:tr w:rsidR="003E4AC8" w14:paraId="3BFB8E91" w14:textId="77777777" w:rsidTr="3967B125">
        <w:tblPrEx>
          <w:tblBorders>
            <w:top w:val="single" w:sz="6" w:space="0" w:color="auto"/>
            <w:left w:val="single" w:sz="6" w:space="0" w:color="auto"/>
            <w:bottom w:val="single" w:sz="6" w:space="0" w:color="auto"/>
            <w:right w:val="single" w:sz="6" w:space="0" w:color="auto"/>
            <w:insideH w:val="single" w:sz="6" w:space="0" w:color="auto"/>
          </w:tblBorders>
          <w:tblCellMar>
            <w:left w:w="96" w:type="dxa"/>
            <w:right w:w="96" w:type="dxa"/>
          </w:tblCellMar>
          <w:tblLook w:val="04A0" w:firstRow="1" w:lastRow="0" w:firstColumn="1" w:lastColumn="0" w:noHBand="0" w:noVBand="1"/>
        </w:tblPrEx>
        <w:trPr>
          <w:gridAfter w:val="1"/>
          <w:wAfter w:w="946" w:type="dxa"/>
          <w:cantSplit/>
          <w:trHeight w:val="578"/>
        </w:trPr>
        <w:tc>
          <w:tcPr>
            <w:tcW w:w="1894" w:type="dxa"/>
            <w:tcBorders>
              <w:top w:val="single" w:sz="6" w:space="0" w:color="auto"/>
              <w:left w:val="single" w:sz="6" w:space="0" w:color="auto"/>
              <w:bottom w:val="single" w:sz="6" w:space="0" w:color="auto"/>
              <w:right w:val="single" w:sz="4" w:space="0" w:color="auto"/>
            </w:tcBorders>
            <w:vAlign w:val="center"/>
          </w:tcPr>
          <w:p w14:paraId="69718048" w14:textId="12F3DB0E" w:rsidR="003E4AC8" w:rsidRPr="00571975" w:rsidRDefault="3A3DB7EB" w:rsidP="003E4AC8">
            <w:r>
              <w:t>Assetmanager</w:t>
            </w:r>
            <w:r w:rsidR="003E4AC8">
              <w:t xml:space="preserve"> GVB</w:t>
            </w:r>
          </w:p>
        </w:tc>
        <w:tc>
          <w:tcPr>
            <w:tcW w:w="2705" w:type="dxa"/>
            <w:gridSpan w:val="2"/>
            <w:tcBorders>
              <w:top w:val="single" w:sz="6" w:space="0" w:color="auto"/>
              <w:left w:val="single" w:sz="4" w:space="0" w:color="auto"/>
              <w:bottom w:val="single" w:sz="6" w:space="0" w:color="auto"/>
              <w:right w:val="single" w:sz="4" w:space="0" w:color="auto"/>
            </w:tcBorders>
            <w:shd w:val="clear" w:color="auto" w:fill="FFFFFF" w:themeFill="background1"/>
            <w:vAlign w:val="center"/>
          </w:tcPr>
          <w:p w14:paraId="42534424" w14:textId="7D48F447" w:rsidR="003E4AC8" w:rsidRPr="00571975" w:rsidRDefault="003E4AC8" w:rsidP="003E4AC8">
            <w:r>
              <w:t>Diederick van der Vegt</w:t>
            </w:r>
          </w:p>
        </w:tc>
        <w:tc>
          <w:tcPr>
            <w:tcW w:w="1352" w:type="dxa"/>
            <w:tcBorders>
              <w:top w:val="single" w:sz="6" w:space="0" w:color="auto"/>
              <w:left w:val="single" w:sz="4" w:space="0" w:color="auto"/>
              <w:bottom w:val="single" w:sz="6" w:space="0" w:color="auto"/>
              <w:right w:val="single" w:sz="4" w:space="0" w:color="auto"/>
            </w:tcBorders>
            <w:shd w:val="clear" w:color="auto" w:fill="FFFFFF" w:themeFill="background1"/>
          </w:tcPr>
          <w:p w14:paraId="0F69E7D5" w14:textId="4818AC37" w:rsidR="003E4AC8" w:rsidRPr="00571975" w:rsidRDefault="00D64AE0" w:rsidP="003E4AC8">
            <w:r>
              <w:t>2 juni 2021</w:t>
            </w:r>
          </w:p>
        </w:tc>
        <w:tc>
          <w:tcPr>
            <w:tcW w:w="2164" w:type="dxa"/>
            <w:tcBorders>
              <w:top w:val="single" w:sz="6" w:space="0" w:color="auto"/>
              <w:left w:val="single" w:sz="4" w:space="0" w:color="auto"/>
              <w:bottom w:val="single" w:sz="6" w:space="0" w:color="auto"/>
              <w:right w:val="single" w:sz="6" w:space="0" w:color="auto"/>
            </w:tcBorders>
            <w:shd w:val="clear" w:color="auto" w:fill="FFFFFF" w:themeFill="background1"/>
          </w:tcPr>
          <w:p w14:paraId="6CEF862E" w14:textId="7EB28AA6" w:rsidR="003E4AC8" w:rsidRPr="00571975" w:rsidRDefault="003E4AC8" w:rsidP="003E4AC8"/>
        </w:tc>
      </w:tr>
      <w:tr w:rsidR="003E4AC8" w14:paraId="694E9328" w14:textId="77777777" w:rsidTr="3967B125">
        <w:tblPrEx>
          <w:tblBorders>
            <w:top w:val="single" w:sz="6" w:space="0" w:color="auto"/>
            <w:left w:val="single" w:sz="6" w:space="0" w:color="auto"/>
            <w:bottom w:val="single" w:sz="6" w:space="0" w:color="auto"/>
            <w:right w:val="single" w:sz="6" w:space="0" w:color="auto"/>
            <w:insideH w:val="single" w:sz="6" w:space="0" w:color="auto"/>
          </w:tblBorders>
          <w:tblCellMar>
            <w:left w:w="96" w:type="dxa"/>
            <w:right w:w="96" w:type="dxa"/>
          </w:tblCellMar>
          <w:tblLook w:val="04A0" w:firstRow="1" w:lastRow="0" w:firstColumn="1" w:lastColumn="0" w:noHBand="0" w:noVBand="1"/>
        </w:tblPrEx>
        <w:trPr>
          <w:gridAfter w:val="1"/>
          <w:wAfter w:w="946" w:type="dxa"/>
          <w:cantSplit/>
          <w:trHeight w:val="578"/>
        </w:trPr>
        <w:tc>
          <w:tcPr>
            <w:tcW w:w="1894" w:type="dxa"/>
            <w:tcBorders>
              <w:top w:val="single" w:sz="6" w:space="0" w:color="auto"/>
              <w:left w:val="single" w:sz="6" w:space="0" w:color="auto"/>
              <w:bottom w:val="single" w:sz="6" w:space="0" w:color="auto"/>
              <w:right w:val="single" w:sz="4" w:space="0" w:color="auto"/>
            </w:tcBorders>
            <w:vAlign w:val="center"/>
          </w:tcPr>
          <w:p w14:paraId="09A87E70" w14:textId="72D04093" w:rsidR="003E4AC8" w:rsidRPr="00571975" w:rsidRDefault="003E4AC8" w:rsidP="003E4AC8">
            <w:r>
              <w:t>Teamleider Assetmanagement Team Stations</w:t>
            </w:r>
          </w:p>
        </w:tc>
        <w:tc>
          <w:tcPr>
            <w:tcW w:w="2705" w:type="dxa"/>
            <w:gridSpan w:val="2"/>
            <w:tcBorders>
              <w:top w:val="single" w:sz="6" w:space="0" w:color="auto"/>
              <w:left w:val="single" w:sz="4" w:space="0" w:color="auto"/>
              <w:bottom w:val="single" w:sz="6" w:space="0" w:color="auto"/>
              <w:right w:val="single" w:sz="4" w:space="0" w:color="auto"/>
            </w:tcBorders>
            <w:shd w:val="clear" w:color="auto" w:fill="FFFFFF" w:themeFill="background1"/>
            <w:vAlign w:val="center"/>
          </w:tcPr>
          <w:p w14:paraId="20073B0C" w14:textId="3A4A401D" w:rsidR="003E4AC8" w:rsidRPr="00571975" w:rsidRDefault="003E4AC8" w:rsidP="003E4AC8">
            <w:r>
              <w:t>Ronald von Rotz</w:t>
            </w:r>
          </w:p>
        </w:tc>
        <w:tc>
          <w:tcPr>
            <w:tcW w:w="1352" w:type="dxa"/>
            <w:tcBorders>
              <w:top w:val="single" w:sz="6" w:space="0" w:color="auto"/>
              <w:left w:val="single" w:sz="4" w:space="0" w:color="auto"/>
              <w:bottom w:val="single" w:sz="6" w:space="0" w:color="auto"/>
              <w:right w:val="single" w:sz="4" w:space="0" w:color="auto"/>
            </w:tcBorders>
            <w:shd w:val="clear" w:color="auto" w:fill="FFFFFF" w:themeFill="background1"/>
          </w:tcPr>
          <w:p w14:paraId="50710337" w14:textId="3086D174" w:rsidR="003E4AC8" w:rsidRPr="00571975" w:rsidRDefault="00CF7E85" w:rsidP="003E4AC8">
            <w:r>
              <w:t>2 juni</w:t>
            </w:r>
            <w:r w:rsidR="00295F51">
              <w:t xml:space="preserve"> 2021</w:t>
            </w:r>
          </w:p>
        </w:tc>
        <w:tc>
          <w:tcPr>
            <w:tcW w:w="2164" w:type="dxa"/>
            <w:tcBorders>
              <w:top w:val="single" w:sz="6" w:space="0" w:color="auto"/>
              <w:left w:val="single" w:sz="4" w:space="0" w:color="auto"/>
              <w:bottom w:val="single" w:sz="6" w:space="0" w:color="auto"/>
              <w:right w:val="single" w:sz="6" w:space="0" w:color="auto"/>
            </w:tcBorders>
            <w:shd w:val="clear" w:color="auto" w:fill="FFFFFF" w:themeFill="background1"/>
          </w:tcPr>
          <w:p w14:paraId="1A95363D" w14:textId="03160460" w:rsidR="003E4AC8" w:rsidRPr="00571975" w:rsidRDefault="003E4AC8" w:rsidP="003E4AC8"/>
        </w:tc>
      </w:tr>
    </w:tbl>
    <w:p w14:paraId="2A9A955D" w14:textId="77777777" w:rsidR="00363FB3" w:rsidRDefault="00363FB3" w:rsidP="000912AC">
      <w:pPr>
        <w:spacing w:line="240" w:lineRule="auto"/>
        <w:rPr>
          <w:rFonts w:ascii="Arial" w:hAnsi="Arial" w:cs="Arial"/>
          <w:sz w:val="20"/>
          <w:szCs w:val="20"/>
        </w:rPr>
      </w:pPr>
    </w:p>
    <w:p w14:paraId="7D10C004" w14:textId="49F23663" w:rsidR="00363FB3" w:rsidRPr="00295F51" w:rsidRDefault="00363FB3" w:rsidP="000912AC">
      <w:pPr>
        <w:spacing w:line="240" w:lineRule="auto"/>
        <w:rPr>
          <w:rFonts w:ascii="Arial" w:hAnsi="Arial" w:cs="Arial"/>
          <w:b/>
          <w:bCs/>
          <w:sz w:val="20"/>
          <w:szCs w:val="20"/>
        </w:rPr>
      </w:pPr>
      <w:r w:rsidRPr="00295F51">
        <w:rPr>
          <w:rFonts w:ascii="Arial" w:hAnsi="Arial" w:cs="Arial"/>
          <w:b/>
          <w:bCs/>
          <w:sz w:val="20"/>
          <w:szCs w:val="20"/>
        </w:rPr>
        <w:t>Versiebeheer</w:t>
      </w:r>
    </w:p>
    <w:p w14:paraId="6C1D5AB0" w14:textId="3D2D1344" w:rsidR="00363FB3" w:rsidRDefault="00363FB3" w:rsidP="000912AC">
      <w:pPr>
        <w:spacing w:line="240" w:lineRule="auto"/>
        <w:rPr>
          <w:rFonts w:ascii="Arial" w:hAnsi="Arial" w:cs="Arial"/>
          <w:sz w:val="20"/>
          <w:szCs w:val="20"/>
        </w:rPr>
      </w:pPr>
    </w:p>
    <w:tbl>
      <w:tblPr>
        <w:tblStyle w:val="Tabelraster"/>
        <w:tblW w:w="0" w:type="auto"/>
        <w:tblLook w:val="04A0" w:firstRow="1" w:lastRow="0" w:firstColumn="1" w:lastColumn="0" w:noHBand="0" w:noVBand="1"/>
      </w:tblPr>
      <w:tblGrid>
        <w:gridCol w:w="1980"/>
        <w:gridCol w:w="2465"/>
        <w:gridCol w:w="2223"/>
        <w:gridCol w:w="1407"/>
      </w:tblGrid>
      <w:tr w:rsidR="00DC4A6F" w14:paraId="76C513DD" w14:textId="77777777" w:rsidTr="00C83721">
        <w:tc>
          <w:tcPr>
            <w:tcW w:w="1980" w:type="dxa"/>
            <w:shd w:val="clear" w:color="auto" w:fill="D0CECE" w:themeFill="background2" w:themeFillShade="E6"/>
          </w:tcPr>
          <w:p w14:paraId="55C2EDCA" w14:textId="40A6B3C0" w:rsidR="00DC4A6F" w:rsidRPr="00B75CB7" w:rsidRDefault="00B75CB7" w:rsidP="00B75CB7">
            <w:pPr>
              <w:rPr>
                <w:rFonts w:cs="Arial"/>
                <w:b/>
              </w:rPr>
            </w:pPr>
            <w:r w:rsidRPr="00B75CB7">
              <w:rPr>
                <w:rFonts w:cs="Arial"/>
                <w:b/>
              </w:rPr>
              <w:t>Revisie</w:t>
            </w:r>
          </w:p>
        </w:tc>
        <w:tc>
          <w:tcPr>
            <w:tcW w:w="2465" w:type="dxa"/>
            <w:shd w:val="clear" w:color="auto" w:fill="D0CECE" w:themeFill="background2" w:themeFillShade="E6"/>
          </w:tcPr>
          <w:p w14:paraId="322934ED" w14:textId="0F5B83F4" w:rsidR="00DC4A6F" w:rsidRPr="00B75CB7" w:rsidRDefault="00B75CB7" w:rsidP="00B75CB7">
            <w:pPr>
              <w:rPr>
                <w:rFonts w:cs="Arial"/>
                <w:b/>
              </w:rPr>
            </w:pPr>
            <w:r w:rsidRPr="00B75CB7">
              <w:rPr>
                <w:rFonts w:cs="Arial"/>
                <w:b/>
              </w:rPr>
              <w:t>Wijziging</w:t>
            </w:r>
          </w:p>
        </w:tc>
        <w:tc>
          <w:tcPr>
            <w:tcW w:w="2223" w:type="dxa"/>
            <w:shd w:val="clear" w:color="auto" w:fill="D0CECE" w:themeFill="background2" w:themeFillShade="E6"/>
          </w:tcPr>
          <w:p w14:paraId="71E03A11" w14:textId="61082508" w:rsidR="00DC4A6F" w:rsidRPr="00B75CB7" w:rsidRDefault="00B75CB7" w:rsidP="00B75CB7">
            <w:pPr>
              <w:rPr>
                <w:rFonts w:cs="Arial"/>
                <w:b/>
              </w:rPr>
            </w:pPr>
            <w:r w:rsidRPr="00B75CB7">
              <w:rPr>
                <w:rFonts w:cs="Arial"/>
                <w:b/>
              </w:rPr>
              <w:t xml:space="preserve">Door </w:t>
            </w:r>
          </w:p>
        </w:tc>
        <w:tc>
          <w:tcPr>
            <w:tcW w:w="1407" w:type="dxa"/>
            <w:shd w:val="clear" w:color="auto" w:fill="D0CECE" w:themeFill="background2" w:themeFillShade="E6"/>
          </w:tcPr>
          <w:p w14:paraId="42209370" w14:textId="6AC70A22" w:rsidR="00DC4A6F" w:rsidRPr="00B75CB7" w:rsidRDefault="00B75CB7" w:rsidP="00B75CB7">
            <w:pPr>
              <w:rPr>
                <w:rFonts w:cs="Arial"/>
                <w:b/>
              </w:rPr>
            </w:pPr>
            <w:r w:rsidRPr="00B75CB7">
              <w:rPr>
                <w:rFonts w:cs="Arial"/>
                <w:b/>
              </w:rPr>
              <w:t>Datum</w:t>
            </w:r>
          </w:p>
        </w:tc>
      </w:tr>
      <w:tr w:rsidR="00B435A9" w14:paraId="195FC240" w14:textId="77777777" w:rsidTr="00DC4A6F">
        <w:tc>
          <w:tcPr>
            <w:tcW w:w="1980" w:type="dxa"/>
          </w:tcPr>
          <w:p w14:paraId="1B2AD057" w14:textId="3BF9FA24" w:rsidR="00B435A9" w:rsidRDefault="00B435A9" w:rsidP="000912AC">
            <w:pPr>
              <w:spacing w:line="240" w:lineRule="auto"/>
              <w:rPr>
                <w:rFonts w:ascii="Arial" w:hAnsi="Arial" w:cs="Arial"/>
                <w:sz w:val="20"/>
                <w:szCs w:val="20"/>
              </w:rPr>
            </w:pPr>
            <w:r>
              <w:rPr>
                <w:rFonts w:ascii="Arial" w:hAnsi="Arial" w:cs="Arial"/>
                <w:sz w:val="20"/>
                <w:szCs w:val="20"/>
              </w:rPr>
              <w:t>0.</w:t>
            </w:r>
            <w:r w:rsidR="009F66BF">
              <w:rPr>
                <w:rFonts w:ascii="Arial" w:hAnsi="Arial" w:cs="Arial"/>
                <w:sz w:val="20"/>
                <w:szCs w:val="20"/>
              </w:rPr>
              <w:t>7</w:t>
            </w:r>
          </w:p>
        </w:tc>
        <w:tc>
          <w:tcPr>
            <w:tcW w:w="2465" w:type="dxa"/>
          </w:tcPr>
          <w:p w14:paraId="548763B5" w14:textId="36C47DCA" w:rsidR="00875F18" w:rsidRDefault="00875F18" w:rsidP="000912AC">
            <w:pPr>
              <w:spacing w:line="240" w:lineRule="auto"/>
              <w:rPr>
                <w:rFonts w:ascii="Arial" w:hAnsi="Arial" w:cs="Arial"/>
                <w:sz w:val="20"/>
                <w:szCs w:val="20"/>
              </w:rPr>
            </w:pPr>
            <w:r>
              <w:rPr>
                <w:rFonts w:ascii="Arial" w:hAnsi="Arial" w:cs="Arial"/>
                <w:sz w:val="20"/>
                <w:szCs w:val="20"/>
              </w:rPr>
              <w:t>Opmerkingen Y. Braaksma verwerken</w:t>
            </w:r>
          </w:p>
        </w:tc>
        <w:tc>
          <w:tcPr>
            <w:tcW w:w="2223" w:type="dxa"/>
          </w:tcPr>
          <w:p w14:paraId="6909093E" w14:textId="18A196F9" w:rsidR="00B435A9" w:rsidRDefault="009F66BF" w:rsidP="000912AC">
            <w:pPr>
              <w:spacing w:line="240" w:lineRule="auto"/>
              <w:rPr>
                <w:rFonts w:ascii="Arial" w:hAnsi="Arial" w:cs="Arial"/>
                <w:sz w:val="20"/>
                <w:szCs w:val="20"/>
              </w:rPr>
            </w:pPr>
            <w:r>
              <w:rPr>
                <w:rFonts w:ascii="Arial" w:hAnsi="Arial" w:cs="Arial"/>
                <w:sz w:val="20"/>
                <w:szCs w:val="20"/>
              </w:rPr>
              <w:t>Lieske Yntema</w:t>
            </w:r>
          </w:p>
        </w:tc>
        <w:tc>
          <w:tcPr>
            <w:tcW w:w="1407" w:type="dxa"/>
          </w:tcPr>
          <w:p w14:paraId="1AB47E58" w14:textId="0622E070" w:rsidR="00B435A9" w:rsidRDefault="009F66BF" w:rsidP="000912AC">
            <w:pPr>
              <w:spacing w:line="240" w:lineRule="auto"/>
              <w:rPr>
                <w:rFonts w:ascii="Arial" w:hAnsi="Arial" w:cs="Arial"/>
                <w:sz w:val="20"/>
                <w:szCs w:val="20"/>
              </w:rPr>
            </w:pPr>
            <w:r>
              <w:rPr>
                <w:rFonts w:ascii="Arial" w:hAnsi="Arial" w:cs="Arial"/>
                <w:sz w:val="20"/>
                <w:szCs w:val="20"/>
              </w:rPr>
              <w:t>1</w:t>
            </w:r>
            <w:r w:rsidR="00CF47DC">
              <w:rPr>
                <w:rFonts w:ascii="Arial" w:hAnsi="Arial" w:cs="Arial"/>
                <w:sz w:val="20"/>
                <w:szCs w:val="20"/>
              </w:rPr>
              <w:t>7</w:t>
            </w:r>
            <w:r>
              <w:rPr>
                <w:rFonts w:ascii="Arial" w:hAnsi="Arial" w:cs="Arial"/>
                <w:sz w:val="20"/>
                <w:szCs w:val="20"/>
              </w:rPr>
              <w:t>-</w:t>
            </w:r>
            <w:r w:rsidR="00CF47DC">
              <w:rPr>
                <w:rFonts w:ascii="Arial" w:hAnsi="Arial" w:cs="Arial"/>
                <w:sz w:val="20"/>
                <w:szCs w:val="20"/>
              </w:rPr>
              <w:t>8</w:t>
            </w:r>
            <w:r>
              <w:rPr>
                <w:rFonts w:ascii="Arial" w:hAnsi="Arial" w:cs="Arial"/>
                <w:sz w:val="20"/>
                <w:szCs w:val="20"/>
              </w:rPr>
              <w:t>-2021</w:t>
            </w:r>
          </w:p>
        </w:tc>
      </w:tr>
      <w:tr w:rsidR="00DC4A6F" w14:paraId="4E5EC849" w14:textId="77777777" w:rsidTr="00DC4A6F">
        <w:tc>
          <w:tcPr>
            <w:tcW w:w="1980" w:type="dxa"/>
          </w:tcPr>
          <w:p w14:paraId="0197FFDF" w14:textId="360A1794" w:rsidR="00DC4A6F" w:rsidRDefault="001C59C7" w:rsidP="000912AC">
            <w:pPr>
              <w:spacing w:line="240" w:lineRule="auto"/>
              <w:rPr>
                <w:rFonts w:ascii="Arial" w:hAnsi="Arial" w:cs="Arial"/>
                <w:sz w:val="20"/>
                <w:szCs w:val="20"/>
              </w:rPr>
            </w:pPr>
            <w:r>
              <w:rPr>
                <w:rFonts w:ascii="Arial" w:hAnsi="Arial" w:cs="Arial"/>
                <w:sz w:val="20"/>
                <w:szCs w:val="20"/>
              </w:rPr>
              <w:t>0.6</w:t>
            </w:r>
          </w:p>
        </w:tc>
        <w:tc>
          <w:tcPr>
            <w:tcW w:w="2465" w:type="dxa"/>
          </w:tcPr>
          <w:p w14:paraId="3F3FC7C8" w14:textId="6DE44AF6" w:rsidR="00DC4A6F" w:rsidRDefault="00875F18" w:rsidP="000912AC">
            <w:pPr>
              <w:spacing w:line="240" w:lineRule="auto"/>
              <w:rPr>
                <w:rFonts w:ascii="Arial" w:hAnsi="Arial" w:cs="Arial"/>
                <w:sz w:val="20"/>
                <w:szCs w:val="20"/>
              </w:rPr>
            </w:pPr>
            <w:r>
              <w:rPr>
                <w:rFonts w:ascii="Arial" w:hAnsi="Arial" w:cs="Arial"/>
                <w:sz w:val="20"/>
                <w:szCs w:val="20"/>
              </w:rPr>
              <w:t>Opmerkingen F. de Vries verwerken</w:t>
            </w:r>
          </w:p>
        </w:tc>
        <w:tc>
          <w:tcPr>
            <w:tcW w:w="2223" w:type="dxa"/>
          </w:tcPr>
          <w:p w14:paraId="0CE01F39" w14:textId="787A1B28" w:rsidR="00DC4A6F" w:rsidRDefault="006F0E02" w:rsidP="000912AC">
            <w:pPr>
              <w:spacing w:line="240" w:lineRule="auto"/>
              <w:rPr>
                <w:rFonts w:ascii="Arial" w:hAnsi="Arial" w:cs="Arial"/>
                <w:sz w:val="20"/>
                <w:szCs w:val="20"/>
              </w:rPr>
            </w:pPr>
            <w:r>
              <w:rPr>
                <w:rFonts w:ascii="Arial" w:hAnsi="Arial" w:cs="Arial"/>
                <w:sz w:val="20"/>
                <w:szCs w:val="20"/>
              </w:rPr>
              <w:t>Lieske Yntema</w:t>
            </w:r>
          </w:p>
        </w:tc>
        <w:tc>
          <w:tcPr>
            <w:tcW w:w="1407" w:type="dxa"/>
          </w:tcPr>
          <w:p w14:paraId="0D1A8B4D" w14:textId="59E11D52" w:rsidR="00DC4A6F" w:rsidRDefault="00CF47DC" w:rsidP="000912AC">
            <w:pPr>
              <w:spacing w:line="240" w:lineRule="auto"/>
              <w:rPr>
                <w:rFonts w:ascii="Arial" w:hAnsi="Arial" w:cs="Arial"/>
                <w:sz w:val="20"/>
                <w:szCs w:val="20"/>
              </w:rPr>
            </w:pPr>
            <w:r>
              <w:rPr>
                <w:rFonts w:ascii="Arial" w:hAnsi="Arial" w:cs="Arial"/>
                <w:sz w:val="20"/>
                <w:szCs w:val="20"/>
              </w:rPr>
              <w:t>30</w:t>
            </w:r>
            <w:r w:rsidR="006F0E02">
              <w:rPr>
                <w:rFonts w:ascii="Arial" w:hAnsi="Arial" w:cs="Arial"/>
                <w:sz w:val="20"/>
                <w:szCs w:val="20"/>
              </w:rPr>
              <w:t>-</w:t>
            </w:r>
            <w:r>
              <w:rPr>
                <w:rFonts w:ascii="Arial" w:hAnsi="Arial" w:cs="Arial"/>
                <w:sz w:val="20"/>
                <w:szCs w:val="20"/>
              </w:rPr>
              <w:t>6</w:t>
            </w:r>
            <w:r w:rsidR="006F0E02">
              <w:rPr>
                <w:rFonts w:ascii="Arial" w:hAnsi="Arial" w:cs="Arial"/>
                <w:sz w:val="20"/>
                <w:szCs w:val="20"/>
              </w:rPr>
              <w:t>-2021</w:t>
            </w:r>
          </w:p>
        </w:tc>
      </w:tr>
      <w:tr w:rsidR="001C59C7" w14:paraId="75BC2AAF" w14:textId="77777777" w:rsidTr="00DC4A6F">
        <w:tc>
          <w:tcPr>
            <w:tcW w:w="1980" w:type="dxa"/>
          </w:tcPr>
          <w:p w14:paraId="25368505" w14:textId="59C74AAC" w:rsidR="001C59C7" w:rsidRDefault="001C59C7" w:rsidP="001C59C7">
            <w:pPr>
              <w:spacing w:line="240" w:lineRule="auto"/>
              <w:rPr>
                <w:rFonts w:ascii="Arial" w:hAnsi="Arial" w:cs="Arial"/>
                <w:sz w:val="20"/>
                <w:szCs w:val="20"/>
              </w:rPr>
            </w:pPr>
            <w:r>
              <w:rPr>
                <w:rFonts w:ascii="Arial" w:hAnsi="Arial" w:cs="Arial"/>
                <w:sz w:val="20"/>
                <w:szCs w:val="20"/>
              </w:rPr>
              <w:t>0.5</w:t>
            </w:r>
          </w:p>
        </w:tc>
        <w:tc>
          <w:tcPr>
            <w:tcW w:w="2465" w:type="dxa"/>
          </w:tcPr>
          <w:p w14:paraId="3799C4E4" w14:textId="4D88882B" w:rsidR="001C59C7" w:rsidRDefault="001C59C7" w:rsidP="001C59C7">
            <w:pPr>
              <w:spacing w:line="240" w:lineRule="auto"/>
              <w:rPr>
                <w:rFonts w:ascii="Arial" w:hAnsi="Arial" w:cs="Arial"/>
                <w:sz w:val="20"/>
                <w:szCs w:val="20"/>
              </w:rPr>
            </w:pPr>
            <w:r>
              <w:rPr>
                <w:rFonts w:ascii="Arial" w:hAnsi="Arial" w:cs="Arial"/>
                <w:sz w:val="20"/>
                <w:szCs w:val="20"/>
              </w:rPr>
              <w:t xml:space="preserve">Update en opmaak </w:t>
            </w:r>
          </w:p>
        </w:tc>
        <w:tc>
          <w:tcPr>
            <w:tcW w:w="2223" w:type="dxa"/>
          </w:tcPr>
          <w:p w14:paraId="212341E3" w14:textId="09DCB1BE" w:rsidR="001C59C7" w:rsidRDefault="001C59C7" w:rsidP="001C59C7">
            <w:pPr>
              <w:spacing w:line="240" w:lineRule="auto"/>
              <w:rPr>
                <w:rFonts w:ascii="Arial" w:hAnsi="Arial" w:cs="Arial"/>
                <w:sz w:val="20"/>
                <w:szCs w:val="20"/>
              </w:rPr>
            </w:pPr>
            <w:r>
              <w:rPr>
                <w:rFonts w:ascii="Arial" w:hAnsi="Arial" w:cs="Arial"/>
                <w:sz w:val="20"/>
                <w:szCs w:val="20"/>
              </w:rPr>
              <w:t>Lieske Yntema</w:t>
            </w:r>
          </w:p>
        </w:tc>
        <w:tc>
          <w:tcPr>
            <w:tcW w:w="1407" w:type="dxa"/>
          </w:tcPr>
          <w:p w14:paraId="60A359E2" w14:textId="133FDFA8" w:rsidR="001C59C7" w:rsidRDefault="00CF47DC" w:rsidP="001C59C7">
            <w:pPr>
              <w:spacing w:line="240" w:lineRule="auto"/>
              <w:rPr>
                <w:rFonts w:ascii="Arial" w:hAnsi="Arial" w:cs="Arial"/>
                <w:sz w:val="20"/>
                <w:szCs w:val="20"/>
              </w:rPr>
            </w:pPr>
            <w:r>
              <w:rPr>
                <w:rFonts w:ascii="Arial" w:hAnsi="Arial" w:cs="Arial"/>
                <w:sz w:val="20"/>
                <w:szCs w:val="20"/>
              </w:rPr>
              <w:t>1</w:t>
            </w:r>
            <w:r w:rsidR="001C59C7">
              <w:rPr>
                <w:rFonts w:ascii="Arial" w:hAnsi="Arial" w:cs="Arial"/>
                <w:sz w:val="20"/>
                <w:szCs w:val="20"/>
              </w:rPr>
              <w:t>-</w:t>
            </w:r>
            <w:r>
              <w:rPr>
                <w:rFonts w:ascii="Arial" w:hAnsi="Arial" w:cs="Arial"/>
                <w:sz w:val="20"/>
                <w:szCs w:val="20"/>
              </w:rPr>
              <w:t>6</w:t>
            </w:r>
            <w:r w:rsidR="001C59C7">
              <w:rPr>
                <w:rFonts w:ascii="Arial" w:hAnsi="Arial" w:cs="Arial"/>
                <w:sz w:val="20"/>
                <w:szCs w:val="20"/>
              </w:rPr>
              <w:t>-2021</w:t>
            </w:r>
          </w:p>
        </w:tc>
      </w:tr>
      <w:tr w:rsidR="001C59C7" w14:paraId="3CAABDEB" w14:textId="77777777" w:rsidTr="00DC4A6F">
        <w:tc>
          <w:tcPr>
            <w:tcW w:w="1980" w:type="dxa"/>
          </w:tcPr>
          <w:p w14:paraId="4EBE77E1" w14:textId="4F520F09" w:rsidR="001C59C7" w:rsidRDefault="001C59C7" w:rsidP="001C59C7">
            <w:pPr>
              <w:spacing w:line="240" w:lineRule="auto"/>
              <w:rPr>
                <w:rFonts w:ascii="Arial" w:hAnsi="Arial" w:cs="Arial"/>
                <w:sz w:val="20"/>
                <w:szCs w:val="20"/>
              </w:rPr>
            </w:pPr>
            <w:r>
              <w:rPr>
                <w:rFonts w:ascii="Arial" w:hAnsi="Arial" w:cs="Arial"/>
                <w:sz w:val="20"/>
                <w:szCs w:val="20"/>
              </w:rPr>
              <w:t>0.1</w:t>
            </w:r>
          </w:p>
        </w:tc>
        <w:tc>
          <w:tcPr>
            <w:tcW w:w="2465" w:type="dxa"/>
          </w:tcPr>
          <w:p w14:paraId="7C09D9C3" w14:textId="1A17B865" w:rsidR="001C59C7" w:rsidRDefault="001C59C7" w:rsidP="001C59C7">
            <w:pPr>
              <w:spacing w:line="240" w:lineRule="auto"/>
              <w:rPr>
                <w:rFonts w:ascii="Arial" w:hAnsi="Arial" w:cs="Arial"/>
                <w:sz w:val="20"/>
                <w:szCs w:val="20"/>
              </w:rPr>
            </w:pPr>
            <w:r>
              <w:rPr>
                <w:rFonts w:ascii="Arial" w:hAnsi="Arial" w:cs="Arial"/>
                <w:sz w:val="20"/>
                <w:szCs w:val="20"/>
              </w:rPr>
              <w:t>Opzet</w:t>
            </w:r>
          </w:p>
        </w:tc>
        <w:tc>
          <w:tcPr>
            <w:tcW w:w="2223" w:type="dxa"/>
          </w:tcPr>
          <w:p w14:paraId="20F404AE" w14:textId="1B09B24A" w:rsidR="001C59C7" w:rsidRDefault="001C59C7" w:rsidP="001C59C7">
            <w:pPr>
              <w:spacing w:line="240" w:lineRule="auto"/>
              <w:rPr>
                <w:rFonts w:ascii="Arial" w:hAnsi="Arial" w:cs="Arial"/>
                <w:sz w:val="20"/>
                <w:szCs w:val="20"/>
              </w:rPr>
            </w:pPr>
            <w:r>
              <w:rPr>
                <w:rFonts w:ascii="Arial" w:hAnsi="Arial" w:cs="Arial"/>
                <w:sz w:val="20"/>
                <w:szCs w:val="20"/>
              </w:rPr>
              <w:t>Dirk van der Vinne</w:t>
            </w:r>
          </w:p>
        </w:tc>
        <w:tc>
          <w:tcPr>
            <w:tcW w:w="1407" w:type="dxa"/>
          </w:tcPr>
          <w:p w14:paraId="4C643DFC" w14:textId="5E09922E" w:rsidR="001C59C7" w:rsidRDefault="001C59C7" w:rsidP="001C59C7">
            <w:pPr>
              <w:spacing w:line="240" w:lineRule="auto"/>
              <w:rPr>
                <w:rFonts w:ascii="Arial" w:hAnsi="Arial" w:cs="Arial"/>
                <w:sz w:val="20"/>
                <w:szCs w:val="20"/>
              </w:rPr>
            </w:pPr>
            <w:r>
              <w:rPr>
                <w:rFonts w:ascii="Arial" w:hAnsi="Arial" w:cs="Arial"/>
                <w:sz w:val="20"/>
                <w:szCs w:val="20"/>
              </w:rPr>
              <w:t>1-3-2020</w:t>
            </w:r>
          </w:p>
        </w:tc>
      </w:tr>
    </w:tbl>
    <w:p w14:paraId="0548DEF7" w14:textId="77777777" w:rsidR="00363FB3" w:rsidRDefault="00363FB3" w:rsidP="000912AC">
      <w:pPr>
        <w:spacing w:line="240" w:lineRule="auto"/>
        <w:rPr>
          <w:rFonts w:ascii="Arial" w:hAnsi="Arial" w:cs="Arial"/>
          <w:sz w:val="20"/>
          <w:szCs w:val="20"/>
        </w:rPr>
      </w:pPr>
    </w:p>
    <w:p w14:paraId="45B0DCA9" w14:textId="525625FD" w:rsidR="00363FB3" w:rsidRPr="00363FB3" w:rsidRDefault="006F742E" w:rsidP="000912AC">
      <w:pPr>
        <w:spacing w:line="240" w:lineRule="auto"/>
        <w:rPr>
          <w:rFonts w:ascii="Arial" w:hAnsi="Arial" w:cs="Arial"/>
          <w:sz w:val="20"/>
          <w:szCs w:val="20"/>
        </w:rPr>
      </w:pPr>
      <w:r w:rsidRPr="00594BAA">
        <w:rPr>
          <w:rFonts w:ascii="Arial" w:hAnsi="Arial" w:cs="Arial"/>
          <w:sz w:val="20"/>
          <w:szCs w:val="20"/>
        </w:rPr>
        <w:br w:type="page"/>
      </w:r>
    </w:p>
    <w:bookmarkEnd w:id="3"/>
    <w:p w14:paraId="45DDC51B" w14:textId="77777777" w:rsidR="00BD6A54" w:rsidRDefault="00BD6A54" w:rsidP="00BD6A54"/>
    <w:p w14:paraId="67DF869B" w14:textId="77777777" w:rsidR="00BD6A54" w:rsidRDefault="00BD6A54" w:rsidP="00BD6A54"/>
    <w:p w14:paraId="3A787FC9" w14:textId="2A8364ED" w:rsidR="00BD6A54" w:rsidRPr="00500F21" w:rsidRDefault="00BD6A54" w:rsidP="00BD6A54">
      <w:pPr>
        <w:pStyle w:val="Inhoudkop"/>
      </w:pPr>
      <w:r>
        <w:t>Inhoudsopgave</w:t>
      </w:r>
    </w:p>
    <w:p w14:paraId="3BCB0E5F" w14:textId="77777777" w:rsidR="00BD6A54" w:rsidRDefault="00BD6A54" w:rsidP="00BD6A54"/>
    <w:p w14:paraId="77F32FDF" w14:textId="77777777" w:rsidR="00BD6A54" w:rsidRDefault="00BD6A54" w:rsidP="00BD6A54"/>
    <w:p w14:paraId="2ADEBDCB" w14:textId="459DB2AB" w:rsidR="00F57015" w:rsidRDefault="00BD6A54">
      <w:pPr>
        <w:pStyle w:val="Inhopg1"/>
        <w:rPr>
          <w:rFonts w:asciiTheme="minorHAnsi" w:eastAsiaTheme="minorEastAsia" w:hAnsiTheme="minorHAnsi"/>
          <w:b w:val="0"/>
          <w:noProof/>
          <w:color w:val="auto"/>
          <w:sz w:val="22"/>
          <w:lang w:eastAsia="nl-NL"/>
        </w:rPr>
      </w:pPr>
      <w:r>
        <w:rPr>
          <w:rFonts w:ascii="Arial Black" w:hAnsi="Arial Black"/>
        </w:rPr>
        <w:fldChar w:fldCharType="begin"/>
      </w:r>
      <w:r>
        <w:instrText xml:space="preserve"> TOC \o "1-4" \* MERGEFORMAT </w:instrText>
      </w:r>
      <w:r>
        <w:rPr>
          <w:rFonts w:ascii="Arial Black" w:hAnsi="Arial Black"/>
        </w:rPr>
        <w:fldChar w:fldCharType="separate"/>
      </w:r>
      <w:r w:rsidR="00F57015" w:rsidRPr="00E55EF8">
        <w:rPr>
          <w:rFonts w:ascii="Arial Black" w:hAnsi="Arial Black"/>
          <w:noProof/>
        </w:rPr>
        <w:t>1</w:t>
      </w:r>
      <w:r w:rsidR="00F57015">
        <w:rPr>
          <w:rFonts w:asciiTheme="minorHAnsi" w:eastAsiaTheme="minorEastAsia" w:hAnsiTheme="minorHAnsi"/>
          <w:b w:val="0"/>
          <w:noProof/>
          <w:color w:val="auto"/>
          <w:sz w:val="22"/>
          <w:lang w:eastAsia="nl-NL"/>
        </w:rPr>
        <w:tab/>
      </w:r>
      <w:r w:rsidR="00F57015">
        <w:rPr>
          <w:noProof/>
        </w:rPr>
        <w:t>Afkortingenlijst</w:t>
      </w:r>
      <w:r w:rsidR="00F57015">
        <w:rPr>
          <w:noProof/>
        </w:rPr>
        <w:tab/>
      </w:r>
      <w:r w:rsidR="00F57015">
        <w:rPr>
          <w:noProof/>
        </w:rPr>
        <w:fldChar w:fldCharType="begin"/>
      </w:r>
      <w:r w:rsidR="00F57015">
        <w:rPr>
          <w:noProof/>
        </w:rPr>
        <w:instrText xml:space="preserve"> PAGEREF _Toc84577511 \h </w:instrText>
      </w:r>
      <w:r w:rsidR="00F57015">
        <w:rPr>
          <w:noProof/>
        </w:rPr>
      </w:r>
      <w:r w:rsidR="00F57015">
        <w:rPr>
          <w:noProof/>
        </w:rPr>
        <w:fldChar w:fldCharType="separate"/>
      </w:r>
      <w:r w:rsidR="00AC76CE">
        <w:rPr>
          <w:noProof/>
        </w:rPr>
        <w:t>5</w:t>
      </w:r>
      <w:r w:rsidR="00F57015">
        <w:rPr>
          <w:noProof/>
        </w:rPr>
        <w:fldChar w:fldCharType="end"/>
      </w:r>
    </w:p>
    <w:p w14:paraId="3E23F15C" w14:textId="10960EF7" w:rsidR="00F57015" w:rsidRDefault="00F57015">
      <w:pPr>
        <w:pStyle w:val="Inhopg1"/>
        <w:rPr>
          <w:rFonts w:asciiTheme="minorHAnsi" w:eastAsiaTheme="minorEastAsia" w:hAnsiTheme="minorHAnsi"/>
          <w:b w:val="0"/>
          <w:noProof/>
          <w:color w:val="auto"/>
          <w:sz w:val="22"/>
          <w:lang w:eastAsia="nl-NL"/>
        </w:rPr>
      </w:pPr>
      <w:r w:rsidRPr="00E55EF8">
        <w:rPr>
          <w:rFonts w:ascii="Arial Black" w:hAnsi="Arial Black"/>
          <w:noProof/>
        </w:rPr>
        <w:t>2</w:t>
      </w:r>
      <w:r>
        <w:rPr>
          <w:rFonts w:asciiTheme="minorHAnsi" w:eastAsiaTheme="minorEastAsia" w:hAnsiTheme="minorHAnsi"/>
          <w:b w:val="0"/>
          <w:noProof/>
          <w:color w:val="auto"/>
          <w:sz w:val="22"/>
          <w:lang w:eastAsia="nl-NL"/>
        </w:rPr>
        <w:tab/>
      </w:r>
      <w:r>
        <w:rPr>
          <w:noProof/>
        </w:rPr>
        <w:t>Inleiding</w:t>
      </w:r>
      <w:r>
        <w:rPr>
          <w:noProof/>
        </w:rPr>
        <w:tab/>
      </w:r>
      <w:r>
        <w:rPr>
          <w:noProof/>
        </w:rPr>
        <w:fldChar w:fldCharType="begin"/>
      </w:r>
      <w:r>
        <w:rPr>
          <w:noProof/>
        </w:rPr>
        <w:instrText xml:space="preserve"> PAGEREF _Toc84577512 \h </w:instrText>
      </w:r>
      <w:r>
        <w:rPr>
          <w:noProof/>
        </w:rPr>
      </w:r>
      <w:r>
        <w:rPr>
          <w:noProof/>
        </w:rPr>
        <w:fldChar w:fldCharType="separate"/>
      </w:r>
      <w:r w:rsidR="00AC76CE">
        <w:rPr>
          <w:noProof/>
        </w:rPr>
        <w:t>7</w:t>
      </w:r>
      <w:r>
        <w:rPr>
          <w:noProof/>
        </w:rPr>
        <w:fldChar w:fldCharType="end"/>
      </w:r>
    </w:p>
    <w:p w14:paraId="03EF1D62" w14:textId="1FC2816B" w:rsidR="00F57015" w:rsidRDefault="00F57015">
      <w:pPr>
        <w:pStyle w:val="Inhopg2"/>
        <w:rPr>
          <w:rFonts w:asciiTheme="minorHAnsi" w:eastAsiaTheme="minorEastAsia" w:hAnsiTheme="minorHAnsi"/>
          <w:b w:val="0"/>
          <w:noProof/>
          <w:lang w:eastAsia="nl-NL"/>
        </w:rPr>
      </w:pPr>
      <w:r w:rsidRPr="00E55EF8">
        <w:rPr>
          <w:noProof/>
        </w:rPr>
        <w:t>2.1</w:t>
      </w:r>
      <w:r>
        <w:rPr>
          <w:rFonts w:asciiTheme="minorHAnsi" w:eastAsiaTheme="minorEastAsia" w:hAnsiTheme="minorHAnsi"/>
          <w:b w:val="0"/>
          <w:noProof/>
          <w:lang w:eastAsia="nl-NL"/>
        </w:rPr>
        <w:tab/>
      </w:r>
      <w:r>
        <w:rPr>
          <w:noProof/>
        </w:rPr>
        <w:t>Algemeen</w:t>
      </w:r>
      <w:r>
        <w:rPr>
          <w:noProof/>
        </w:rPr>
        <w:tab/>
      </w:r>
      <w:r>
        <w:rPr>
          <w:noProof/>
        </w:rPr>
        <w:fldChar w:fldCharType="begin"/>
      </w:r>
      <w:r>
        <w:rPr>
          <w:noProof/>
        </w:rPr>
        <w:instrText xml:space="preserve"> PAGEREF _Toc84577513 \h </w:instrText>
      </w:r>
      <w:r>
        <w:rPr>
          <w:noProof/>
        </w:rPr>
      </w:r>
      <w:r>
        <w:rPr>
          <w:noProof/>
        </w:rPr>
        <w:fldChar w:fldCharType="separate"/>
      </w:r>
      <w:r w:rsidR="00AC76CE">
        <w:rPr>
          <w:noProof/>
        </w:rPr>
        <w:t>7</w:t>
      </w:r>
      <w:r>
        <w:rPr>
          <w:noProof/>
        </w:rPr>
        <w:fldChar w:fldCharType="end"/>
      </w:r>
    </w:p>
    <w:p w14:paraId="0746EC9B" w14:textId="0035DF35" w:rsidR="00F57015" w:rsidRDefault="00F57015">
      <w:pPr>
        <w:pStyle w:val="Inhopg2"/>
        <w:rPr>
          <w:rFonts w:asciiTheme="minorHAnsi" w:eastAsiaTheme="minorEastAsia" w:hAnsiTheme="minorHAnsi"/>
          <w:b w:val="0"/>
          <w:noProof/>
          <w:lang w:eastAsia="nl-NL"/>
        </w:rPr>
      </w:pPr>
      <w:r w:rsidRPr="00E55EF8">
        <w:rPr>
          <w:noProof/>
        </w:rPr>
        <w:t>2.2</w:t>
      </w:r>
      <w:r>
        <w:rPr>
          <w:rFonts w:asciiTheme="minorHAnsi" w:eastAsiaTheme="minorEastAsia" w:hAnsiTheme="minorHAnsi"/>
          <w:b w:val="0"/>
          <w:noProof/>
          <w:lang w:eastAsia="nl-NL"/>
        </w:rPr>
        <w:tab/>
      </w:r>
      <w:r>
        <w:rPr>
          <w:noProof/>
        </w:rPr>
        <w:t>Visie op Onderhoud</w:t>
      </w:r>
      <w:r>
        <w:rPr>
          <w:noProof/>
        </w:rPr>
        <w:tab/>
      </w:r>
      <w:r>
        <w:rPr>
          <w:noProof/>
        </w:rPr>
        <w:fldChar w:fldCharType="begin"/>
      </w:r>
      <w:r>
        <w:rPr>
          <w:noProof/>
        </w:rPr>
        <w:instrText xml:space="preserve"> PAGEREF _Toc84577514 \h </w:instrText>
      </w:r>
      <w:r>
        <w:rPr>
          <w:noProof/>
        </w:rPr>
      </w:r>
      <w:r>
        <w:rPr>
          <w:noProof/>
        </w:rPr>
        <w:fldChar w:fldCharType="separate"/>
      </w:r>
      <w:r w:rsidR="00AC76CE">
        <w:rPr>
          <w:noProof/>
        </w:rPr>
        <w:t>7</w:t>
      </w:r>
      <w:r>
        <w:rPr>
          <w:noProof/>
        </w:rPr>
        <w:fldChar w:fldCharType="end"/>
      </w:r>
    </w:p>
    <w:p w14:paraId="46EFAC08" w14:textId="51DE6EE4" w:rsidR="00F57015" w:rsidRDefault="00F57015">
      <w:pPr>
        <w:pStyle w:val="Inhopg2"/>
        <w:rPr>
          <w:rFonts w:asciiTheme="minorHAnsi" w:eastAsiaTheme="minorEastAsia" w:hAnsiTheme="minorHAnsi"/>
          <w:b w:val="0"/>
          <w:noProof/>
          <w:lang w:eastAsia="nl-NL"/>
        </w:rPr>
      </w:pPr>
      <w:r w:rsidRPr="00E55EF8">
        <w:rPr>
          <w:noProof/>
        </w:rPr>
        <w:t>2.3</w:t>
      </w:r>
      <w:r>
        <w:rPr>
          <w:rFonts w:asciiTheme="minorHAnsi" w:eastAsiaTheme="minorEastAsia" w:hAnsiTheme="minorHAnsi"/>
          <w:b w:val="0"/>
          <w:noProof/>
          <w:lang w:eastAsia="nl-NL"/>
        </w:rPr>
        <w:tab/>
      </w:r>
      <w:r>
        <w:rPr>
          <w:noProof/>
        </w:rPr>
        <w:t>Doelstelling</w:t>
      </w:r>
      <w:r>
        <w:rPr>
          <w:noProof/>
        </w:rPr>
        <w:tab/>
      </w:r>
      <w:r>
        <w:rPr>
          <w:noProof/>
        </w:rPr>
        <w:fldChar w:fldCharType="begin"/>
      </w:r>
      <w:r>
        <w:rPr>
          <w:noProof/>
        </w:rPr>
        <w:instrText xml:space="preserve"> PAGEREF _Toc84577515 \h </w:instrText>
      </w:r>
      <w:r>
        <w:rPr>
          <w:noProof/>
        </w:rPr>
      </w:r>
      <w:r>
        <w:rPr>
          <w:noProof/>
        </w:rPr>
        <w:fldChar w:fldCharType="separate"/>
      </w:r>
      <w:r w:rsidR="00AC76CE">
        <w:rPr>
          <w:noProof/>
        </w:rPr>
        <w:t>8</w:t>
      </w:r>
      <w:r>
        <w:rPr>
          <w:noProof/>
        </w:rPr>
        <w:fldChar w:fldCharType="end"/>
      </w:r>
    </w:p>
    <w:p w14:paraId="73A791CF" w14:textId="09F1BE2A" w:rsidR="00F57015" w:rsidRDefault="00F57015">
      <w:pPr>
        <w:pStyle w:val="Inhopg2"/>
        <w:rPr>
          <w:rFonts w:asciiTheme="minorHAnsi" w:eastAsiaTheme="minorEastAsia" w:hAnsiTheme="minorHAnsi"/>
          <w:b w:val="0"/>
          <w:noProof/>
          <w:lang w:eastAsia="nl-NL"/>
        </w:rPr>
      </w:pPr>
      <w:r w:rsidRPr="00E55EF8">
        <w:rPr>
          <w:noProof/>
        </w:rPr>
        <w:t>2.4</w:t>
      </w:r>
      <w:r>
        <w:rPr>
          <w:rFonts w:asciiTheme="minorHAnsi" w:eastAsiaTheme="minorEastAsia" w:hAnsiTheme="minorHAnsi"/>
          <w:b w:val="0"/>
          <w:noProof/>
          <w:lang w:eastAsia="nl-NL"/>
        </w:rPr>
        <w:tab/>
      </w:r>
      <w:r>
        <w:rPr>
          <w:noProof/>
        </w:rPr>
        <w:t>Structuurbeschrijving</w:t>
      </w:r>
      <w:r>
        <w:rPr>
          <w:noProof/>
        </w:rPr>
        <w:tab/>
      </w:r>
      <w:r>
        <w:rPr>
          <w:noProof/>
        </w:rPr>
        <w:fldChar w:fldCharType="begin"/>
      </w:r>
      <w:r>
        <w:rPr>
          <w:noProof/>
        </w:rPr>
        <w:instrText xml:space="preserve"> PAGEREF _Toc84577516 \h </w:instrText>
      </w:r>
      <w:r>
        <w:rPr>
          <w:noProof/>
        </w:rPr>
      </w:r>
      <w:r>
        <w:rPr>
          <w:noProof/>
        </w:rPr>
        <w:fldChar w:fldCharType="separate"/>
      </w:r>
      <w:r w:rsidR="00AC76CE">
        <w:rPr>
          <w:noProof/>
        </w:rPr>
        <w:t>9</w:t>
      </w:r>
      <w:r>
        <w:rPr>
          <w:noProof/>
        </w:rPr>
        <w:fldChar w:fldCharType="end"/>
      </w:r>
    </w:p>
    <w:p w14:paraId="7E91A968" w14:textId="4B47E3F2" w:rsidR="00F57015" w:rsidRDefault="00F57015">
      <w:pPr>
        <w:pStyle w:val="Inhopg1"/>
        <w:rPr>
          <w:rFonts w:asciiTheme="minorHAnsi" w:eastAsiaTheme="minorEastAsia" w:hAnsiTheme="minorHAnsi"/>
          <w:b w:val="0"/>
          <w:noProof/>
          <w:color w:val="auto"/>
          <w:sz w:val="22"/>
          <w:lang w:eastAsia="nl-NL"/>
        </w:rPr>
      </w:pPr>
      <w:r w:rsidRPr="00E55EF8">
        <w:rPr>
          <w:rFonts w:ascii="Arial Black" w:hAnsi="Arial Black"/>
          <w:noProof/>
        </w:rPr>
        <w:t>3</w:t>
      </w:r>
      <w:r>
        <w:rPr>
          <w:rFonts w:asciiTheme="minorHAnsi" w:eastAsiaTheme="minorEastAsia" w:hAnsiTheme="minorHAnsi"/>
          <w:b w:val="0"/>
          <w:noProof/>
          <w:color w:val="auto"/>
          <w:sz w:val="22"/>
          <w:lang w:eastAsia="nl-NL"/>
        </w:rPr>
        <w:tab/>
      </w:r>
      <w:r>
        <w:rPr>
          <w:noProof/>
        </w:rPr>
        <w:t>Kernonderdelen</w:t>
      </w:r>
      <w:r>
        <w:rPr>
          <w:noProof/>
        </w:rPr>
        <w:tab/>
      </w:r>
      <w:r>
        <w:rPr>
          <w:noProof/>
        </w:rPr>
        <w:fldChar w:fldCharType="begin"/>
      </w:r>
      <w:r>
        <w:rPr>
          <w:noProof/>
        </w:rPr>
        <w:instrText xml:space="preserve"> PAGEREF _Toc84577517 \h </w:instrText>
      </w:r>
      <w:r>
        <w:rPr>
          <w:noProof/>
        </w:rPr>
      </w:r>
      <w:r>
        <w:rPr>
          <w:noProof/>
        </w:rPr>
        <w:fldChar w:fldCharType="separate"/>
      </w:r>
      <w:r w:rsidR="00AC76CE">
        <w:rPr>
          <w:noProof/>
        </w:rPr>
        <w:t>10</w:t>
      </w:r>
      <w:r>
        <w:rPr>
          <w:noProof/>
        </w:rPr>
        <w:fldChar w:fldCharType="end"/>
      </w:r>
    </w:p>
    <w:p w14:paraId="351CFAAF" w14:textId="50E1A716" w:rsidR="00F57015" w:rsidRDefault="00F57015">
      <w:pPr>
        <w:pStyle w:val="Inhopg1"/>
        <w:rPr>
          <w:rFonts w:asciiTheme="minorHAnsi" w:eastAsiaTheme="minorEastAsia" w:hAnsiTheme="minorHAnsi"/>
          <w:b w:val="0"/>
          <w:noProof/>
          <w:color w:val="auto"/>
          <w:sz w:val="22"/>
          <w:lang w:eastAsia="nl-NL"/>
        </w:rPr>
      </w:pPr>
      <w:r w:rsidRPr="00E55EF8">
        <w:rPr>
          <w:rFonts w:ascii="Arial Black" w:hAnsi="Arial Black"/>
          <w:noProof/>
        </w:rPr>
        <w:t>4</w:t>
      </w:r>
      <w:r>
        <w:rPr>
          <w:rFonts w:asciiTheme="minorHAnsi" w:eastAsiaTheme="minorEastAsia" w:hAnsiTheme="minorHAnsi"/>
          <w:b w:val="0"/>
          <w:noProof/>
          <w:color w:val="auto"/>
          <w:sz w:val="22"/>
          <w:lang w:eastAsia="nl-NL"/>
        </w:rPr>
        <w:tab/>
      </w:r>
      <w:r>
        <w:rPr>
          <w:noProof/>
        </w:rPr>
        <w:t>Kernonderdeel 1</w:t>
      </w:r>
      <w:r>
        <w:rPr>
          <w:noProof/>
        </w:rPr>
        <w:tab/>
      </w:r>
      <w:r>
        <w:rPr>
          <w:noProof/>
        </w:rPr>
        <w:fldChar w:fldCharType="begin"/>
      </w:r>
      <w:r>
        <w:rPr>
          <w:noProof/>
        </w:rPr>
        <w:instrText xml:space="preserve"> PAGEREF _Toc84577518 \h </w:instrText>
      </w:r>
      <w:r>
        <w:rPr>
          <w:noProof/>
        </w:rPr>
      </w:r>
      <w:r>
        <w:rPr>
          <w:noProof/>
        </w:rPr>
        <w:fldChar w:fldCharType="separate"/>
      </w:r>
      <w:r w:rsidR="00AC76CE">
        <w:rPr>
          <w:noProof/>
        </w:rPr>
        <w:t>11</w:t>
      </w:r>
      <w:r>
        <w:rPr>
          <w:noProof/>
        </w:rPr>
        <w:fldChar w:fldCharType="end"/>
      </w:r>
    </w:p>
    <w:p w14:paraId="33C9E7D0" w14:textId="0A41130F" w:rsidR="00F57015" w:rsidRDefault="00F57015">
      <w:pPr>
        <w:pStyle w:val="Inhopg1"/>
        <w:rPr>
          <w:rFonts w:asciiTheme="minorHAnsi" w:eastAsiaTheme="minorEastAsia" w:hAnsiTheme="minorHAnsi"/>
          <w:b w:val="0"/>
          <w:noProof/>
          <w:color w:val="auto"/>
          <w:sz w:val="22"/>
          <w:lang w:eastAsia="nl-NL"/>
        </w:rPr>
      </w:pPr>
      <w:r>
        <w:rPr>
          <w:noProof/>
        </w:rPr>
        <w:t>(preventief en correctief rioleringsonderhoud)</w:t>
      </w:r>
      <w:r>
        <w:rPr>
          <w:noProof/>
        </w:rPr>
        <w:tab/>
      </w:r>
      <w:r>
        <w:rPr>
          <w:noProof/>
        </w:rPr>
        <w:fldChar w:fldCharType="begin"/>
      </w:r>
      <w:r>
        <w:rPr>
          <w:noProof/>
        </w:rPr>
        <w:instrText xml:space="preserve"> PAGEREF _Toc84577519 \h </w:instrText>
      </w:r>
      <w:r>
        <w:rPr>
          <w:noProof/>
        </w:rPr>
      </w:r>
      <w:r>
        <w:rPr>
          <w:noProof/>
        </w:rPr>
        <w:fldChar w:fldCharType="separate"/>
      </w:r>
      <w:r w:rsidR="00AC76CE">
        <w:rPr>
          <w:noProof/>
        </w:rPr>
        <w:t>11</w:t>
      </w:r>
      <w:r>
        <w:rPr>
          <w:noProof/>
        </w:rPr>
        <w:fldChar w:fldCharType="end"/>
      </w:r>
    </w:p>
    <w:p w14:paraId="63CEE10A" w14:textId="6EF39062" w:rsidR="00F57015" w:rsidRDefault="00F57015">
      <w:pPr>
        <w:pStyle w:val="Inhopg2"/>
        <w:rPr>
          <w:rFonts w:asciiTheme="minorHAnsi" w:eastAsiaTheme="minorEastAsia" w:hAnsiTheme="minorHAnsi"/>
          <w:b w:val="0"/>
          <w:noProof/>
          <w:lang w:eastAsia="nl-NL"/>
        </w:rPr>
      </w:pPr>
      <w:r w:rsidRPr="00E55EF8">
        <w:rPr>
          <w:noProof/>
        </w:rPr>
        <w:t>4.1</w:t>
      </w:r>
      <w:r>
        <w:rPr>
          <w:rFonts w:asciiTheme="minorHAnsi" w:eastAsiaTheme="minorEastAsia" w:hAnsiTheme="minorHAnsi"/>
          <w:b w:val="0"/>
          <w:noProof/>
          <w:lang w:eastAsia="nl-NL"/>
        </w:rPr>
        <w:tab/>
      </w:r>
      <w:r>
        <w:rPr>
          <w:noProof/>
        </w:rPr>
        <w:t>Algemeen</w:t>
      </w:r>
      <w:r>
        <w:rPr>
          <w:noProof/>
        </w:rPr>
        <w:tab/>
      </w:r>
      <w:r>
        <w:rPr>
          <w:noProof/>
        </w:rPr>
        <w:fldChar w:fldCharType="begin"/>
      </w:r>
      <w:r>
        <w:rPr>
          <w:noProof/>
        </w:rPr>
        <w:instrText xml:space="preserve"> PAGEREF _Toc84577520 \h </w:instrText>
      </w:r>
      <w:r>
        <w:rPr>
          <w:noProof/>
        </w:rPr>
      </w:r>
      <w:r>
        <w:rPr>
          <w:noProof/>
        </w:rPr>
        <w:fldChar w:fldCharType="separate"/>
      </w:r>
      <w:r w:rsidR="00AC76CE">
        <w:rPr>
          <w:noProof/>
        </w:rPr>
        <w:t>11</w:t>
      </w:r>
      <w:r>
        <w:rPr>
          <w:noProof/>
        </w:rPr>
        <w:fldChar w:fldCharType="end"/>
      </w:r>
    </w:p>
    <w:p w14:paraId="129C2B9B" w14:textId="6F334E68" w:rsidR="00F57015" w:rsidRDefault="00F57015">
      <w:pPr>
        <w:pStyle w:val="Inhopg2"/>
        <w:rPr>
          <w:rFonts w:asciiTheme="minorHAnsi" w:eastAsiaTheme="minorEastAsia" w:hAnsiTheme="minorHAnsi"/>
          <w:b w:val="0"/>
          <w:noProof/>
          <w:lang w:eastAsia="nl-NL"/>
        </w:rPr>
      </w:pPr>
      <w:r w:rsidRPr="00E55EF8">
        <w:rPr>
          <w:noProof/>
        </w:rPr>
        <w:t>4.2</w:t>
      </w:r>
      <w:r>
        <w:rPr>
          <w:rFonts w:asciiTheme="minorHAnsi" w:eastAsiaTheme="minorEastAsia" w:hAnsiTheme="minorHAnsi"/>
          <w:b w:val="0"/>
          <w:noProof/>
          <w:lang w:eastAsia="nl-NL"/>
        </w:rPr>
        <w:tab/>
      </w:r>
      <w:r>
        <w:rPr>
          <w:noProof/>
        </w:rPr>
        <w:t>Scope werkzaamheden</w:t>
      </w:r>
      <w:r>
        <w:rPr>
          <w:noProof/>
        </w:rPr>
        <w:tab/>
      </w:r>
      <w:r>
        <w:rPr>
          <w:noProof/>
        </w:rPr>
        <w:fldChar w:fldCharType="begin"/>
      </w:r>
      <w:r>
        <w:rPr>
          <w:noProof/>
        </w:rPr>
        <w:instrText xml:space="preserve"> PAGEREF _Toc84577521 \h </w:instrText>
      </w:r>
      <w:r>
        <w:rPr>
          <w:noProof/>
        </w:rPr>
      </w:r>
      <w:r>
        <w:rPr>
          <w:noProof/>
        </w:rPr>
        <w:fldChar w:fldCharType="separate"/>
      </w:r>
      <w:r w:rsidR="00AC76CE">
        <w:rPr>
          <w:noProof/>
        </w:rPr>
        <w:t>11</w:t>
      </w:r>
      <w:r>
        <w:rPr>
          <w:noProof/>
        </w:rPr>
        <w:fldChar w:fldCharType="end"/>
      </w:r>
    </w:p>
    <w:p w14:paraId="0C418D2A" w14:textId="13D61CC7" w:rsidR="00F57015" w:rsidRDefault="00F57015">
      <w:pPr>
        <w:pStyle w:val="Inhopg2"/>
        <w:rPr>
          <w:rFonts w:asciiTheme="minorHAnsi" w:eastAsiaTheme="minorEastAsia" w:hAnsiTheme="minorHAnsi"/>
          <w:b w:val="0"/>
          <w:noProof/>
          <w:lang w:eastAsia="nl-NL"/>
        </w:rPr>
      </w:pPr>
      <w:r w:rsidRPr="00E55EF8">
        <w:rPr>
          <w:noProof/>
        </w:rPr>
        <w:t>4.3</w:t>
      </w:r>
      <w:r>
        <w:rPr>
          <w:rFonts w:asciiTheme="minorHAnsi" w:eastAsiaTheme="minorEastAsia" w:hAnsiTheme="minorHAnsi"/>
          <w:b w:val="0"/>
          <w:noProof/>
          <w:lang w:eastAsia="nl-NL"/>
        </w:rPr>
        <w:tab/>
      </w:r>
      <w:r>
        <w:rPr>
          <w:noProof/>
        </w:rPr>
        <w:t>Riolering ondergronds en bovengronds</w:t>
      </w:r>
      <w:r>
        <w:rPr>
          <w:noProof/>
        </w:rPr>
        <w:tab/>
      </w:r>
      <w:r>
        <w:rPr>
          <w:noProof/>
        </w:rPr>
        <w:fldChar w:fldCharType="begin"/>
      </w:r>
      <w:r>
        <w:rPr>
          <w:noProof/>
        </w:rPr>
        <w:instrText xml:space="preserve"> PAGEREF _Toc84577522 \h </w:instrText>
      </w:r>
      <w:r>
        <w:rPr>
          <w:noProof/>
        </w:rPr>
      </w:r>
      <w:r>
        <w:rPr>
          <w:noProof/>
        </w:rPr>
        <w:fldChar w:fldCharType="separate"/>
      </w:r>
      <w:r w:rsidR="00AC76CE">
        <w:rPr>
          <w:noProof/>
        </w:rPr>
        <w:t>11</w:t>
      </w:r>
      <w:r>
        <w:rPr>
          <w:noProof/>
        </w:rPr>
        <w:fldChar w:fldCharType="end"/>
      </w:r>
    </w:p>
    <w:p w14:paraId="49D12C0B" w14:textId="550E2E1F" w:rsidR="00F57015" w:rsidRDefault="00F57015">
      <w:pPr>
        <w:pStyle w:val="Inhopg3"/>
        <w:rPr>
          <w:rFonts w:eastAsiaTheme="minorEastAsia"/>
          <w:lang w:eastAsia="nl-NL"/>
        </w:rPr>
      </w:pPr>
      <w:r>
        <w:t>Riolering ondergronds</w:t>
      </w:r>
      <w:r>
        <w:tab/>
      </w:r>
      <w:r>
        <w:fldChar w:fldCharType="begin"/>
      </w:r>
      <w:r>
        <w:instrText xml:space="preserve"> PAGEREF _Toc84577523 \h </w:instrText>
      </w:r>
      <w:r>
        <w:fldChar w:fldCharType="separate"/>
      </w:r>
      <w:r w:rsidR="00AC76CE">
        <w:t>11</w:t>
      </w:r>
      <w:r>
        <w:fldChar w:fldCharType="end"/>
      </w:r>
    </w:p>
    <w:p w14:paraId="78938D24" w14:textId="1EED2F20" w:rsidR="00F57015" w:rsidRDefault="00F57015">
      <w:pPr>
        <w:pStyle w:val="Inhopg3"/>
        <w:rPr>
          <w:rFonts w:eastAsiaTheme="minorEastAsia"/>
          <w:lang w:eastAsia="nl-NL"/>
        </w:rPr>
      </w:pPr>
      <w:r>
        <w:t>Riolering bovengronds</w:t>
      </w:r>
      <w:r>
        <w:tab/>
      </w:r>
      <w:r>
        <w:fldChar w:fldCharType="begin"/>
      </w:r>
      <w:r>
        <w:instrText xml:space="preserve"> PAGEREF _Toc84577524 \h </w:instrText>
      </w:r>
      <w:r>
        <w:fldChar w:fldCharType="separate"/>
      </w:r>
      <w:r w:rsidR="00AC76CE">
        <w:t>12</w:t>
      </w:r>
      <w:r>
        <w:fldChar w:fldCharType="end"/>
      </w:r>
    </w:p>
    <w:p w14:paraId="4F9A948A" w14:textId="7DD3E562" w:rsidR="00F57015" w:rsidRDefault="00F57015">
      <w:pPr>
        <w:pStyle w:val="Inhopg3"/>
        <w:rPr>
          <w:rFonts w:eastAsiaTheme="minorEastAsia"/>
          <w:lang w:eastAsia="nl-NL"/>
        </w:rPr>
      </w:pPr>
      <w:r>
        <w:t>Bijzonderheden</w:t>
      </w:r>
      <w:r>
        <w:tab/>
      </w:r>
      <w:r>
        <w:fldChar w:fldCharType="begin"/>
      </w:r>
      <w:r>
        <w:instrText xml:space="preserve"> PAGEREF _Toc84577525 \h </w:instrText>
      </w:r>
      <w:r>
        <w:fldChar w:fldCharType="separate"/>
      </w:r>
      <w:r w:rsidR="00AC76CE">
        <w:t>12</w:t>
      </w:r>
      <w:r>
        <w:fldChar w:fldCharType="end"/>
      </w:r>
    </w:p>
    <w:p w14:paraId="784152B6" w14:textId="23F50F6B" w:rsidR="00F57015" w:rsidRDefault="00F57015">
      <w:pPr>
        <w:pStyle w:val="Inhopg3"/>
        <w:rPr>
          <w:rFonts w:eastAsiaTheme="minorEastAsia"/>
          <w:lang w:eastAsia="nl-NL"/>
        </w:rPr>
      </w:pPr>
      <w:r>
        <w:t>Bereikbaarheid technische ruimtes Oostlijn en Noordzuidlijn</w:t>
      </w:r>
      <w:r>
        <w:tab/>
      </w:r>
      <w:r>
        <w:fldChar w:fldCharType="begin"/>
      </w:r>
      <w:r>
        <w:instrText xml:space="preserve"> PAGEREF _Toc84577526 \h </w:instrText>
      </w:r>
      <w:r>
        <w:fldChar w:fldCharType="separate"/>
      </w:r>
      <w:r w:rsidR="00AC76CE">
        <w:t>13</w:t>
      </w:r>
      <w:r>
        <w:fldChar w:fldCharType="end"/>
      </w:r>
    </w:p>
    <w:p w14:paraId="7D0F157C" w14:textId="14BCAF2A" w:rsidR="00F57015" w:rsidRDefault="00F57015">
      <w:pPr>
        <w:pStyle w:val="Inhopg2"/>
        <w:rPr>
          <w:rFonts w:asciiTheme="minorHAnsi" w:eastAsiaTheme="minorEastAsia" w:hAnsiTheme="minorHAnsi"/>
          <w:b w:val="0"/>
          <w:noProof/>
          <w:lang w:eastAsia="nl-NL"/>
        </w:rPr>
      </w:pPr>
      <w:r w:rsidRPr="00E55EF8">
        <w:rPr>
          <w:noProof/>
        </w:rPr>
        <w:t>4.4</w:t>
      </w:r>
      <w:r>
        <w:rPr>
          <w:rFonts w:asciiTheme="minorHAnsi" w:eastAsiaTheme="minorEastAsia" w:hAnsiTheme="minorHAnsi"/>
          <w:b w:val="0"/>
          <w:noProof/>
          <w:lang w:eastAsia="nl-NL"/>
        </w:rPr>
        <w:tab/>
      </w:r>
      <w:r>
        <w:rPr>
          <w:noProof/>
        </w:rPr>
        <w:t>Vuilwaterberging ondergronds</w:t>
      </w:r>
      <w:r>
        <w:rPr>
          <w:noProof/>
        </w:rPr>
        <w:tab/>
      </w:r>
      <w:r>
        <w:rPr>
          <w:noProof/>
        </w:rPr>
        <w:fldChar w:fldCharType="begin"/>
      </w:r>
      <w:r>
        <w:rPr>
          <w:noProof/>
        </w:rPr>
        <w:instrText xml:space="preserve"> PAGEREF _Toc84577527 \h </w:instrText>
      </w:r>
      <w:r>
        <w:rPr>
          <w:noProof/>
        </w:rPr>
      </w:r>
      <w:r>
        <w:rPr>
          <w:noProof/>
        </w:rPr>
        <w:fldChar w:fldCharType="separate"/>
      </w:r>
      <w:r w:rsidR="00AC76CE">
        <w:rPr>
          <w:noProof/>
        </w:rPr>
        <w:t>13</w:t>
      </w:r>
      <w:r>
        <w:rPr>
          <w:noProof/>
        </w:rPr>
        <w:fldChar w:fldCharType="end"/>
      </w:r>
    </w:p>
    <w:p w14:paraId="46B8428A" w14:textId="6C65E513" w:rsidR="00F57015" w:rsidRDefault="00F57015">
      <w:pPr>
        <w:pStyle w:val="Inhopg3"/>
        <w:rPr>
          <w:rFonts w:eastAsiaTheme="minorEastAsia"/>
          <w:lang w:eastAsia="nl-NL"/>
        </w:rPr>
      </w:pPr>
      <w:r>
        <w:t>Bijzonderheden Noord-Zuidlijn</w:t>
      </w:r>
      <w:r>
        <w:tab/>
      </w:r>
      <w:r>
        <w:fldChar w:fldCharType="begin"/>
      </w:r>
      <w:r>
        <w:instrText xml:space="preserve"> PAGEREF _Toc84577528 \h </w:instrText>
      </w:r>
      <w:r>
        <w:fldChar w:fldCharType="separate"/>
      </w:r>
      <w:r w:rsidR="00AC76CE">
        <w:t>13</w:t>
      </w:r>
      <w:r>
        <w:fldChar w:fldCharType="end"/>
      </w:r>
    </w:p>
    <w:p w14:paraId="25DD71CA" w14:textId="784EBFD4" w:rsidR="00F57015" w:rsidRDefault="00F57015">
      <w:pPr>
        <w:pStyle w:val="Inhopg3"/>
        <w:rPr>
          <w:rFonts w:eastAsiaTheme="minorEastAsia"/>
          <w:lang w:eastAsia="nl-NL"/>
        </w:rPr>
      </w:pPr>
      <w:r>
        <w:t>Bijzonderheden Oostlijn</w:t>
      </w:r>
      <w:r>
        <w:tab/>
      </w:r>
      <w:r>
        <w:fldChar w:fldCharType="begin"/>
      </w:r>
      <w:r>
        <w:instrText xml:space="preserve"> PAGEREF _Toc84577529 \h </w:instrText>
      </w:r>
      <w:r>
        <w:fldChar w:fldCharType="separate"/>
      </w:r>
      <w:r w:rsidR="00AC76CE">
        <w:t>14</w:t>
      </w:r>
      <w:r>
        <w:fldChar w:fldCharType="end"/>
      </w:r>
    </w:p>
    <w:p w14:paraId="3B631B10" w14:textId="3A005792" w:rsidR="00F57015" w:rsidRDefault="00F57015">
      <w:pPr>
        <w:pStyle w:val="Inhopg2"/>
        <w:rPr>
          <w:rFonts w:asciiTheme="minorHAnsi" w:eastAsiaTheme="minorEastAsia" w:hAnsiTheme="minorHAnsi"/>
          <w:b w:val="0"/>
          <w:noProof/>
          <w:lang w:eastAsia="nl-NL"/>
        </w:rPr>
      </w:pPr>
      <w:r w:rsidRPr="00E55EF8">
        <w:rPr>
          <w:noProof/>
        </w:rPr>
        <w:t>4.5</w:t>
      </w:r>
      <w:r>
        <w:rPr>
          <w:rFonts w:asciiTheme="minorHAnsi" w:eastAsiaTheme="minorEastAsia" w:hAnsiTheme="minorHAnsi"/>
          <w:b w:val="0"/>
          <w:noProof/>
          <w:lang w:eastAsia="nl-NL"/>
        </w:rPr>
        <w:tab/>
      </w:r>
      <w:r>
        <w:rPr>
          <w:noProof/>
        </w:rPr>
        <w:t>Ledigen olieopvangbakken roltrapmachinekamers</w:t>
      </w:r>
      <w:r>
        <w:rPr>
          <w:noProof/>
        </w:rPr>
        <w:tab/>
      </w:r>
      <w:r>
        <w:rPr>
          <w:noProof/>
        </w:rPr>
        <w:fldChar w:fldCharType="begin"/>
      </w:r>
      <w:r>
        <w:rPr>
          <w:noProof/>
        </w:rPr>
        <w:instrText xml:space="preserve"> PAGEREF _Toc84577530 \h </w:instrText>
      </w:r>
      <w:r>
        <w:rPr>
          <w:noProof/>
        </w:rPr>
      </w:r>
      <w:r>
        <w:rPr>
          <w:noProof/>
        </w:rPr>
        <w:fldChar w:fldCharType="separate"/>
      </w:r>
      <w:r w:rsidR="00AC76CE">
        <w:rPr>
          <w:noProof/>
        </w:rPr>
        <w:t>14</w:t>
      </w:r>
      <w:r>
        <w:rPr>
          <w:noProof/>
        </w:rPr>
        <w:fldChar w:fldCharType="end"/>
      </w:r>
    </w:p>
    <w:p w14:paraId="641215FE" w14:textId="512CA134" w:rsidR="00F57015" w:rsidRDefault="00F57015">
      <w:pPr>
        <w:pStyle w:val="Inhopg2"/>
        <w:rPr>
          <w:rFonts w:asciiTheme="minorHAnsi" w:eastAsiaTheme="minorEastAsia" w:hAnsiTheme="minorHAnsi"/>
          <w:b w:val="0"/>
          <w:noProof/>
          <w:lang w:eastAsia="nl-NL"/>
        </w:rPr>
      </w:pPr>
      <w:r w:rsidRPr="00E55EF8">
        <w:rPr>
          <w:noProof/>
        </w:rPr>
        <w:t>4.6</w:t>
      </w:r>
      <w:r>
        <w:rPr>
          <w:rFonts w:asciiTheme="minorHAnsi" w:eastAsiaTheme="minorEastAsia" w:hAnsiTheme="minorHAnsi"/>
          <w:b w:val="0"/>
          <w:noProof/>
          <w:lang w:eastAsia="nl-NL"/>
        </w:rPr>
        <w:tab/>
      </w:r>
      <w:r>
        <w:rPr>
          <w:noProof/>
        </w:rPr>
        <w:t>Correctief onderhoud rioolreiniging</w:t>
      </w:r>
      <w:r>
        <w:rPr>
          <w:noProof/>
        </w:rPr>
        <w:tab/>
      </w:r>
      <w:r>
        <w:rPr>
          <w:noProof/>
        </w:rPr>
        <w:fldChar w:fldCharType="begin"/>
      </w:r>
      <w:r>
        <w:rPr>
          <w:noProof/>
        </w:rPr>
        <w:instrText xml:space="preserve"> PAGEREF _Toc84577531 \h </w:instrText>
      </w:r>
      <w:r>
        <w:rPr>
          <w:noProof/>
        </w:rPr>
      </w:r>
      <w:r>
        <w:rPr>
          <w:noProof/>
        </w:rPr>
        <w:fldChar w:fldCharType="separate"/>
      </w:r>
      <w:r w:rsidR="00AC76CE">
        <w:rPr>
          <w:noProof/>
        </w:rPr>
        <w:t>15</w:t>
      </w:r>
      <w:r>
        <w:rPr>
          <w:noProof/>
        </w:rPr>
        <w:fldChar w:fldCharType="end"/>
      </w:r>
    </w:p>
    <w:p w14:paraId="24E2A1AB" w14:textId="4F04BED2" w:rsidR="00F57015" w:rsidRDefault="00F57015">
      <w:pPr>
        <w:pStyle w:val="Inhopg1"/>
        <w:rPr>
          <w:rFonts w:asciiTheme="minorHAnsi" w:eastAsiaTheme="minorEastAsia" w:hAnsiTheme="minorHAnsi"/>
          <w:b w:val="0"/>
          <w:noProof/>
          <w:color w:val="auto"/>
          <w:sz w:val="22"/>
          <w:lang w:eastAsia="nl-NL"/>
        </w:rPr>
      </w:pPr>
      <w:r w:rsidRPr="00E55EF8">
        <w:rPr>
          <w:rFonts w:ascii="Arial Black" w:hAnsi="Arial Black"/>
          <w:noProof/>
        </w:rPr>
        <w:t>5</w:t>
      </w:r>
      <w:r>
        <w:rPr>
          <w:rFonts w:asciiTheme="minorHAnsi" w:eastAsiaTheme="minorEastAsia" w:hAnsiTheme="minorHAnsi"/>
          <w:b w:val="0"/>
          <w:noProof/>
          <w:color w:val="auto"/>
          <w:sz w:val="22"/>
          <w:lang w:eastAsia="nl-NL"/>
        </w:rPr>
        <w:tab/>
      </w:r>
      <w:r>
        <w:rPr>
          <w:noProof/>
        </w:rPr>
        <w:t>Kernonderdeel 2</w:t>
      </w:r>
      <w:r>
        <w:rPr>
          <w:noProof/>
        </w:rPr>
        <w:tab/>
      </w:r>
      <w:r>
        <w:rPr>
          <w:noProof/>
        </w:rPr>
        <w:fldChar w:fldCharType="begin"/>
      </w:r>
      <w:r>
        <w:rPr>
          <w:noProof/>
        </w:rPr>
        <w:instrText xml:space="preserve"> PAGEREF _Toc84577532 \h </w:instrText>
      </w:r>
      <w:r>
        <w:rPr>
          <w:noProof/>
        </w:rPr>
      </w:r>
      <w:r>
        <w:rPr>
          <w:noProof/>
        </w:rPr>
        <w:fldChar w:fldCharType="separate"/>
      </w:r>
      <w:r w:rsidR="00AC76CE">
        <w:rPr>
          <w:noProof/>
        </w:rPr>
        <w:t>16</w:t>
      </w:r>
      <w:r>
        <w:rPr>
          <w:noProof/>
        </w:rPr>
        <w:fldChar w:fldCharType="end"/>
      </w:r>
    </w:p>
    <w:p w14:paraId="2560E248" w14:textId="5E113C3C" w:rsidR="00F57015" w:rsidRDefault="00F57015">
      <w:pPr>
        <w:pStyle w:val="Inhopg1"/>
        <w:rPr>
          <w:rFonts w:asciiTheme="minorHAnsi" w:eastAsiaTheme="minorEastAsia" w:hAnsiTheme="minorHAnsi"/>
          <w:b w:val="0"/>
          <w:noProof/>
          <w:color w:val="auto"/>
          <w:sz w:val="22"/>
          <w:lang w:eastAsia="nl-NL"/>
        </w:rPr>
      </w:pPr>
      <w:r>
        <w:rPr>
          <w:noProof/>
        </w:rPr>
        <w:t>(preventief en correctief dakonderhoud)</w:t>
      </w:r>
      <w:r>
        <w:rPr>
          <w:noProof/>
        </w:rPr>
        <w:tab/>
      </w:r>
      <w:r>
        <w:rPr>
          <w:noProof/>
        </w:rPr>
        <w:fldChar w:fldCharType="begin"/>
      </w:r>
      <w:r>
        <w:rPr>
          <w:noProof/>
        </w:rPr>
        <w:instrText xml:space="preserve"> PAGEREF _Toc84577533 \h </w:instrText>
      </w:r>
      <w:r>
        <w:rPr>
          <w:noProof/>
        </w:rPr>
      </w:r>
      <w:r>
        <w:rPr>
          <w:noProof/>
        </w:rPr>
        <w:fldChar w:fldCharType="separate"/>
      </w:r>
      <w:r w:rsidR="00AC76CE">
        <w:rPr>
          <w:noProof/>
        </w:rPr>
        <w:t>16</w:t>
      </w:r>
      <w:r>
        <w:rPr>
          <w:noProof/>
        </w:rPr>
        <w:fldChar w:fldCharType="end"/>
      </w:r>
    </w:p>
    <w:p w14:paraId="10D5B0BC" w14:textId="0828DD85" w:rsidR="00F57015" w:rsidRDefault="00F57015">
      <w:pPr>
        <w:pStyle w:val="Inhopg2"/>
        <w:rPr>
          <w:rFonts w:asciiTheme="minorHAnsi" w:eastAsiaTheme="minorEastAsia" w:hAnsiTheme="minorHAnsi"/>
          <w:b w:val="0"/>
          <w:noProof/>
          <w:lang w:eastAsia="nl-NL"/>
        </w:rPr>
      </w:pPr>
      <w:r w:rsidRPr="00E55EF8">
        <w:rPr>
          <w:noProof/>
        </w:rPr>
        <w:t>5.1</w:t>
      </w:r>
      <w:r>
        <w:rPr>
          <w:rFonts w:asciiTheme="minorHAnsi" w:eastAsiaTheme="minorEastAsia" w:hAnsiTheme="minorHAnsi"/>
          <w:b w:val="0"/>
          <w:noProof/>
          <w:lang w:eastAsia="nl-NL"/>
        </w:rPr>
        <w:tab/>
      </w:r>
      <w:r>
        <w:rPr>
          <w:noProof/>
        </w:rPr>
        <w:t>Algemeen</w:t>
      </w:r>
      <w:r>
        <w:rPr>
          <w:noProof/>
        </w:rPr>
        <w:tab/>
      </w:r>
      <w:r>
        <w:rPr>
          <w:noProof/>
        </w:rPr>
        <w:fldChar w:fldCharType="begin"/>
      </w:r>
      <w:r>
        <w:rPr>
          <w:noProof/>
        </w:rPr>
        <w:instrText xml:space="preserve"> PAGEREF _Toc84577534 \h </w:instrText>
      </w:r>
      <w:r>
        <w:rPr>
          <w:noProof/>
        </w:rPr>
      </w:r>
      <w:r>
        <w:rPr>
          <w:noProof/>
        </w:rPr>
        <w:fldChar w:fldCharType="separate"/>
      </w:r>
      <w:r w:rsidR="00AC76CE">
        <w:rPr>
          <w:noProof/>
        </w:rPr>
        <w:t>16</w:t>
      </w:r>
      <w:r>
        <w:rPr>
          <w:noProof/>
        </w:rPr>
        <w:fldChar w:fldCharType="end"/>
      </w:r>
    </w:p>
    <w:p w14:paraId="70E9E832" w14:textId="460A49D2" w:rsidR="00F57015" w:rsidRDefault="00F57015">
      <w:pPr>
        <w:pStyle w:val="Inhopg2"/>
        <w:rPr>
          <w:rFonts w:asciiTheme="minorHAnsi" w:eastAsiaTheme="minorEastAsia" w:hAnsiTheme="minorHAnsi"/>
          <w:b w:val="0"/>
          <w:noProof/>
          <w:lang w:eastAsia="nl-NL"/>
        </w:rPr>
      </w:pPr>
      <w:r w:rsidRPr="00E55EF8">
        <w:rPr>
          <w:noProof/>
        </w:rPr>
        <w:t>5.2</w:t>
      </w:r>
      <w:r>
        <w:rPr>
          <w:rFonts w:asciiTheme="minorHAnsi" w:eastAsiaTheme="minorEastAsia" w:hAnsiTheme="minorHAnsi"/>
          <w:b w:val="0"/>
          <w:noProof/>
          <w:lang w:eastAsia="nl-NL"/>
        </w:rPr>
        <w:tab/>
      </w:r>
      <w:r>
        <w:rPr>
          <w:noProof/>
        </w:rPr>
        <w:t>Scope werkzaamheden</w:t>
      </w:r>
      <w:r>
        <w:rPr>
          <w:noProof/>
        </w:rPr>
        <w:tab/>
      </w:r>
      <w:r>
        <w:rPr>
          <w:noProof/>
        </w:rPr>
        <w:fldChar w:fldCharType="begin"/>
      </w:r>
      <w:r>
        <w:rPr>
          <w:noProof/>
        </w:rPr>
        <w:instrText xml:space="preserve"> PAGEREF _Toc84577535 \h </w:instrText>
      </w:r>
      <w:r>
        <w:rPr>
          <w:noProof/>
        </w:rPr>
      </w:r>
      <w:r>
        <w:rPr>
          <w:noProof/>
        </w:rPr>
        <w:fldChar w:fldCharType="separate"/>
      </w:r>
      <w:r w:rsidR="00AC76CE">
        <w:rPr>
          <w:noProof/>
        </w:rPr>
        <w:t>16</w:t>
      </w:r>
      <w:r>
        <w:rPr>
          <w:noProof/>
        </w:rPr>
        <w:fldChar w:fldCharType="end"/>
      </w:r>
    </w:p>
    <w:p w14:paraId="587DC671" w14:textId="1B97BB6E" w:rsidR="00F57015" w:rsidRDefault="00F57015">
      <w:pPr>
        <w:pStyle w:val="Inhopg2"/>
        <w:rPr>
          <w:rFonts w:asciiTheme="minorHAnsi" w:eastAsiaTheme="minorEastAsia" w:hAnsiTheme="minorHAnsi"/>
          <w:b w:val="0"/>
          <w:noProof/>
          <w:lang w:eastAsia="nl-NL"/>
        </w:rPr>
      </w:pPr>
      <w:r w:rsidRPr="00E55EF8">
        <w:rPr>
          <w:noProof/>
        </w:rPr>
        <w:t>5.3</w:t>
      </w:r>
      <w:r>
        <w:rPr>
          <w:rFonts w:asciiTheme="minorHAnsi" w:eastAsiaTheme="minorEastAsia" w:hAnsiTheme="minorHAnsi"/>
          <w:b w:val="0"/>
          <w:noProof/>
          <w:lang w:eastAsia="nl-NL"/>
        </w:rPr>
        <w:tab/>
      </w:r>
      <w:r>
        <w:rPr>
          <w:noProof/>
        </w:rPr>
        <w:t>Reiniging dakvlakken</w:t>
      </w:r>
      <w:r>
        <w:rPr>
          <w:noProof/>
        </w:rPr>
        <w:tab/>
      </w:r>
      <w:r>
        <w:rPr>
          <w:noProof/>
        </w:rPr>
        <w:fldChar w:fldCharType="begin"/>
      </w:r>
      <w:r>
        <w:rPr>
          <w:noProof/>
        </w:rPr>
        <w:instrText xml:space="preserve"> PAGEREF _Toc84577536 \h </w:instrText>
      </w:r>
      <w:r>
        <w:rPr>
          <w:noProof/>
        </w:rPr>
      </w:r>
      <w:r>
        <w:rPr>
          <w:noProof/>
        </w:rPr>
        <w:fldChar w:fldCharType="separate"/>
      </w:r>
      <w:r w:rsidR="00AC76CE">
        <w:rPr>
          <w:noProof/>
        </w:rPr>
        <w:t>16</w:t>
      </w:r>
      <w:r>
        <w:rPr>
          <w:noProof/>
        </w:rPr>
        <w:fldChar w:fldCharType="end"/>
      </w:r>
    </w:p>
    <w:p w14:paraId="6C32B5B0" w14:textId="7FA00C4F" w:rsidR="00F57015" w:rsidRDefault="00F57015">
      <w:pPr>
        <w:pStyle w:val="Inhopg3"/>
        <w:rPr>
          <w:rFonts w:eastAsiaTheme="minorEastAsia"/>
          <w:lang w:eastAsia="nl-NL"/>
        </w:rPr>
      </w:pPr>
      <w:r>
        <w:t>Reiniging dakgoten, dakafvoeren en hemelwaterafvoeren</w:t>
      </w:r>
      <w:r>
        <w:tab/>
      </w:r>
      <w:r>
        <w:fldChar w:fldCharType="begin"/>
      </w:r>
      <w:r>
        <w:instrText xml:space="preserve"> PAGEREF _Toc84577537 \h </w:instrText>
      </w:r>
      <w:r>
        <w:fldChar w:fldCharType="separate"/>
      </w:r>
      <w:r w:rsidR="00AC76CE">
        <w:t>17</w:t>
      </w:r>
      <w:r>
        <w:fldChar w:fldCharType="end"/>
      </w:r>
    </w:p>
    <w:p w14:paraId="70711C91" w14:textId="766FE337" w:rsidR="00F57015" w:rsidRDefault="00F57015">
      <w:pPr>
        <w:pStyle w:val="Inhopg2"/>
        <w:rPr>
          <w:rFonts w:asciiTheme="minorHAnsi" w:eastAsiaTheme="minorEastAsia" w:hAnsiTheme="minorHAnsi"/>
          <w:b w:val="0"/>
          <w:noProof/>
          <w:lang w:eastAsia="nl-NL"/>
        </w:rPr>
      </w:pPr>
      <w:r w:rsidRPr="00E55EF8">
        <w:rPr>
          <w:noProof/>
        </w:rPr>
        <w:t>5.4</w:t>
      </w:r>
      <w:r>
        <w:rPr>
          <w:rFonts w:asciiTheme="minorHAnsi" w:eastAsiaTheme="minorEastAsia" w:hAnsiTheme="minorHAnsi"/>
          <w:b w:val="0"/>
          <w:noProof/>
          <w:lang w:eastAsia="nl-NL"/>
        </w:rPr>
        <w:tab/>
      </w:r>
      <w:r>
        <w:rPr>
          <w:noProof/>
        </w:rPr>
        <w:t>Stations en dienstgebouwen binnen kernonderdeel 2</w:t>
      </w:r>
      <w:r>
        <w:rPr>
          <w:noProof/>
        </w:rPr>
        <w:tab/>
      </w:r>
      <w:r>
        <w:rPr>
          <w:noProof/>
        </w:rPr>
        <w:fldChar w:fldCharType="begin"/>
      </w:r>
      <w:r>
        <w:rPr>
          <w:noProof/>
        </w:rPr>
        <w:instrText xml:space="preserve"> PAGEREF _Toc84577538 \h </w:instrText>
      </w:r>
      <w:r>
        <w:rPr>
          <w:noProof/>
        </w:rPr>
      </w:r>
      <w:r>
        <w:rPr>
          <w:noProof/>
        </w:rPr>
        <w:fldChar w:fldCharType="separate"/>
      </w:r>
      <w:r w:rsidR="00AC76CE">
        <w:rPr>
          <w:noProof/>
        </w:rPr>
        <w:t>18</w:t>
      </w:r>
      <w:r>
        <w:rPr>
          <w:noProof/>
        </w:rPr>
        <w:fldChar w:fldCharType="end"/>
      </w:r>
    </w:p>
    <w:p w14:paraId="3E61DBCA" w14:textId="0B02E558" w:rsidR="00F57015" w:rsidRDefault="00F57015">
      <w:pPr>
        <w:pStyle w:val="Inhopg2"/>
        <w:rPr>
          <w:rFonts w:asciiTheme="minorHAnsi" w:eastAsiaTheme="minorEastAsia" w:hAnsiTheme="minorHAnsi"/>
          <w:b w:val="0"/>
          <w:noProof/>
          <w:lang w:eastAsia="nl-NL"/>
        </w:rPr>
      </w:pPr>
      <w:r w:rsidRPr="00E55EF8">
        <w:rPr>
          <w:noProof/>
        </w:rPr>
        <w:t>5.5</w:t>
      </w:r>
      <w:r>
        <w:rPr>
          <w:rFonts w:asciiTheme="minorHAnsi" w:eastAsiaTheme="minorEastAsia" w:hAnsiTheme="minorHAnsi"/>
          <w:b w:val="0"/>
          <w:noProof/>
          <w:lang w:eastAsia="nl-NL"/>
        </w:rPr>
        <w:tab/>
      </w:r>
      <w:r>
        <w:rPr>
          <w:noProof/>
        </w:rPr>
        <w:t>Correctief onderhoud dakvlakken</w:t>
      </w:r>
      <w:r>
        <w:rPr>
          <w:noProof/>
        </w:rPr>
        <w:tab/>
      </w:r>
      <w:r>
        <w:rPr>
          <w:noProof/>
        </w:rPr>
        <w:fldChar w:fldCharType="begin"/>
      </w:r>
      <w:r>
        <w:rPr>
          <w:noProof/>
        </w:rPr>
        <w:instrText xml:space="preserve"> PAGEREF _Toc84577539 \h </w:instrText>
      </w:r>
      <w:r>
        <w:rPr>
          <w:noProof/>
        </w:rPr>
      </w:r>
      <w:r>
        <w:rPr>
          <w:noProof/>
        </w:rPr>
        <w:fldChar w:fldCharType="separate"/>
      </w:r>
      <w:r w:rsidR="00AC76CE">
        <w:rPr>
          <w:noProof/>
        </w:rPr>
        <w:t>19</w:t>
      </w:r>
      <w:r>
        <w:rPr>
          <w:noProof/>
        </w:rPr>
        <w:fldChar w:fldCharType="end"/>
      </w:r>
    </w:p>
    <w:p w14:paraId="4B39AAA0" w14:textId="6F37C374" w:rsidR="00F57015" w:rsidRDefault="00F57015">
      <w:pPr>
        <w:pStyle w:val="Inhopg1"/>
        <w:rPr>
          <w:rFonts w:asciiTheme="minorHAnsi" w:eastAsiaTheme="minorEastAsia" w:hAnsiTheme="minorHAnsi"/>
          <w:b w:val="0"/>
          <w:noProof/>
          <w:color w:val="auto"/>
          <w:sz w:val="22"/>
          <w:lang w:eastAsia="nl-NL"/>
        </w:rPr>
      </w:pPr>
      <w:r w:rsidRPr="00E55EF8">
        <w:rPr>
          <w:rFonts w:ascii="Arial Black" w:hAnsi="Arial Black"/>
          <w:noProof/>
        </w:rPr>
        <w:t>6</w:t>
      </w:r>
      <w:r>
        <w:rPr>
          <w:rFonts w:asciiTheme="minorHAnsi" w:eastAsiaTheme="minorEastAsia" w:hAnsiTheme="minorHAnsi"/>
          <w:b w:val="0"/>
          <w:noProof/>
          <w:color w:val="auto"/>
          <w:sz w:val="22"/>
          <w:lang w:eastAsia="nl-NL"/>
        </w:rPr>
        <w:tab/>
      </w:r>
      <w:r>
        <w:rPr>
          <w:noProof/>
        </w:rPr>
        <w:t>Topeisen en garanties</w:t>
      </w:r>
      <w:r>
        <w:rPr>
          <w:noProof/>
        </w:rPr>
        <w:tab/>
      </w:r>
      <w:r>
        <w:rPr>
          <w:noProof/>
        </w:rPr>
        <w:fldChar w:fldCharType="begin"/>
      </w:r>
      <w:r>
        <w:rPr>
          <w:noProof/>
        </w:rPr>
        <w:instrText xml:space="preserve"> PAGEREF _Toc84577540 \h </w:instrText>
      </w:r>
      <w:r>
        <w:rPr>
          <w:noProof/>
        </w:rPr>
      </w:r>
      <w:r>
        <w:rPr>
          <w:noProof/>
        </w:rPr>
        <w:fldChar w:fldCharType="separate"/>
      </w:r>
      <w:r w:rsidR="00AC76CE">
        <w:rPr>
          <w:noProof/>
        </w:rPr>
        <w:t>20</w:t>
      </w:r>
      <w:r>
        <w:rPr>
          <w:noProof/>
        </w:rPr>
        <w:fldChar w:fldCharType="end"/>
      </w:r>
    </w:p>
    <w:p w14:paraId="7E539895" w14:textId="706C2DCA" w:rsidR="00F57015" w:rsidRDefault="00F57015">
      <w:pPr>
        <w:pStyle w:val="Inhopg2"/>
        <w:rPr>
          <w:rFonts w:asciiTheme="minorHAnsi" w:eastAsiaTheme="minorEastAsia" w:hAnsiTheme="minorHAnsi"/>
          <w:b w:val="0"/>
          <w:noProof/>
          <w:lang w:eastAsia="nl-NL"/>
        </w:rPr>
      </w:pPr>
      <w:r w:rsidRPr="00E55EF8">
        <w:rPr>
          <w:noProof/>
          <w:lang w:eastAsia="nl-NL"/>
        </w:rPr>
        <w:t>6.1</w:t>
      </w:r>
      <w:r>
        <w:rPr>
          <w:rFonts w:asciiTheme="minorHAnsi" w:eastAsiaTheme="minorEastAsia" w:hAnsiTheme="minorHAnsi"/>
          <w:b w:val="0"/>
          <w:noProof/>
          <w:lang w:eastAsia="nl-NL"/>
        </w:rPr>
        <w:tab/>
      </w:r>
      <w:r>
        <w:rPr>
          <w:noProof/>
          <w:lang w:eastAsia="nl-NL"/>
        </w:rPr>
        <w:t>Topeisen</w:t>
      </w:r>
      <w:r>
        <w:rPr>
          <w:noProof/>
        </w:rPr>
        <w:tab/>
      </w:r>
      <w:r>
        <w:rPr>
          <w:noProof/>
        </w:rPr>
        <w:fldChar w:fldCharType="begin"/>
      </w:r>
      <w:r>
        <w:rPr>
          <w:noProof/>
        </w:rPr>
        <w:instrText xml:space="preserve"> PAGEREF _Toc84577541 \h </w:instrText>
      </w:r>
      <w:r>
        <w:rPr>
          <w:noProof/>
        </w:rPr>
      </w:r>
      <w:r>
        <w:rPr>
          <w:noProof/>
        </w:rPr>
        <w:fldChar w:fldCharType="separate"/>
      </w:r>
      <w:r w:rsidR="00AC76CE">
        <w:rPr>
          <w:noProof/>
        </w:rPr>
        <w:t>20</w:t>
      </w:r>
      <w:r>
        <w:rPr>
          <w:noProof/>
        </w:rPr>
        <w:fldChar w:fldCharType="end"/>
      </w:r>
    </w:p>
    <w:p w14:paraId="681191E0" w14:textId="16C1062D" w:rsidR="00F57015" w:rsidRDefault="00F57015">
      <w:pPr>
        <w:pStyle w:val="Inhopg2"/>
        <w:rPr>
          <w:rFonts w:asciiTheme="minorHAnsi" w:eastAsiaTheme="minorEastAsia" w:hAnsiTheme="minorHAnsi"/>
          <w:b w:val="0"/>
          <w:noProof/>
          <w:lang w:eastAsia="nl-NL"/>
        </w:rPr>
      </w:pPr>
      <w:r w:rsidRPr="00E55EF8">
        <w:rPr>
          <w:noProof/>
        </w:rPr>
        <w:t>6.2</w:t>
      </w:r>
      <w:r>
        <w:rPr>
          <w:rFonts w:asciiTheme="minorHAnsi" w:eastAsiaTheme="minorEastAsia" w:hAnsiTheme="minorHAnsi"/>
          <w:b w:val="0"/>
          <w:noProof/>
          <w:lang w:eastAsia="nl-NL"/>
        </w:rPr>
        <w:tab/>
      </w:r>
      <w:r>
        <w:rPr>
          <w:noProof/>
        </w:rPr>
        <w:t>Garanties</w:t>
      </w:r>
      <w:r>
        <w:rPr>
          <w:noProof/>
        </w:rPr>
        <w:tab/>
      </w:r>
      <w:r>
        <w:rPr>
          <w:noProof/>
        </w:rPr>
        <w:fldChar w:fldCharType="begin"/>
      </w:r>
      <w:r>
        <w:rPr>
          <w:noProof/>
        </w:rPr>
        <w:instrText xml:space="preserve"> PAGEREF _Toc84577542 \h </w:instrText>
      </w:r>
      <w:r>
        <w:rPr>
          <w:noProof/>
        </w:rPr>
      </w:r>
      <w:r>
        <w:rPr>
          <w:noProof/>
        </w:rPr>
        <w:fldChar w:fldCharType="separate"/>
      </w:r>
      <w:r w:rsidR="00AC76CE">
        <w:rPr>
          <w:noProof/>
        </w:rPr>
        <w:t>20</w:t>
      </w:r>
      <w:r>
        <w:rPr>
          <w:noProof/>
        </w:rPr>
        <w:fldChar w:fldCharType="end"/>
      </w:r>
    </w:p>
    <w:p w14:paraId="0516210F" w14:textId="2F73C281" w:rsidR="00F57015" w:rsidRDefault="00F57015">
      <w:pPr>
        <w:pStyle w:val="Inhopg1"/>
        <w:rPr>
          <w:rFonts w:asciiTheme="minorHAnsi" w:eastAsiaTheme="minorEastAsia" w:hAnsiTheme="minorHAnsi"/>
          <w:b w:val="0"/>
          <w:noProof/>
          <w:color w:val="auto"/>
          <w:sz w:val="22"/>
          <w:lang w:eastAsia="nl-NL"/>
        </w:rPr>
      </w:pPr>
      <w:r w:rsidRPr="00E55EF8">
        <w:rPr>
          <w:rFonts w:ascii="Arial Black" w:hAnsi="Arial Black"/>
          <w:noProof/>
          <w:lang w:eastAsia="nl-NL"/>
        </w:rPr>
        <w:t>7</w:t>
      </w:r>
      <w:r>
        <w:rPr>
          <w:rFonts w:asciiTheme="minorHAnsi" w:eastAsiaTheme="minorEastAsia" w:hAnsiTheme="minorHAnsi"/>
          <w:b w:val="0"/>
          <w:noProof/>
          <w:color w:val="auto"/>
          <w:sz w:val="22"/>
          <w:lang w:eastAsia="nl-NL"/>
        </w:rPr>
        <w:tab/>
      </w:r>
      <w:r>
        <w:rPr>
          <w:noProof/>
          <w:lang w:eastAsia="nl-NL"/>
        </w:rPr>
        <w:t>Eisen inzake het werkproces</w:t>
      </w:r>
      <w:r>
        <w:rPr>
          <w:noProof/>
        </w:rPr>
        <w:tab/>
      </w:r>
      <w:r>
        <w:rPr>
          <w:noProof/>
        </w:rPr>
        <w:fldChar w:fldCharType="begin"/>
      </w:r>
      <w:r>
        <w:rPr>
          <w:noProof/>
        </w:rPr>
        <w:instrText xml:space="preserve"> PAGEREF _Toc84577543 \h </w:instrText>
      </w:r>
      <w:r>
        <w:rPr>
          <w:noProof/>
        </w:rPr>
      </w:r>
      <w:r>
        <w:rPr>
          <w:noProof/>
        </w:rPr>
        <w:fldChar w:fldCharType="separate"/>
      </w:r>
      <w:r w:rsidR="00AC76CE">
        <w:rPr>
          <w:noProof/>
        </w:rPr>
        <w:t>21</w:t>
      </w:r>
      <w:r>
        <w:rPr>
          <w:noProof/>
        </w:rPr>
        <w:fldChar w:fldCharType="end"/>
      </w:r>
    </w:p>
    <w:p w14:paraId="3CFEF864" w14:textId="31E54D58" w:rsidR="00F57015" w:rsidRDefault="00F57015">
      <w:pPr>
        <w:pStyle w:val="Inhopg2"/>
        <w:rPr>
          <w:rFonts w:asciiTheme="minorHAnsi" w:eastAsiaTheme="minorEastAsia" w:hAnsiTheme="minorHAnsi"/>
          <w:b w:val="0"/>
          <w:noProof/>
          <w:lang w:eastAsia="nl-NL"/>
        </w:rPr>
      </w:pPr>
      <w:r w:rsidRPr="00E55EF8">
        <w:rPr>
          <w:bCs/>
          <w:noProof/>
          <w:lang w:eastAsia="nl-NL"/>
        </w:rPr>
        <w:t>7.1</w:t>
      </w:r>
      <w:r>
        <w:rPr>
          <w:rFonts w:asciiTheme="minorHAnsi" w:eastAsiaTheme="minorEastAsia" w:hAnsiTheme="minorHAnsi"/>
          <w:b w:val="0"/>
          <w:noProof/>
          <w:lang w:eastAsia="nl-NL"/>
        </w:rPr>
        <w:tab/>
      </w:r>
      <w:r w:rsidRPr="00E55EF8">
        <w:rPr>
          <w:bCs/>
          <w:noProof/>
          <w:lang w:eastAsia="nl-NL"/>
        </w:rPr>
        <w:t>Werkproces planbaar onderhoud</w:t>
      </w:r>
      <w:r>
        <w:rPr>
          <w:noProof/>
        </w:rPr>
        <w:tab/>
      </w:r>
      <w:r>
        <w:rPr>
          <w:noProof/>
        </w:rPr>
        <w:fldChar w:fldCharType="begin"/>
      </w:r>
      <w:r>
        <w:rPr>
          <w:noProof/>
        </w:rPr>
        <w:instrText xml:space="preserve"> PAGEREF _Toc84577544 \h </w:instrText>
      </w:r>
      <w:r>
        <w:rPr>
          <w:noProof/>
        </w:rPr>
      </w:r>
      <w:r>
        <w:rPr>
          <w:noProof/>
        </w:rPr>
        <w:fldChar w:fldCharType="separate"/>
      </w:r>
      <w:r w:rsidR="00AC76CE">
        <w:rPr>
          <w:noProof/>
        </w:rPr>
        <w:t>21</w:t>
      </w:r>
      <w:r>
        <w:rPr>
          <w:noProof/>
        </w:rPr>
        <w:fldChar w:fldCharType="end"/>
      </w:r>
    </w:p>
    <w:p w14:paraId="1C8BFA28" w14:textId="3B033EFF" w:rsidR="00F57015" w:rsidRDefault="00F57015">
      <w:pPr>
        <w:pStyle w:val="Inhopg3"/>
        <w:rPr>
          <w:rFonts w:eastAsiaTheme="minorEastAsia"/>
          <w:lang w:eastAsia="nl-NL"/>
        </w:rPr>
      </w:pPr>
      <w:r>
        <w:t>Planning</w:t>
      </w:r>
      <w:r>
        <w:tab/>
      </w:r>
      <w:r>
        <w:fldChar w:fldCharType="begin"/>
      </w:r>
      <w:r>
        <w:instrText xml:space="preserve"> PAGEREF _Toc84577545 \h </w:instrText>
      </w:r>
      <w:r>
        <w:fldChar w:fldCharType="separate"/>
      </w:r>
      <w:r w:rsidR="00AC76CE">
        <w:t>21</w:t>
      </w:r>
      <w:r>
        <w:fldChar w:fldCharType="end"/>
      </w:r>
    </w:p>
    <w:p w14:paraId="4108A49A" w14:textId="0CF8FC86" w:rsidR="00F57015" w:rsidRDefault="00F57015">
      <w:pPr>
        <w:pStyle w:val="Inhopg3"/>
        <w:rPr>
          <w:rFonts w:eastAsiaTheme="minorEastAsia"/>
          <w:lang w:eastAsia="nl-NL"/>
        </w:rPr>
      </w:pPr>
      <w:r>
        <w:t>Frequentie per onderdeel</w:t>
      </w:r>
      <w:r>
        <w:tab/>
      </w:r>
      <w:r>
        <w:fldChar w:fldCharType="begin"/>
      </w:r>
      <w:r>
        <w:instrText xml:space="preserve"> PAGEREF _Toc84577546 \h </w:instrText>
      </w:r>
      <w:r>
        <w:fldChar w:fldCharType="separate"/>
      </w:r>
      <w:r w:rsidR="00AC76CE">
        <w:t>21</w:t>
      </w:r>
      <w:r>
        <w:fldChar w:fldCharType="end"/>
      </w:r>
    </w:p>
    <w:p w14:paraId="039F7A25" w14:textId="57C284E3" w:rsidR="00F57015" w:rsidRDefault="00F57015">
      <w:pPr>
        <w:pStyle w:val="Inhopg3"/>
        <w:rPr>
          <w:rFonts w:eastAsiaTheme="minorEastAsia"/>
          <w:lang w:eastAsia="nl-NL"/>
        </w:rPr>
      </w:pPr>
      <w:r>
        <w:t>Werktijden</w:t>
      </w:r>
      <w:r>
        <w:tab/>
      </w:r>
      <w:r>
        <w:fldChar w:fldCharType="begin"/>
      </w:r>
      <w:r>
        <w:instrText xml:space="preserve"> PAGEREF _Toc84577547 \h </w:instrText>
      </w:r>
      <w:r>
        <w:fldChar w:fldCharType="separate"/>
      </w:r>
      <w:r w:rsidR="00AC76CE">
        <w:t>22</w:t>
      </w:r>
      <w:r>
        <w:fldChar w:fldCharType="end"/>
      </w:r>
    </w:p>
    <w:p w14:paraId="181D9AE3" w14:textId="6E5DB639" w:rsidR="00F57015" w:rsidRDefault="00F57015">
      <w:pPr>
        <w:pStyle w:val="Inhopg2"/>
        <w:rPr>
          <w:rFonts w:asciiTheme="minorHAnsi" w:eastAsiaTheme="minorEastAsia" w:hAnsiTheme="minorHAnsi"/>
          <w:b w:val="0"/>
          <w:noProof/>
          <w:lang w:eastAsia="nl-NL"/>
        </w:rPr>
      </w:pPr>
      <w:r w:rsidRPr="00E55EF8">
        <w:rPr>
          <w:noProof/>
          <w:lang w:eastAsia="nl-NL"/>
        </w:rPr>
        <w:t>7.2</w:t>
      </w:r>
      <w:r>
        <w:rPr>
          <w:rFonts w:asciiTheme="minorHAnsi" w:eastAsiaTheme="minorEastAsia" w:hAnsiTheme="minorHAnsi"/>
          <w:b w:val="0"/>
          <w:noProof/>
          <w:lang w:eastAsia="nl-NL"/>
        </w:rPr>
        <w:tab/>
      </w:r>
      <w:r>
        <w:rPr>
          <w:noProof/>
          <w:lang w:eastAsia="nl-NL"/>
        </w:rPr>
        <w:t>Werkproces correctief onderhoud</w:t>
      </w:r>
      <w:r>
        <w:rPr>
          <w:noProof/>
        </w:rPr>
        <w:tab/>
      </w:r>
      <w:r>
        <w:rPr>
          <w:noProof/>
        </w:rPr>
        <w:fldChar w:fldCharType="begin"/>
      </w:r>
      <w:r>
        <w:rPr>
          <w:noProof/>
        </w:rPr>
        <w:instrText xml:space="preserve"> PAGEREF _Toc84577548 \h </w:instrText>
      </w:r>
      <w:r>
        <w:rPr>
          <w:noProof/>
        </w:rPr>
      </w:r>
      <w:r>
        <w:rPr>
          <w:noProof/>
        </w:rPr>
        <w:fldChar w:fldCharType="separate"/>
      </w:r>
      <w:r w:rsidR="00AC76CE">
        <w:rPr>
          <w:noProof/>
        </w:rPr>
        <w:t>22</w:t>
      </w:r>
      <w:r>
        <w:rPr>
          <w:noProof/>
        </w:rPr>
        <w:fldChar w:fldCharType="end"/>
      </w:r>
    </w:p>
    <w:p w14:paraId="42CBA7D8" w14:textId="426B8741" w:rsidR="00F57015" w:rsidRDefault="00F57015">
      <w:pPr>
        <w:pStyle w:val="Inhopg3"/>
        <w:rPr>
          <w:rFonts w:eastAsiaTheme="minorEastAsia"/>
          <w:lang w:eastAsia="nl-NL"/>
        </w:rPr>
      </w:pPr>
      <w:r>
        <w:rPr>
          <w:lang w:eastAsia="nl-NL"/>
        </w:rPr>
        <w:t>Storingsproces correctief onderhoud</w:t>
      </w:r>
      <w:r>
        <w:tab/>
      </w:r>
      <w:r>
        <w:fldChar w:fldCharType="begin"/>
      </w:r>
      <w:r>
        <w:instrText xml:space="preserve"> PAGEREF _Toc84577549 \h </w:instrText>
      </w:r>
      <w:r>
        <w:fldChar w:fldCharType="separate"/>
      </w:r>
      <w:r w:rsidR="00AC76CE">
        <w:t>22</w:t>
      </w:r>
      <w:r>
        <w:fldChar w:fldCharType="end"/>
      </w:r>
    </w:p>
    <w:p w14:paraId="19F2D7D9" w14:textId="10421D64" w:rsidR="00F57015" w:rsidRDefault="00F57015">
      <w:pPr>
        <w:pStyle w:val="Inhopg3"/>
        <w:rPr>
          <w:rFonts w:eastAsiaTheme="minorEastAsia"/>
          <w:lang w:eastAsia="nl-NL"/>
        </w:rPr>
      </w:pPr>
      <w:r>
        <w:rPr>
          <w:lang w:eastAsia="nl-NL"/>
        </w:rPr>
        <w:lastRenderedPageBreak/>
        <w:t>Meldingsnummer</w:t>
      </w:r>
      <w:r>
        <w:tab/>
      </w:r>
      <w:r>
        <w:fldChar w:fldCharType="begin"/>
      </w:r>
      <w:r>
        <w:instrText xml:space="preserve"> PAGEREF _Toc84577550 \h </w:instrText>
      </w:r>
      <w:r>
        <w:fldChar w:fldCharType="separate"/>
      </w:r>
      <w:r w:rsidR="00AC76CE">
        <w:t>23</w:t>
      </w:r>
      <w:r>
        <w:fldChar w:fldCharType="end"/>
      </w:r>
    </w:p>
    <w:p w14:paraId="144F5329" w14:textId="4882D19E" w:rsidR="00F57015" w:rsidRDefault="00F57015">
      <w:pPr>
        <w:pStyle w:val="Inhopg3"/>
        <w:rPr>
          <w:rFonts w:eastAsiaTheme="minorEastAsia"/>
          <w:lang w:eastAsia="nl-NL"/>
        </w:rPr>
      </w:pPr>
      <w:r>
        <w:t>Storingsmeldingen</w:t>
      </w:r>
      <w:r>
        <w:tab/>
      </w:r>
      <w:r>
        <w:fldChar w:fldCharType="begin"/>
      </w:r>
      <w:r>
        <w:instrText xml:space="preserve"> PAGEREF _Toc84577551 \h </w:instrText>
      </w:r>
      <w:r>
        <w:fldChar w:fldCharType="separate"/>
      </w:r>
      <w:r w:rsidR="00AC76CE">
        <w:t>23</w:t>
      </w:r>
      <w:r>
        <w:fldChar w:fldCharType="end"/>
      </w:r>
    </w:p>
    <w:p w14:paraId="42360FA1" w14:textId="5542BB83" w:rsidR="00F57015" w:rsidRDefault="00F57015">
      <w:pPr>
        <w:pStyle w:val="Inhopg2"/>
        <w:rPr>
          <w:rFonts w:asciiTheme="minorHAnsi" w:eastAsiaTheme="minorEastAsia" w:hAnsiTheme="minorHAnsi"/>
          <w:b w:val="0"/>
          <w:noProof/>
          <w:lang w:eastAsia="nl-NL"/>
        </w:rPr>
      </w:pPr>
      <w:r w:rsidRPr="00E55EF8">
        <w:rPr>
          <w:noProof/>
          <w:lang w:eastAsia="nl-NL"/>
        </w:rPr>
        <w:t>7.3</w:t>
      </w:r>
      <w:r>
        <w:rPr>
          <w:rFonts w:asciiTheme="minorHAnsi" w:eastAsiaTheme="minorEastAsia" w:hAnsiTheme="minorHAnsi"/>
          <w:b w:val="0"/>
          <w:noProof/>
          <w:lang w:eastAsia="nl-NL"/>
        </w:rPr>
        <w:tab/>
      </w:r>
      <w:r>
        <w:rPr>
          <w:noProof/>
          <w:lang w:eastAsia="nl-NL"/>
        </w:rPr>
        <w:t>Werkproces algemene eisen</w:t>
      </w:r>
      <w:r>
        <w:rPr>
          <w:noProof/>
        </w:rPr>
        <w:tab/>
      </w:r>
      <w:r>
        <w:rPr>
          <w:noProof/>
        </w:rPr>
        <w:fldChar w:fldCharType="begin"/>
      </w:r>
      <w:r>
        <w:rPr>
          <w:noProof/>
        </w:rPr>
        <w:instrText xml:space="preserve"> PAGEREF _Toc84577552 \h </w:instrText>
      </w:r>
      <w:r>
        <w:rPr>
          <w:noProof/>
        </w:rPr>
      </w:r>
      <w:r>
        <w:rPr>
          <w:noProof/>
        </w:rPr>
        <w:fldChar w:fldCharType="separate"/>
      </w:r>
      <w:r w:rsidR="00AC76CE">
        <w:rPr>
          <w:noProof/>
        </w:rPr>
        <w:t>24</w:t>
      </w:r>
      <w:r>
        <w:rPr>
          <w:noProof/>
        </w:rPr>
        <w:fldChar w:fldCharType="end"/>
      </w:r>
    </w:p>
    <w:p w14:paraId="2F02751F" w14:textId="04D61629" w:rsidR="00F57015" w:rsidRDefault="00F57015">
      <w:pPr>
        <w:pStyle w:val="Inhopg3"/>
        <w:rPr>
          <w:rFonts w:eastAsiaTheme="minorEastAsia"/>
          <w:lang w:eastAsia="nl-NL"/>
        </w:rPr>
      </w:pPr>
      <w:r>
        <w:rPr>
          <w:lang w:eastAsia="nl-NL"/>
        </w:rPr>
        <w:t>Inspectie- en Werkrapportages met inhoudelijk advies</w:t>
      </w:r>
      <w:r>
        <w:tab/>
      </w:r>
      <w:r>
        <w:fldChar w:fldCharType="begin"/>
      </w:r>
      <w:r>
        <w:instrText xml:space="preserve"> PAGEREF _Toc84577553 \h </w:instrText>
      </w:r>
      <w:r>
        <w:fldChar w:fldCharType="separate"/>
      </w:r>
      <w:r w:rsidR="00AC76CE">
        <w:t>24</w:t>
      </w:r>
      <w:r>
        <w:fldChar w:fldCharType="end"/>
      </w:r>
    </w:p>
    <w:p w14:paraId="0C53F3BE" w14:textId="005BD792" w:rsidR="00F57015" w:rsidRDefault="00F57015">
      <w:pPr>
        <w:pStyle w:val="Inhopg2"/>
        <w:rPr>
          <w:rFonts w:asciiTheme="minorHAnsi" w:eastAsiaTheme="minorEastAsia" w:hAnsiTheme="minorHAnsi"/>
          <w:b w:val="0"/>
          <w:noProof/>
          <w:lang w:eastAsia="nl-NL"/>
        </w:rPr>
      </w:pPr>
      <w:r w:rsidRPr="00E55EF8">
        <w:rPr>
          <w:noProof/>
        </w:rPr>
        <w:t>7.4</w:t>
      </w:r>
      <w:r>
        <w:rPr>
          <w:rFonts w:asciiTheme="minorHAnsi" w:eastAsiaTheme="minorEastAsia" w:hAnsiTheme="minorHAnsi"/>
          <w:b w:val="0"/>
          <w:noProof/>
          <w:lang w:eastAsia="nl-NL"/>
        </w:rPr>
        <w:tab/>
      </w:r>
      <w:r>
        <w:rPr>
          <w:noProof/>
        </w:rPr>
        <w:t>Kostenopbouw</w:t>
      </w:r>
      <w:r>
        <w:rPr>
          <w:noProof/>
        </w:rPr>
        <w:tab/>
      </w:r>
      <w:r>
        <w:rPr>
          <w:noProof/>
        </w:rPr>
        <w:fldChar w:fldCharType="begin"/>
      </w:r>
      <w:r>
        <w:rPr>
          <w:noProof/>
        </w:rPr>
        <w:instrText xml:space="preserve"> PAGEREF _Toc84577554 \h </w:instrText>
      </w:r>
      <w:r>
        <w:rPr>
          <w:noProof/>
        </w:rPr>
      </w:r>
      <w:r>
        <w:rPr>
          <w:noProof/>
        </w:rPr>
        <w:fldChar w:fldCharType="separate"/>
      </w:r>
      <w:r w:rsidR="00AC76CE">
        <w:rPr>
          <w:noProof/>
        </w:rPr>
        <w:t>24</w:t>
      </w:r>
      <w:r>
        <w:rPr>
          <w:noProof/>
        </w:rPr>
        <w:fldChar w:fldCharType="end"/>
      </w:r>
    </w:p>
    <w:p w14:paraId="0BBA6C76" w14:textId="1449119E" w:rsidR="00F57015" w:rsidRDefault="00F57015">
      <w:pPr>
        <w:pStyle w:val="Inhopg3"/>
        <w:rPr>
          <w:rFonts w:eastAsiaTheme="minorEastAsia"/>
          <w:lang w:eastAsia="nl-NL"/>
        </w:rPr>
      </w:pPr>
      <w:r>
        <w:rPr>
          <w:lang w:eastAsia="nl-NL"/>
        </w:rPr>
        <w:t>Aanvullende offertes</w:t>
      </w:r>
      <w:r>
        <w:tab/>
      </w:r>
      <w:r>
        <w:fldChar w:fldCharType="begin"/>
      </w:r>
      <w:r>
        <w:instrText xml:space="preserve"> PAGEREF _Toc84577555 \h </w:instrText>
      </w:r>
      <w:r>
        <w:fldChar w:fldCharType="separate"/>
      </w:r>
      <w:r w:rsidR="00AC76CE">
        <w:t>24</w:t>
      </w:r>
      <w:r>
        <w:fldChar w:fldCharType="end"/>
      </w:r>
    </w:p>
    <w:p w14:paraId="09DF9355" w14:textId="6C0F165B" w:rsidR="00F57015" w:rsidRDefault="00F57015">
      <w:pPr>
        <w:pStyle w:val="Inhopg3"/>
        <w:rPr>
          <w:rFonts w:eastAsiaTheme="minorEastAsia"/>
          <w:lang w:eastAsia="nl-NL"/>
        </w:rPr>
      </w:pPr>
      <w:r>
        <w:rPr>
          <w:lang w:eastAsia="nl-NL"/>
        </w:rPr>
        <w:t>Altijd vooraf aanmelden alle werkzaamheden</w:t>
      </w:r>
      <w:r>
        <w:tab/>
      </w:r>
      <w:r>
        <w:fldChar w:fldCharType="begin"/>
      </w:r>
      <w:r>
        <w:instrText xml:space="preserve"> PAGEREF _Toc84577556 \h </w:instrText>
      </w:r>
      <w:r>
        <w:fldChar w:fldCharType="separate"/>
      </w:r>
      <w:r w:rsidR="00AC76CE">
        <w:t>25</w:t>
      </w:r>
      <w:r>
        <w:fldChar w:fldCharType="end"/>
      </w:r>
    </w:p>
    <w:p w14:paraId="6123DAA6" w14:textId="48CDC9F9" w:rsidR="00F57015" w:rsidRDefault="00F57015">
      <w:pPr>
        <w:pStyle w:val="Inhopg3"/>
        <w:rPr>
          <w:rFonts w:eastAsiaTheme="minorEastAsia"/>
          <w:lang w:eastAsia="nl-NL"/>
        </w:rPr>
      </w:pPr>
      <w:r>
        <w:rPr>
          <w:lang w:eastAsia="nl-NL"/>
        </w:rPr>
        <w:t>Afvoer afval</w:t>
      </w:r>
      <w:r>
        <w:tab/>
      </w:r>
      <w:r>
        <w:fldChar w:fldCharType="begin"/>
      </w:r>
      <w:r>
        <w:instrText xml:space="preserve"> PAGEREF _Toc84577557 \h </w:instrText>
      </w:r>
      <w:r>
        <w:fldChar w:fldCharType="separate"/>
      </w:r>
      <w:r w:rsidR="00AC76CE">
        <w:t>25</w:t>
      </w:r>
      <w:r>
        <w:fldChar w:fldCharType="end"/>
      </w:r>
    </w:p>
    <w:p w14:paraId="37880A0A" w14:textId="7B3AB727" w:rsidR="00F57015" w:rsidRDefault="00F57015">
      <w:pPr>
        <w:pStyle w:val="Inhopg2"/>
        <w:rPr>
          <w:rFonts w:asciiTheme="minorHAnsi" w:eastAsiaTheme="minorEastAsia" w:hAnsiTheme="minorHAnsi"/>
          <w:b w:val="0"/>
          <w:noProof/>
          <w:lang w:eastAsia="nl-NL"/>
        </w:rPr>
      </w:pPr>
      <w:r w:rsidRPr="00E55EF8">
        <w:rPr>
          <w:noProof/>
        </w:rPr>
        <w:t>7.5</w:t>
      </w:r>
      <w:r>
        <w:rPr>
          <w:rFonts w:asciiTheme="minorHAnsi" w:eastAsiaTheme="minorEastAsia" w:hAnsiTheme="minorHAnsi"/>
          <w:b w:val="0"/>
          <w:noProof/>
          <w:lang w:eastAsia="nl-NL"/>
        </w:rPr>
        <w:tab/>
      </w:r>
      <w:r>
        <w:rPr>
          <w:noProof/>
        </w:rPr>
        <w:t>Componenten vervangen</w:t>
      </w:r>
      <w:r>
        <w:rPr>
          <w:noProof/>
        </w:rPr>
        <w:tab/>
      </w:r>
      <w:r>
        <w:rPr>
          <w:noProof/>
        </w:rPr>
        <w:fldChar w:fldCharType="begin"/>
      </w:r>
      <w:r>
        <w:rPr>
          <w:noProof/>
        </w:rPr>
        <w:instrText xml:space="preserve"> PAGEREF _Toc84577558 \h </w:instrText>
      </w:r>
      <w:r>
        <w:rPr>
          <w:noProof/>
        </w:rPr>
      </w:r>
      <w:r>
        <w:rPr>
          <w:noProof/>
        </w:rPr>
        <w:fldChar w:fldCharType="separate"/>
      </w:r>
      <w:r w:rsidR="00AC76CE">
        <w:rPr>
          <w:noProof/>
        </w:rPr>
        <w:t>25</w:t>
      </w:r>
      <w:r>
        <w:rPr>
          <w:noProof/>
        </w:rPr>
        <w:fldChar w:fldCharType="end"/>
      </w:r>
    </w:p>
    <w:p w14:paraId="78F60582" w14:textId="5C6F80EA" w:rsidR="00F57015" w:rsidRDefault="00F57015">
      <w:pPr>
        <w:pStyle w:val="Inhopg2"/>
        <w:rPr>
          <w:rFonts w:asciiTheme="minorHAnsi" w:eastAsiaTheme="minorEastAsia" w:hAnsiTheme="minorHAnsi"/>
          <w:b w:val="0"/>
          <w:noProof/>
          <w:lang w:eastAsia="nl-NL"/>
        </w:rPr>
      </w:pPr>
      <w:r w:rsidRPr="00E55EF8">
        <w:rPr>
          <w:noProof/>
        </w:rPr>
        <w:t>7.6</w:t>
      </w:r>
      <w:r>
        <w:rPr>
          <w:rFonts w:asciiTheme="minorHAnsi" w:eastAsiaTheme="minorEastAsia" w:hAnsiTheme="minorHAnsi"/>
          <w:b w:val="0"/>
          <w:noProof/>
          <w:lang w:eastAsia="nl-NL"/>
        </w:rPr>
        <w:tab/>
      </w:r>
      <w:r>
        <w:rPr>
          <w:noProof/>
        </w:rPr>
        <w:t>Materialen en componenten</w:t>
      </w:r>
      <w:r>
        <w:rPr>
          <w:noProof/>
        </w:rPr>
        <w:tab/>
      </w:r>
      <w:r>
        <w:rPr>
          <w:noProof/>
        </w:rPr>
        <w:fldChar w:fldCharType="begin"/>
      </w:r>
      <w:r>
        <w:rPr>
          <w:noProof/>
        </w:rPr>
        <w:instrText xml:space="preserve"> PAGEREF _Toc84577559 \h </w:instrText>
      </w:r>
      <w:r>
        <w:rPr>
          <w:noProof/>
        </w:rPr>
      </w:r>
      <w:r>
        <w:rPr>
          <w:noProof/>
        </w:rPr>
        <w:fldChar w:fldCharType="separate"/>
      </w:r>
      <w:r w:rsidR="00AC76CE">
        <w:rPr>
          <w:noProof/>
        </w:rPr>
        <w:t>26</w:t>
      </w:r>
      <w:r>
        <w:rPr>
          <w:noProof/>
        </w:rPr>
        <w:fldChar w:fldCharType="end"/>
      </w:r>
    </w:p>
    <w:p w14:paraId="113E514D" w14:textId="008A53E9" w:rsidR="00F57015" w:rsidRDefault="00F57015">
      <w:pPr>
        <w:pStyle w:val="Inhopg2"/>
        <w:rPr>
          <w:rFonts w:asciiTheme="minorHAnsi" w:eastAsiaTheme="minorEastAsia" w:hAnsiTheme="minorHAnsi"/>
          <w:b w:val="0"/>
          <w:noProof/>
          <w:lang w:eastAsia="nl-NL"/>
        </w:rPr>
      </w:pPr>
      <w:r w:rsidRPr="00E55EF8">
        <w:rPr>
          <w:noProof/>
        </w:rPr>
        <w:t>7.7</w:t>
      </w:r>
      <w:r>
        <w:rPr>
          <w:rFonts w:asciiTheme="minorHAnsi" w:eastAsiaTheme="minorEastAsia" w:hAnsiTheme="minorHAnsi"/>
          <w:b w:val="0"/>
          <w:noProof/>
          <w:lang w:eastAsia="nl-NL"/>
        </w:rPr>
        <w:tab/>
      </w:r>
      <w:r>
        <w:rPr>
          <w:noProof/>
        </w:rPr>
        <w:t>Terugkoppeling en rapportage</w:t>
      </w:r>
      <w:r>
        <w:rPr>
          <w:noProof/>
        </w:rPr>
        <w:tab/>
      </w:r>
      <w:r>
        <w:rPr>
          <w:noProof/>
        </w:rPr>
        <w:fldChar w:fldCharType="begin"/>
      </w:r>
      <w:r>
        <w:rPr>
          <w:noProof/>
        </w:rPr>
        <w:instrText xml:space="preserve"> PAGEREF _Toc84577560 \h </w:instrText>
      </w:r>
      <w:r>
        <w:rPr>
          <w:noProof/>
        </w:rPr>
      </w:r>
      <w:r>
        <w:rPr>
          <w:noProof/>
        </w:rPr>
        <w:fldChar w:fldCharType="separate"/>
      </w:r>
      <w:r w:rsidR="00AC76CE">
        <w:rPr>
          <w:noProof/>
        </w:rPr>
        <w:t>26</w:t>
      </w:r>
      <w:r>
        <w:rPr>
          <w:noProof/>
        </w:rPr>
        <w:fldChar w:fldCharType="end"/>
      </w:r>
    </w:p>
    <w:p w14:paraId="1EC1C13B" w14:textId="0355833A" w:rsidR="00F57015" w:rsidRDefault="00F57015">
      <w:pPr>
        <w:pStyle w:val="Inhopg1"/>
        <w:rPr>
          <w:rFonts w:asciiTheme="minorHAnsi" w:eastAsiaTheme="minorEastAsia" w:hAnsiTheme="minorHAnsi"/>
          <w:b w:val="0"/>
          <w:noProof/>
          <w:color w:val="auto"/>
          <w:sz w:val="22"/>
          <w:lang w:eastAsia="nl-NL"/>
        </w:rPr>
      </w:pPr>
      <w:r w:rsidRPr="00E55EF8">
        <w:rPr>
          <w:rFonts w:ascii="Arial Black" w:hAnsi="Arial Black"/>
          <w:noProof/>
        </w:rPr>
        <w:t>8</w:t>
      </w:r>
      <w:r>
        <w:rPr>
          <w:rFonts w:asciiTheme="minorHAnsi" w:eastAsiaTheme="minorEastAsia" w:hAnsiTheme="minorHAnsi"/>
          <w:b w:val="0"/>
          <w:noProof/>
          <w:color w:val="auto"/>
          <w:sz w:val="22"/>
          <w:lang w:eastAsia="nl-NL"/>
        </w:rPr>
        <w:tab/>
      </w:r>
      <w:r>
        <w:rPr>
          <w:noProof/>
        </w:rPr>
        <w:t>Eisen en bepalingen</w:t>
      </w:r>
      <w:r>
        <w:rPr>
          <w:noProof/>
        </w:rPr>
        <w:tab/>
      </w:r>
      <w:r>
        <w:rPr>
          <w:noProof/>
        </w:rPr>
        <w:fldChar w:fldCharType="begin"/>
      </w:r>
      <w:r>
        <w:rPr>
          <w:noProof/>
        </w:rPr>
        <w:instrText xml:space="preserve"> PAGEREF _Toc84577561 \h </w:instrText>
      </w:r>
      <w:r>
        <w:rPr>
          <w:noProof/>
        </w:rPr>
      </w:r>
      <w:r>
        <w:rPr>
          <w:noProof/>
        </w:rPr>
        <w:fldChar w:fldCharType="separate"/>
      </w:r>
      <w:r w:rsidR="00AC76CE">
        <w:rPr>
          <w:noProof/>
        </w:rPr>
        <w:t>27</w:t>
      </w:r>
      <w:r>
        <w:rPr>
          <w:noProof/>
        </w:rPr>
        <w:fldChar w:fldCharType="end"/>
      </w:r>
    </w:p>
    <w:p w14:paraId="0A1EA823" w14:textId="1B54FEA3" w:rsidR="00F57015" w:rsidRDefault="00F57015">
      <w:pPr>
        <w:pStyle w:val="Inhopg2"/>
        <w:rPr>
          <w:rFonts w:asciiTheme="minorHAnsi" w:eastAsiaTheme="minorEastAsia" w:hAnsiTheme="minorHAnsi"/>
          <w:b w:val="0"/>
          <w:noProof/>
          <w:lang w:eastAsia="nl-NL"/>
        </w:rPr>
      </w:pPr>
      <w:r w:rsidRPr="00E55EF8">
        <w:rPr>
          <w:noProof/>
        </w:rPr>
        <w:t>8.1</w:t>
      </w:r>
      <w:r>
        <w:rPr>
          <w:rFonts w:asciiTheme="minorHAnsi" w:eastAsiaTheme="minorEastAsia" w:hAnsiTheme="minorHAnsi"/>
          <w:b w:val="0"/>
          <w:noProof/>
          <w:lang w:eastAsia="nl-NL"/>
        </w:rPr>
        <w:tab/>
      </w:r>
      <w:r>
        <w:rPr>
          <w:noProof/>
        </w:rPr>
        <w:t>Veiligheid</w:t>
      </w:r>
      <w:r>
        <w:rPr>
          <w:noProof/>
        </w:rPr>
        <w:tab/>
      </w:r>
      <w:r>
        <w:rPr>
          <w:noProof/>
        </w:rPr>
        <w:fldChar w:fldCharType="begin"/>
      </w:r>
      <w:r>
        <w:rPr>
          <w:noProof/>
        </w:rPr>
        <w:instrText xml:space="preserve"> PAGEREF _Toc84577562 \h </w:instrText>
      </w:r>
      <w:r>
        <w:rPr>
          <w:noProof/>
        </w:rPr>
      </w:r>
      <w:r>
        <w:rPr>
          <w:noProof/>
        </w:rPr>
        <w:fldChar w:fldCharType="separate"/>
      </w:r>
      <w:r w:rsidR="00AC76CE">
        <w:rPr>
          <w:noProof/>
        </w:rPr>
        <w:t>27</w:t>
      </w:r>
      <w:r>
        <w:rPr>
          <w:noProof/>
        </w:rPr>
        <w:fldChar w:fldCharType="end"/>
      </w:r>
    </w:p>
    <w:p w14:paraId="552506ED" w14:textId="34E71779" w:rsidR="00F57015" w:rsidRDefault="00F57015">
      <w:pPr>
        <w:pStyle w:val="Inhopg2"/>
        <w:rPr>
          <w:rFonts w:asciiTheme="minorHAnsi" w:eastAsiaTheme="minorEastAsia" w:hAnsiTheme="minorHAnsi"/>
          <w:b w:val="0"/>
          <w:noProof/>
          <w:lang w:eastAsia="nl-NL"/>
        </w:rPr>
      </w:pPr>
      <w:r w:rsidRPr="00E55EF8">
        <w:rPr>
          <w:noProof/>
        </w:rPr>
        <w:t>8.2</w:t>
      </w:r>
      <w:r>
        <w:rPr>
          <w:rFonts w:asciiTheme="minorHAnsi" w:eastAsiaTheme="minorEastAsia" w:hAnsiTheme="minorHAnsi"/>
          <w:b w:val="0"/>
          <w:noProof/>
          <w:lang w:eastAsia="nl-NL"/>
        </w:rPr>
        <w:tab/>
      </w:r>
      <w:r>
        <w:rPr>
          <w:noProof/>
        </w:rPr>
        <w:t>Wettelijke normen en voorschriften</w:t>
      </w:r>
      <w:r>
        <w:rPr>
          <w:noProof/>
        </w:rPr>
        <w:tab/>
      </w:r>
      <w:r>
        <w:rPr>
          <w:noProof/>
        </w:rPr>
        <w:fldChar w:fldCharType="begin"/>
      </w:r>
      <w:r>
        <w:rPr>
          <w:noProof/>
        </w:rPr>
        <w:instrText xml:space="preserve"> PAGEREF _Toc84577563 \h </w:instrText>
      </w:r>
      <w:r>
        <w:rPr>
          <w:noProof/>
        </w:rPr>
      </w:r>
      <w:r>
        <w:rPr>
          <w:noProof/>
        </w:rPr>
        <w:fldChar w:fldCharType="separate"/>
      </w:r>
      <w:r w:rsidR="00AC76CE">
        <w:rPr>
          <w:noProof/>
        </w:rPr>
        <w:t>28</w:t>
      </w:r>
      <w:r>
        <w:rPr>
          <w:noProof/>
        </w:rPr>
        <w:fldChar w:fldCharType="end"/>
      </w:r>
    </w:p>
    <w:p w14:paraId="0887A57E" w14:textId="5ACD5C4B" w:rsidR="00F57015" w:rsidRDefault="00F57015">
      <w:pPr>
        <w:pStyle w:val="Inhopg2"/>
        <w:rPr>
          <w:rFonts w:asciiTheme="minorHAnsi" w:eastAsiaTheme="minorEastAsia" w:hAnsiTheme="minorHAnsi"/>
          <w:b w:val="0"/>
          <w:noProof/>
          <w:lang w:eastAsia="nl-NL"/>
        </w:rPr>
      </w:pPr>
      <w:r w:rsidRPr="00E55EF8">
        <w:rPr>
          <w:noProof/>
        </w:rPr>
        <w:t>8.3</w:t>
      </w:r>
      <w:r>
        <w:rPr>
          <w:rFonts w:asciiTheme="minorHAnsi" w:eastAsiaTheme="minorEastAsia" w:hAnsiTheme="minorHAnsi"/>
          <w:b w:val="0"/>
          <w:noProof/>
          <w:lang w:eastAsia="nl-NL"/>
        </w:rPr>
        <w:tab/>
      </w:r>
      <w:r>
        <w:rPr>
          <w:noProof/>
        </w:rPr>
        <w:t>Leeftijd</w:t>
      </w:r>
      <w:r>
        <w:rPr>
          <w:noProof/>
        </w:rPr>
        <w:tab/>
      </w:r>
      <w:r>
        <w:rPr>
          <w:noProof/>
        </w:rPr>
        <w:fldChar w:fldCharType="begin"/>
      </w:r>
      <w:r>
        <w:rPr>
          <w:noProof/>
        </w:rPr>
        <w:instrText xml:space="preserve"> PAGEREF _Toc84577564 \h </w:instrText>
      </w:r>
      <w:r>
        <w:rPr>
          <w:noProof/>
        </w:rPr>
      </w:r>
      <w:r>
        <w:rPr>
          <w:noProof/>
        </w:rPr>
        <w:fldChar w:fldCharType="separate"/>
      </w:r>
      <w:r w:rsidR="00AC76CE">
        <w:rPr>
          <w:noProof/>
        </w:rPr>
        <w:t>28</w:t>
      </w:r>
      <w:r>
        <w:rPr>
          <w:noProof/>
        </w:rPr>
        <w:fldChar w:fldCharType="end"/>
      </w:r>
    </w:p>
    <w:p w14:paraId="56E47BC2" w14:textId="12721405" w:rsidR="00F57015" w:rsidRDefault="00F57015">
      <w:pPr>
        <w:pStyle w:val="Inhopg2"/>
        <w:rPr>
          <w:rFonts w:asciiTheme="minorHAnsi" w:eastAsiaTheme="minorEastAsia" w:hAnsiTheme="minorHAnsi"/>
          <w:b w:val="0"/>
          <w:noProof/>
          <w:lang w:eastAsia="nl-NL"/>
        </w:rPr>
      </w:pPr>
      <w:r w:rsidRPr="00E55EF8">
        <w:rPr>
          <w:noProof/>
        </w:rPr>
        <w:t>8.4</w:t>
      </w:r>
      <w:r>
        <w:rPr>
          <w:rFonts w:asciiTheme="minorHAnsi" w:eastAsiaTheme="minorEastAsia" w:hAnsiTheme="minorHAnsi"/>
          <w:b w:val="0"/>
          <w:noProof/>
          <w:lang w:eastAsia="nl-NL"/>
        </w:rPr>
        <w:tab/>
      </w:r>
      <w:r>
        <w:rPr>
          <w:noProof/>
        </w:rPr>
        <w:t>Personeelsinzet</w:t>
      </w:r>
      <w:r>
        <w:rPr>
          <w:noProof/>
        </w:rPr>
        <w:tab/>
      </w:r>
      <w:r>
        <w:rPr>
          <w:noProof/>
        </w:rPr>
        <w:fldChar w:fldCharType="begin"/>
      </w:r>
      <w:r>
        <w:rPr>
          <w:noProof/>
        </w:rPr>
        <w:instrText xml:space="preserve"> PAGEREF _Toc84577565 \h </w:instrText>
      </w:r>
      <w:r>
        <w:rPr>
          <w:noProof/>
        </w:rPr>
      </w:r>
      <w:r>
        <w:rPr>
          <w:noProof/>
        </w:rPr>
        <w:fldChar w:fldCharType="separate"/>
      </w:r>
      <w:r w:rsidR="00AC76CE">
        <w:rPr>
          <w:noProof/>
        </w:rPr>
        <w:t>28</w:t>
      </w:r>
      <w:r>
        <w:rPr>
          <w:noProof/>
        </w:rPr>
        <w:fldChar w:fldCharType="end"/>
      </w:r>
    </w:p>
    <w:p w14:paraId="166CA908" w14:textId="10FA8C0C" w:rsidR="00F57015" w:rsidRDefault="00F57015">
      <w:pPr>
        <w:pStyle w:val="Inhopg2"/>
        <w:rPr>
          <w:rFonts w:asciiTheme="minorHAnsi" w:eastAsiaTheme="minorEastAsia" w:hAnsiTheme="minorHAnsi"/>
          <w:b w:val="0"/>
          <w:noProof/>
          <w:lang w:eastAsia="nl-NL"/>
        </w:rPr>
      </w:pPr>
      <w:r w:rsidRPr="00E55EF8">
        <w:rPr>
          <w:noProof/>
        </w:rPr>
        <w:t>8.5</w:t>
      </w:r>
      <w:r>
        <w:rPr>
          <w:rFonts w:asciiTheme="minorHAnsi" w:eastAsiaTheme="minorEastAsia" w:hAnsiTheme="minorHAnsi"/>
          <w:b w:val="0"/>
          <w:noProof/>
          <w:lang w:eastAsia="nl-NL"/>
        </w:rPr>
        <w:tab/>
      </w:r>
      <w:r>
        <w:rPr>
          <w:noProof/>
        </w:rPr>
        <w:t>Legitimatie</w:t>
      </w:r>
      <w:r>
        <w:rPr>
          <w:noProof/>
        </w:rPr>
        <w:tab/>
      </w:r>
      <w:r>
        <w:rPr>
          <w:noProof/>
        </w:rPr>
        <w:fldChar w:fldCharType="begin"/>
      </w:r>
      <w:r>
        <w:rPr>
          <w:noProof/>
        </w:rPr>
        <w:instrText xml:space="preserve"> PAGEREF _Toc84577566 \h </w:instrText>
      </w:r>
      <w:r>
        <w:rPr>
          <w:noProof/>
        </w:rPr>
      </w:r>
      <w:r>
        <w:rPr>
          <w:noProof/>
        </w:rPr>
        <w:fldChar w:fldCharType="separate"/>
      </w:r>
      <w:r w:rsidR="00AC76CE">
        <w:rPr>
          <w:noProof/>
        </w:rPr>
        <w:t>28</w:t>
      </w:r>
      <w:r>
        <w:rPr>
          <w:noProof/>
        </w:rPr>
        <w:fldChar w:fldCharType="end"/>
      </w:r>
    </w:p>
    <w:p w14:paraId="619D4C6E" w14:textId="595EC6E7" w:rsidR="00F57015" w:rsidRDefault="00F57015">
      <w:pPr>
        <w:pStyle w:val="Inhopg2"/>
        <w:rPr>
          <w:rFonts w:asciiTheme="minorHAnsi" w:eastAsiaTheme="minorEastAsia" w:hAnsiTheme="minorHAnsi"/>
          <w:b w:val="0"/>
          <w:noProof/>
          <w:lang w:eastAsia="nl-NL"/>
        </w:rPr>
      </w:pPr>
      <w:r w:rsidRPr="00E55EF8">
        <w:rPr>
          <w:noProof/>
        </w:rPr>
        <w:t>8.6</w:t>
      </w:r>
      <w:r>
        <w:rPr>
          <w:rFonts w:asciiTheme="minorHAnsi" w:eastAsiaTheme="minorEastAsia" w:hAnsiTheme="minorHAnsi"/>
          <w:b w:val="0"/>
          <w:noProof/>
          <w:lang w:eastAsia="nl-NL"/>
        </w:rPr>
        <w:tab/>
      </w:r>
      <w:r>
        <w:rPr>
          <w:noProof/>
        </w:rPr>
        <w:t>Bereikbaarheid</w:t>
      </w:r>
      <w:r>
        <w:rPr>
          <w:noProof/>
        </w:rPr>
        <w:tab/>
      </w:r>
      <w:r>
        <w:rPr>
          <w:noProof/>
        </w:rPr>
        <w:fldChar w:fldCharType="begin"/>
      </w:r>
      <w:r>
        <w:rPr>
          <w:noProof/>
        </w:rPr>
        <w:instrText xml:space="preserve"> PAGEREF _Toc84577567 \h </w:instrText>
      </w:r>
      <w:r>
        <w:rPr>
          <w:noProof/>
        </w:rPr>
      </w:r>
      <w:r>
        <w:rPr>
          <w:noProof/>
        </w:rPr>
        <w:fldChar w:fldCharType="separate"/>
      </w:r>
      <w:r w:rsidR="00AC76CE">
        <w:rPr>
          <w:noProof/>
        </w:rPr>
        <w:t>28</w:t>
      </w:r>
      <w:r>
        <w:rPr>
          <w:noProof/>
        </w:rPr>
        <w:fldChar w:fldCharType="end"/>
      </w:r>
    </w:p>
    <w:p w14:paraId="6A89FE76" w14:textId="6721F8B2" w:rsidR="00F57015" w:rsidRDefault="00F57015">
      <w:pPr>
        <w:pStyle w:val="Inhopg2"/>
        <w:rPr>
          <w:rFonts w:asciiTheme="minorHAnsi" w:eastAsiaTheme="minorEastAsia" w:hAnsiTheme="minorHAnsi"/>
          <w:b w:val="0"/>
          <w:noProof/>
          <w:lang w:eastAsia="nl-NL"/>
        </w:rPr>
      </w:pPr>
      <w:r w:rsidRPr="00E55EF8">
        <w:rPr>
          <w:noProof/>
        </w:rPr>
        <w:t>8.7</w:t>
      </w:r>
      <w:r>
        <w:rPr>
          <w:rFonts w:asciiTheme="minorHAnsi" w:eastAsiaTheme="minorEastAsia" w:hAnsiTheme="minorHAnsi"/>
          <w:b w:val="0"/>
          <w:noProof/>
          <w:lang w:eastAsia="nl-NL"/>
        </w:rPr>
        <w:tab/>
      </w:r>
      <w:r>
        <w:rPr>
          <w:noProof/>
        </w:rPr>
        <w:t>Vervoer/transport</w:t>
      </w:r>
      <w:r>
        <w:rPr>
          <w:noProof/>
        </w:rPr>
        <w:tab/>
      </w:r>
      <w:r>
        <w:rPr>
          <w:noProof/>
        </w:rPr>
        <w:fldChar w:fldCharType="begin"/>
      </w:r>
      <w:r>
        <w:rPr>
          <w:noProof/>
        </w:rPr>
        <w:instrText xml:space="preserve"> PAGEREF _Toc84577568 \h </w:instrText>
      </w:r>
      <w:r>
        <w:rPr>
          <w:noProof/>
        </w:rPr>
      </w:r>
      <w:r>
        <w:rPr>
          <w:noProof/>
        </w:rPr>
        <w:fldChar w:fldCharType="separate"/>
      </w:r>
      <w:r w:rsidR="00AC76CE">
        <w:rPr>
          <w:noProof/>
        </w:rPr>
        <w:t>28</w:t>
      </w:r>
      <w:r>
        <w:rPr>
          <w:noProof/>
        </w:rPr>
        <w:fldChar w:fldCharType="end"/>
      </w:r>
    </w:p>
    <w:p w14:paraId="4AF3E14A" w14:textId="6E2EB4FF" w:rsidR="00F57015" w:rsidRDefault="00F57015">
      <w:pPr>
        <w:pStyle w:val="Inhopg2"/>
        <w:rPr>
          <w:rFonts w:asciiTheme="minorHAnsi" w:eastAsiaTheme="minorEastAsia" w:hAnsiTheme="minorHAnsi"/>
          <w:b w:val="0"/>
          <w:noProof/>
          <w:lang w:eastAsia="nl-NL"/>
        </w:rPr>
      </w:pPr>
      <w:r w:rsidRPr="00E55EF8">
        <w:rPr>
          <w:noProof/>
        </w:rPr>
        <w:t>8.8</w:t>
      </w:r>
      <w:r>
        <w:rPr>
          <w:rFonts w:asciiTheme="minorHAnsi" w:eastAsiaTheme="minorEastAsia" w:hAnsiTheme="minorHAnsi"/>
          <w:b w:val="0"/>
          <w:noProof/>
          <w:lang w:eastAsia="nl-NL"/>
        </w:rPr>
        <w:tab/>
      </w:r>
      <w:r>
        <w:rPr>
          <w:noProof/>
        </w:rPr>
        <w:t>Materieel</w:t>
      </w:r>
      <w:r>
        <w:rPr>
          <w:noProof/>
        </w:rPr>
        <w:tab/>
      </w:r>
      <w:r>
        <w:rPr>
          <w:noProof/>
        </w:rPr>
        <w:fldChar w:fldCharType="begin"/>
      </w:r>
      <w:r>
        <w:rPr>
          <w:noProof/>
        </w:rPr>
        <w:instrText xml:space="preserve"> PAGEREF _Toc84577569 \h </w:instrText>
      </w:r>
      <w:r>
        <w:rPr>
          <w:noProof/>
        </w:rPr>
      </w:r>
      <w:r>
        <w:rPr>
          <w:noProof/>
        </w:rPr>
        <w:fldChar w:fldCharType="separate"/>
      </w:r>
      <w:r w:rsidR="00AC76CE">
        <w:rPr>
          <w:noProof/>
        </w:rPr>
        <w:t>29</w:t>
      </w:r>
      <w:r>
        <w:rPr>
          <w:noProof/>
        </w:rPr>
        <w:fldChar w:fldCharType="end"/>
      </w:r>
    </w:p>
    <w:p w14:paraId="0916A75B" w14:textId="5D1F2119" w:rsidR="00F57015" w:rsidRDefault="00F57015">
      <w:pPr>
        <w:pStyle w:val="Inhopg2"/>
        <w:rPr>
          <w:rFonts w:asciiTheme="minorHAnsi" w:eastAsiaTheme="minorEastAsia" w:hAnsiTheme="minorHAnsi"/>
          <w:b w:val="0"/>
          <w:noProof/>
          <w:lang w:eastAsia="nl-NL"/>
        </w:rPr>
      </w:pPr>
      <w:r w:rsidRPr="00E55EF8">
        <w:rPr>
          <w:noProof/>
        </w:rPr>
        <w:t>8.9</w:t>
      </w:r>
      <w:r>
        <w:rPr>
          <w:rFonts w:asciiTheme="minorHAnsi" w:eastAsiaTheme="minorEastAsia" w:hAnsiTheme="minorHAnsi"/>
          <w:b w:val="0"/>
          <w:noProof/>
          <w:lang w:eastAsia="nl-NL"/>
        </w:rPr>
        <w:tab/>
      </w:r>
      <w:r>
        <w:rPr>
          <w:noProof/>
        </w:rPr>
        <w:t>Sleutels</w:t>
      </w:r>
      <w:r>
        <w:rPr>
          <w:noProof/>
        </w:rPr>
        <w:tab/>
      </w:r>
      <w:r>
        <w:rPr>
          <w:noProof/>
        </w:rPr>
        <w:fldChar w:fldCharType="begin"/>
      </w:r>
      <w:r>
        <w:rPr>
          <w:noProof/>
        </w:rPr>
        <w:instrText xml:space="preserve"> PAGEREF _Toc84577570 \h </w:instrText>
      </w:r>
      <w:r>
        <w:rPr>
          <w:noProof/>
        </w:rPr>
      </w:r>
      <w:r>
        <w:rPr>
          <w:noProof/>
        </w:rPr>
        <w:fldChar w:fldCharType="separate"/>
      </w:r>
      <w:r w:rsidR="00AC76CE">
        <w:rPr>
          <w:noProof/>
        </w:rPr>
        <w:t>29</w:t>
      </w:r>
      <w:r>
        <w:rPr>
          <w:noProof/>
        </w:rPr>
        <w:fldChar w:fldCharType="end"/>
      </w:r>
    </w:p>
    <w:p w14:paraId="451F0EDF" w14:textId="1F33694C" w:rsidR="00F57015" w:rsidRDefault="00F57015">
      <w:pPr>
        <w:pStyle w:val="Inhopg2"/>
        <w:rPr>
          <w:rFonts w:asciiTheme="minorHAnsi" w:eastAsiaTheme="minorEastAsia" w:hAnsiTheme="minorHAnsi"/>
          <w:b w:val="0"/>
          <w:noProof/>
          <w:lang w:eastAsia="nl-NL"/>
        </w:rPr>
      </w:pPr>
      <w:r w:rsidRPr="00E55EF8">
        <w:rPr>
          <w:noProof/>
        </w:rPr>
        <w:t>8.10</w:t>
      </w:r>
      <w:r>
        <w:rPr>
          <w:rFonts w:asciiTheme="minorHAnsi" w:eastAsiaTheme="minorEastAsia" w:hAnsiTheme="minorHAnsi"/>
          <w:b w:val="0"/>
          <w:noProof/>
          <w:lang w:eastAsia="nl-NL"/>
        </w:rPr>
        <w:tab/>
      </w:r>
      <w:r>
        <w:rPr>
          <w:noProof/>
        </w:rPr>
        <w:t>Parkeerontheffing</w:t>
      </w:r>
      <w:r>
        <w:rPr>
          <w:noProof/>
        </w:rPr>
        <w:tab/>
      </w:r>
      <w:r>
        <w:rPr>
          <w:noProof/>
        </w:rPr>
        <w:fldChar w:fldCharType="begin"/>
      </w:r>
      <w:r>
        <w:rPr>
          <w:noProof/>
        </w:rPr>
        <w:instrText xml:space="preserve"> PAGEREF _Toc84577571 \h </w:instrText>
      </w:r>
      <w:r>
        <w:rPr>
          <w:noProof/>
        </w:rPr>
      </w:r>
      <w:r>
        <w:rPr>
          <w:noProof/>
        </w:rPr>
        <w:fldChar w:fldCharType="separate"/>
      </w:r>
      <w:r w:rsidR="00AC76CE">
        <w:rPr>
          <w:noProof/>
        </w:rPr>
        <w:t>29</w:t>
      </w:r>
      <w:r>
        <w:rPr>
          <w:noProof/>
        </w:rPr>
        <w:fldChar w:fldCharType="end"/>
      </w:r>
    </w:p>
    <w:p w14:paraId="538A5F6C" w14:textId="5192C45C" w:rsidR="00F57015" w:rsidRDefault="00F57015">
      <w:pPr>
        <w:pStyle w:val="Inhopg2"/>
        <w:rPr>
          <w:rFonts w:asciiTheme="minorHAnsi" w:eastAsiaTheme="minorEastAsia" w:hAnsiTheme="minorHAnsi"/>
          <w:b w:val="0"/>
          <w:noProof/>
          <w:lang w:eastAsia="nl-NL"/>
        </w:rPr>
      </w:pPr>
      <w:r w:rsidRPr="00E55EF8">
        <w:rPr>
          <w:noProof/>
        </w:rPr>
        <w:t>8.11</w:t>
      </w:r>
      <w:r>
        <w:rPr>
          <w:rFonts w:asciiTheme="minorHAnsi" w:eastAsiaTheme="minorEastAsia" w:hAnsiTheme="minorHAnsi"/>
          <w:b w:val="0"/>
          <w:noProof/>
          <w:lang w:eastAsia="nl-NL"/>
        </w:rPr>
        <w:tab/>
      </w:r>
      <w:r>
        <w:rPr>
          <w:noProof/>
        </w:rPr>
        <w:t>Afvoer materialen, puin, verpakkingsafval en afval</w:t>
      </w:r>
      <w:r>
        <w:rPr>
          <w:noProof/>
        </w:rPr>
        <w:tab/>
      </w:r>
      <w:r>
        <w:rPr>
          <w:noProof/>
        </w:rPr>
        <w:fldChar w:fldCharType="begin"/>
      </w:r>
      <w:r>
        <w:rPr>
          <w:noProof/>
        </w:rPr>
        <w:instrText xml:space="preserve"> PAGEREF _Toc84577572 \h </w:instrText>
      </w:r>
      <w:r>
        <w:rPr>
          <w:noProof/>
        </w:rPr>
      </w:r>
      <w:r>
        <w:rPr>
          <w:noProof/>
        </w:rPr>
        <w:fldChar w:fldCharType="separate"/>
      </w:r>
      <w:r w:rsidR="00AC76CE">
        <w:rPr>
          <w:noProof/>
        </w:rPr>
        <w:t>29</w:t>
      </w:r>
      <w:r>
        <w:rPr>
          <w:noProof/>
        </w:rPr>
        <w:fldChar w:fldCharType="end"/>
      </w:r>
    </w:p>
    <w:p w14:paraId="7E7B86FA" w14:textId="0E417059" w:rsidR="00F57015" w:rsidRDefault="00F57015">
      <w:pPr>
        <w:pStyle w:val="Inhopg2"/>
        <w:rPr>
          <w:rFonts w:asciiTheme="minorHAnsi" w:eastAsiaTheme="minorEastAsia" w:hAnsiTheme="minorHAnsi"/>
          <w:b w:val="0"/>
          <w:noProof/>
          <w:lang w:eastAsia="nl-NL"/>
        </w:rPr>
      </w:pPr>
      <w:r w:rsidRPr="00E55EF8">
        <w:rPr>
          <w:noProof/>
        </w:rPr>
        <w:t>8.12</w:t>
      </w:r>
      <w:r>
        <w:rPr>
          <w:rFonts w:asciiTheme="minorHAnsi" w:eastAsiaTheme="minorEastAsia" w:hAnsiTheme="minorHAnsi"/>
          <w:b w:val="0"/>
          <w:noProof/>
          <w:lang w:eastAsia="nl-NL"/>
        </w:rPr>
        <w:tab/>
      </w:r>
      <w:r>
        <w:rPr>
          <w:noProof/>
        </w:rPr>
        <w:t>Opleveren</w:t>
      </w:r>
      <w:r>
        <w:rPr>
          <w:noProof/>
        </w:rPr>
        <w:tab/>
      </w:r>
      <w:r>
        <w:rPr>
          <w:noProof/>
        </w:rPr>
        <w:fldChar w:fldCharType="begin"/>
      </w:r>
      <w:r>
        <w:rPr>
          <w:noProof/>
        </w:rPr>
        <w:instrText xml:space="preserve"> PAGEREF _Toc84577573 \h </w:instrText>
      </w:r>
      <w:r>
        <w:rPr>
          <w:noProof/>
        </w:rPr>
      </w:r>
      <w:r>
        <w:rPr>
          <w:noProof/>
        </w:rPr>
        <w:fldChar w:fldCharType="separate"/>
      </w:r>
      <w:r w:rsidR="00AC76CE">
        <w:rPr>
          <w:noProof/>
        </w:rPr>
        <w:t>30</w:t>
      </w:r>
      <w:r>
        <w:rPr>
          <w:noProof/>
        </w:rPr>
        <w:fldChar w:fldCharType="end"/>
      </w:r>
    </w:p>
    <w:p w14:paraId="63F60F5E" w14:textId="61477489" w:rsidR="00F57015" w:rsidRDefault="00F57015">
      <w:pPr>
        <w:pStyle w:val="Inhopg1"/>
        <w:rPr>
          <w:rFonts w:asciiTheme="minorHAnsi" w:eastAsiaTheme="minorEastAsia" w:hAnsiTheme="minorHAnsi"/>
          <w:b w:val="0"/>
          <w:noProof/>
          <w:color w:val="auto"/>
          <w:sz w:val="22"/>
          <w:lang w:eastAsia="nl-NL"/>
        </w:rPr>
      </w:pPr>
      <w:r w:rsidRPr="00E55EF8">
        <w:rPr>
          <w:rFonts w:ascii="Arial Black" w:hAnsi="Arial Black"/>
          <w:noProof/>
        </w:rPr>
        <w:t>9</w:t>
      </w:r>
      <w:r>
        <w:rPr>
          <w:rFonts w:asciiTheme="minorHAnsi" w:eastAsiaTheme="minorEastAsia" w:hAnsiTheme="minorHAnsi"/>
          <w:b w:val="0"/>
          <w:noProof/>
          <w:color w:val="auto"/>
          <w:sz w:val="22"/>
          <w:lang w:eastAsia="nl-NL"/>
        </w:rPr>
        <w:tab/>
      </w:r>
      <w:r>
        <w:rPr>
          <w:noProof/>
        </w:rPr>
        <w:t>Bijlagen</w:t>
      </w:r>
      <w:r>
        <w:rPr>
          <w:noProof/>
        </w:rPr>
        <w:tab/>
      </w:r>
      <w:r>
        <w:rPr>
          <w:noProof/>
        </w:rPr>
        <w:fldChar w:fldCharType="begin"/>
      </w:r>
      <w:r>
        <w:rPr>
          <w:noProof/>
        </w:rPr>
        <w:instrText xml:space="preserve"> PAGEREF _Toc84577574 \h </w:instrText>
      </w:r>
      <w:r>
        <w:rPr>
          <w:noProof/>
        </w:rPr>
      </w:r>
      <w:r>
        <w:rPr>
          <w:noProof/>
        </w:rPr>
        <w:fldChar w:fldCharType="separate"/>
      </w:r>
      <w:r w:rsidR="00AC76CE">
        <w:rPr>
          <w:noProof/>
        </w:rPr>
        <w:t>31</w:t>
      </w:r>
      <w:r>
        <w:rPr>
          <w:noProof/>
        </w:rPr>
        <w:fldChar w:fldCharType="end"/>
      </w:r>
    </w:p>
    <w:p w14:paraId="71B86E60" w14:textId="197C76EE" w:rsidR="00F57015" w:rsidRDefault="00F57015">
      <w:pPr>
        <w:pStyle w:val="Inhopg2"/>
        <w:rPr>
          <w:rFonts w:asciiTheme="minorHAnsi" w:eastAsiaTheme="minorEastAsia" w:hAnsiTheme="minorHAnsi"/>
          <w:b w:val="0"/>
          <w:noProof/>
          <w:lang w:eastAsia="nl-NL"/>
        </w:rPr>
      </w:pPr>
      <w:r w:rsidRPr="00E55EF8">
        <w:rPr>
          <w:noProof/>
        </w:rPr>
        <w:t>9.1</w:t>
      </w:r>
      <w:r>
        <w:rPr>
          <w:rFonts w:asciiTheme="minorHAnsi" w:eastAsiaTheme="minorEastAsia" w:hAnsiTheme="minorHAnsi"/>
          <w:b w:val="0"/>
          <w:noProof/>
          <w:lang w:eastAsia="nl-NL"/>
        </w:rPr>
        <w:tab/>
      </w:r>
      <w:r>
        <w:rPr>
          <w:noProof/>
        </w:rPr>
        <w:t>Metro kaart GVB</w:t>
      </w:r>
      <w:r>
        <w:rPr>
          <w:noProof/>
        </w:rPr>
        <w:tab/>
      </w:r>
      <w:r>
        <w:rPr>
          <w:noProof/>
        </w:rPr>
        <w:fldChar w:fldCharType="begin"/>
      </w:r>
      <w:r>
        <w:rPr>
          <w:noProof/>
        </w:rPr>
        <w:instrText xml:space="preserve"> PAGEREF _Toc84577575 \h </w:instrText>
      </w:r>
      <w:r>
        <w:rPr>
          <w:noProof/>
        </w:rPr>
      </w:r>
      <w:r>
        <w:rPr>
          <w:noProof/>
        </w:rPr>
        <w:fldChar w:fldCharType="separate"/>
      </w:r>
      <w:r w:rsidR="00AC76CE">
        <w:rPr>
          <w:noProof/>
        </w:rPr>
        <w:t>31</w:t>
      </w:r>
      <w:r>
        <w:rPr>
          <w:noProof/>
        </w:rPr>
        <w:fldChar w:fldCharType="end"/>
      </w:r>
    </w:p>
    <w:p w14:paraId="4B6F41ED" w14:textId="1D49CB1D" w:rsidR="00F57015" w:rsidRDefault="00F57015">
      <w:pPr>
        <w:pStyle w:val="Inhopg2"/>
        <w:rPr>
          <w:rFonts w:asciiTheme="minorHAnsi" w:eastAsiaTheme="minorEastAsia" w:hAnsiTheme="minorHAnsi"/>
          <w:b w:val="0"/>
          <w:noProof/>
          <w:lang w:eastAsia="nl-NL"/>
        </w:rPr>
      </w:pPr>
      <w:r w:rsidRPr="00E55EF8">
        <w:rPr>
          <w:noProof/>
        </w:rPr>
        <w:t>9.2</w:t>
      </w:r>
      <w:r>
        <w:rPr>
          <w:rFonts w:asciiTheme="minorHAnsi" w:eastAsiaTheme="minorEastAsia" w:hAnsiTheme="minorHAnsi"/>
          <w:b w:val="0"/>
          <w:noProof/>
          <w:lang w:eastAsia="nl-NL"/>
        </w:rPr>
        <w:tab/>
      </w:r>
      <w:r>
        <w:rPr>
          <w:noProof/>
        </w:rPr>
        <w:t>Overzicht Riolering</w:t>
      </w:r>
      <w:r>
        <w:rPr>
          <w:noProof/>
        </w:rPr>
        <w:tab/>
      </w:r>
      <w:r>
        <w:rPr>
          <w:noProof/>
        </w:rPr>
        <w:fldChar w:fldCharType="begin"/>
      </w:r>
      <w:r>
        <w:rPr>
          <w:noProof/>
        </w:rPr>
        <w:instrText xml:space="preserve"> PAGEREF _Toc84577576 \h </w:instrText>
      </w:r>
      <w:r>
        <w:rPr>
          <w:noProof/>
        </w:rPr>
      </w:r>
      <w:r>
        <w:rPr>
          <w:noProof/>
        </w:rPr>
        <w:fldChar w:fldCharType="separate"/>
      </w:r>
      <w:r w:rsidR="00AC76CE">
        <w:rPr>
          <w:noProof/>
        </w:rPr>
        <w:t>31</w:t>
      </w:r>
      <w:r>
        <w:rPr>
          <w:noProof/>
        </w:rPr>
        <w:fldChar w:fldCharType="end"/>
      </w:r>
    </w:p>
    <w:p w14:paraId="0640EE0E" w14:textId="6B8D4D71" w:rsidR="00F57015" w:rsidRDefault="00F57015">
      <w:pPr>
        <w:pStyle w:val="Inhopg2"/>
        <w:rPr>
          <w:rFonts w:asciiTheme="minorHAnsi" w:eastAsiaTheme="minorEastAsia" w:hAnsiTheme="minorHAnsi"/>
          <w:b w:val="0"/>
          <w:noProof/>
          <w:lang w:eastAsia="nl-NL"/>
        </w:rPr>
      </w:pPr>
      <w:r w:rsidRPr="00E55EF8">
        <w:rPr>
          <w:noProof/>
        </w:rPr>
        <w:t>9.3</w:t>
      </w:r>
      <w:r>
        <w:rPr>
          <w:rFonts w:asciiTheme="minorHAnsi" w:eastAsiaTheme="minorEastAsia" w:hAnsiTheme="minorHAnsi"/>
          <w:b w:val="0"/>
          <w:noProof/>
          <w:lang w:eastAsia="nl-NL"/>
        </w:rPr>
        <w:tab/>
      </w:r>
      <w:r>
        <w:rPr>
          <w:noProof/>
        </w:rPr>
        <w:t>Overzicht Riolering Noord-Zuidlijn</w:t>
      </w:r>
      <w:r>
        <w:rPr>
          <w:noProof/>
        </w:rPr>
        <w:tab/>
      </w:r>
      <w:r>
        <w:rPr>
          <w:noProof/>
        </w:rPr>
        <w:fldChar w:fldCharType="begin"/>
      </w:r>
      <w:r>
        <w:rPr>
          <w:noProof/>
        </w:rPr>
        <w:instrText xml:space="preserve"> PAGEREF _Toc84577577 \h </w:instrText>
      </w:r>
      <w:r>
        <w:rPr>
          <w:noProof/>
        </w:rPr>
      </w:r>
      <w:r>
        <w:rPr>
          <w:noProof/>
        </w:rPr>
        <w:fldChar w:fldCharType="separate"/>
      </w:r>
      <w:r w:rsidR="00AC76CE">
        <w:rPr>
          <w:noProof/>
        </w:rPr>
        <w:t>31</w:t>
      </w:r>
      <w:r>
        <w:rPr>
          <w:noProof/>
        </w:rPr>
        <w:fldChar w:fldCharType="end"/>
      </w:r>
    </w:p>
    <w:p w14:paraId="03F9311B" w14:textId="1C7D1FE6" w:rsidR="00F57015" w:rsidRDefault="00F57015">
      <w:pPr>
        <w:pStyle w:val="Inhopg2"/>
        <w:rPr>
          <w:rFonts w:asciiTheme="minorHAnsi" w:eastAsiaTheme="minorEastAsia" w:hAnsiTheme="minorHAnsi"/>
          <w:b w:val="0"/>
          <w:noProof/>
          <w:lang w:eastAsia="nl-NL"/>
        </w:rPr>
      </w:pPr>
      <w:r w:rsidRPr="00E55EF8">
        <w:rPr>
          <w:noProof/>
        </w:rPr>
        <w:t>9.4</w:t>
      </w:r>
      <w:r>
        <w:rPr>
          <w:rFonts w:asciiTheme="minorHAnsi" w:eastAsiaTheme="minorEastAsia" w:hAnsiTheme="minorHAnsi"/>
          <w:b w:val="0"/>
          <w:noProof/>
          <w:lang w:eastAsia="nl-NL"/>
        </w:rPr>
        <w:tab/>
      </w:r>
      <w:r>
        <w:rPr>
          <w:noProof/>
        </w:rPr>
        <w:t>Handleiding GVB Rail Services Werken op het metro en tram areaal</w:t>
      </w:r>
      <w:r>
        <w:rPr>
          <w:noProof/>
        </w:rPr>
        <w:tab/>
      </w:r>
      <w:r>
        <w:rPr>
          <w:noProof/>
        </w:rPr>
        <w:fldChar w:fldCharType="begin"/>
      </w:r>
      <w:r>
        <w:rPr>
          <w:noProof/>
        </w:rPr>
        <w:instrText xml:space="preserve"> PAGEREF _Toc84577578 \h </w:instrText>
      </w:r>
      <w:r>
        <w:rPr>
          <w:noProof/>
        </w:rPr>
      </w:r>
      <w:r>
        <w:rPr>
          <w:noProof/>
        </w:rPr>
        <w:fldChar w:fldCharType="separate"/>
      </w:r>
      <w:r w:rsidR="00AC76CE">
        <w:rPr>
          <w:noProof/>
        </w:rPr>
        <w:t>31</w:t>
      </w:r>
      <w:r>
        <w:rPr>
          <w:noProof/>
        </w:rPr>
        <w:fldChar w:fldCharType="end"/>
      </w:r>
    </w:p>
    <w:p w14:paraId="09DD9E1F" w14:textId="5C314960" w:rsidR="00F57015" w:rsidRDefault="00F57015">
      <w:pPr>
        <w:pStyle w:val="Inhopg2"/>
        <w:rPr>
          <w:rFonts w:asciiTheme="minorHAnsi" w:eastAsiaTheme="minorEastAsia" w:hAnsiTheme="minorHAnsi"/>
          <w:b w:val="0"/>
          <w:noProof/>
          <w:lang w:eastAsia="nl-NL"/>
        </w:rPr>
      </w:pPr>
      <w:r w:rsidRPr="00E55EF8">
        <w:rPr>
          <w:noProof/>
        </w:rPr>
        <w:t>9.5</w:t>
      </w:r>
      <w:r>
        <w:rPr>
          <w:rFonts w:asciiTheme="minorHAnsi" w:eastAsiaTheme="minorEastAsia" w:hAnsiTheme="minorHAnsi"/>
          <w:b w:val="0"/>
          <w:noProof/>
          <w:lang w:eastAsia="nl-NL"/>
        </w:rPr>
        <w:tab/>
      </w:r>
      <w:r>
        <w:rPr>
          <w:noProof/>
        </w:rPr>
        <w:t>Gebruiksovereenkomst contractorpas</w:t>
      </w:r>
      <w:r>
        <w:rPr>
          <w:noProof/>
        </w:rPr>
        <w:tab/>
      </w:r>
      <w:r>
        <w:rPr>
          <w:noProof/>
        </w:rPr>
        <w:fldChar w:fldCharType="begin"/>
      </w:r>
      <w:r>
        <w:rPr>
          <w:noProof/>
        </w:rPr>
        <w:instrText xml:space="preserve"> PAGEREF _Toc84577579 \h </w:instrText>
      </w:r>
      <w:r>
        <w:rPr>
          <w:noProof/>
        </w:rPr>
      </w:r>
      <w:r>
        <w:rPr>
          <w:noProof/>
        </w:rPr>
        <w:fldChar w:fldCharType="separate"/>
      </w:r>
      <w:r w:rsidR="00AC76CE">
        <w:rPr>
          <w:noProof/>
        </w:rPr>
        <w:t>31</w:t>
      </w:r>
      <w:r>
        <w:rPr>
          <w:noProof/>
        </w:rPr>
        <w:fldChar w:fldCharType="end"/>
      </w:r>
    </w:p>
    <w:p w14:paraId="1607BF6A" w14:textId="3F944CBA" w:rsidR="00F57015" w:rsidRDefault="00F57015">
      <w:pPr>
        <w:pStyle w:val="Inhopg2"/>
        <w:rPr>
          <w:rFonts w:asciiTheme="minorHAnsi" w:eastAsiaTheme="minorEastAsia" w:hAnsiTheme="minorHAnsi"/>
          <w:b w:val="0"/>
          <w:noProof/>
          <w:lang w:eastAsia="nl-NL"/>
        </w:rPr>
      </w:pPr>
      <w:r w:rsidRPr="00E55EF8">
        <w:rPr>
          <w:noProof/>
        </w:rPr>
        <w:t>9.6</w:t>
      </w:r>
      <w:r>
        <w:rPr>
          <w:rFonts w:asciiTheme="minorHAnsi" w:eastAsiaTheme="minorEastAsia" w:hAnsiTheme="minorHAnsi"/>
          <w:b w:val="0"/>
          <w:noProof/>
          <w:lang w:eastAsia="nl-NL"/>
        </w:rPr>
        <w:tab/>
      </w:r>
      <w:r>
        <w:rPr>
          <w:noProof/>
        </w:rPr>
        <w:t>Algemene voorwaarden sleutelprocedure: EMMA v1.5</w:t>
      </w:r>
      <w:r>
        <w:rPr>
          <w:noProof/>
        </w:rPr>
        <w:tab/>
      </w:r>
      <w:r>
        <w:rPr>
          <w:noProof/>
        </w:rPr>
        <w:fldChar w:fldCharType="begin"/>
      </w:r>
      <w:r>
        <w:rPr>
          <w:noProof/>
        </w:rPr>
        <w:instrText xml:space="preserve"> PAGEREF _Toc84577580 \h </w:instrText>
      </w:r>
      <w:r>
        <w:rPr>
          <w:noProof/>
        </w:rPr>
      </w:r>
      <w:r>
        <w:rPr>
          <w:noProof/>
        </w:rPr>
        <w:fldChar w:fldCharType="separate"/>
      </w:r>
      <w:r w:rsidR="00AC76CE">
        <w:rPr>
          <w:noProof/>
        </w:rPr>
        <w:t>31</w:t>
      </w:r>
      <w:r>
        <w:rPr>
          <w:noProof/>
        </w:rPr>
        <w:fldChar w:fldCharType="end"/>
      </w:r>
    </w:p>
    <w:p w14:paraId="4247092B" w14:textId="1C9974F8" w:rsidR="00F57015" w:rsidRDefault="00F57015">
      <w:pPr>
        <w:pStyle w:val="Inhopg2"/>
        <w:rPr>
          <w:rFonts w:asciiTheme="minorHAnsi" w:eastAsiaTheme="minorEastAsia" w:hAnsiTheme="minorHAnsi"/>
          <w:b w:val="0"/>
          <w:noProof/>
          <w:lang w:eastAsia="nl-NL"/>
        </w:rPr>
      </w:pPr>
      <w:r w:rsidRPr="00E55EF8">
        <w:rPr>
          <w:noProof/>
        </w:rPr>
        <w:t>9.7</w:t>
      </w:r>
      <w:r>
        <w:rPr>
          <w:rFonts w:asciiTheme="minorHAnsi" w:eastAsiaTheme="minorEastAsia" w:hAnsiTheme="minorHAnsi"/>
          <w:b w:val="0"/>
          <w:noProof/>
          <w:lang w:eastAsia="nl-NL"/>
        </w:rPr>
        <w:tab/>
      </w:r>
      <w:r>
        <w:rPr>
          <w:noProof/>
        </w:rPr>
        <w:t>Sleutelprocedure EMMA aanvraag versie 4.0</w:t>
      </w:r>
      <w:r>
        <w:rPr>
          <w:noProof/>
        </w:rPr>
        <w:tab/>
      </w:r>
      <w:r>
        <w:rPr>
          <w:noProof/>
        </w:rPr>
        <w:fldChar w:fldCharType="begin"/>
      </w:r>
      <w:r>
        <w:rPr>
          <w:noProof/>
        </w:rPr>
        <w:instrText xml:space="preserve"> PAGEREF _Toc84577581 \h </w:instrText>
      </w:r>
      <w:r>
        <w:rPr>
          <w:noProof/>
        </w:rPr>
      </w:r>
      <w:r>
        <w:rPr>
          <w:noProof/>
        </w:rPr>
        <w:fldChar w:fldCharType="separate"/>
      </w:r>
      <w:r w:rsidR="00AC76CE">
        <w:rPr>
          <w:noProof/>
        </w:rPr>
        <w:t>31</w:t>
      </w:r>
      <w:r>
        <w:rPr>
          <w:noProof/>
        </w:rPr>
        <w:fldChar w:fldCharType="end"/>
      </w:r>
    </w:p>
    <w:p w14:paraId="3A379149" w14:textId="321382D6" w:rsidR="00F57015" w:rsidRDefault="00F57015">
      <w:pPr>
        <w:pStyle w:val="Inhopg2"/>
        <w:rPr>
          <w:rFonts w:asciiTheme="minorHAnsi" w:eastAsiaTheme="minorEastAsia" w:hAnsiTheme="minorHAnsi"/>
          <w:b w:val="0"/>
          <w:noProof/>
          <w:lang w:eastAsia="nl-NL"/>
        </w:rPr>
      </w:pPr>
      <w:r w:rsidRPr="00E55EF8">
        <w:rPr>
          <w:noProof/>
        </w:rPr>
        <w:t>9.8</w:t>
      </w:r>
      <w:r>
        <w:rPr>
          <w:rFonts w:asciiTheme="minorHAnsi" w:eastAsiaTheme="minorEastAsia" w:hAnsiTheme="minorHAnsi"/>
          <w:b w:val="0"/>
          <w:noProof/>
          <w:lang w:eastAsia="nl-NL"/>
        </w:rPr>
        <w:tab/>
      </w:r>
      <w:r>
        <w:rPr>
          <w:noProof/>
        </w:rPr>
        <w:t>Protocol privacy EMMA</w:t>
      </w:r>
      <w:r>
        <w:rPr>
          <w:noProof/>
        </w:rPr>
        <w:tab/>
      </w:r>
      <w:r>
        <w:rPr>
          <w:noProof/>
        </w:rPr>
        <w:fldChar w:fldCharType="begin"/>
      </w:r>
      <w:r>
        <w:rPr>
          <w:noProof/>
        </w:rPr>
        <w:instrText xml:space="preserve"> PAGEREF _Toc84577582 \h </w:instrText>
      </w:r>
      <w:r>
        <w:rPr>
          <w:noProof/>
        </w:rPr>
      </w:r>
      <w:r>
        <w:rPr>
          <w:noProof/>
        </w:rPr>
        <w:fldChar w:fldCharType="separate"/>
      </w:r>
      <w:r w:rsidR="00AC76CE">
        <w:rPr>
          <w:noProof/>
        </w:rPr>
        <w:t>31</w:t>
      </w:r>
      <w:r>
        <w:rPr>
          <w:noProof/>
        </w:rPr>
        <w:fldChar w:fldCharType="end"/>
      </w:r>
    </w:p>
    <w:p w14:paraId="00CD6F1F" w14:textId="59FB09CF" w:rsidR="00F57015" w:rsidRDefault="00F57015">
      <w:pPr>
        <w:pStyle w:val="Inhopg2"/>
        <w:rPr>
          <w:rFonts w:asciiTheme="minorHAnsi" w:eastAsiaTheme="minorEastAsia" w:hAnsiTheme="minorHAnsi"/>
          <w:b w:val="0"/>
          <w:noProof/>
          <w:lang w:eastAsia="nl-NL"/>
        </w:rPr>
      </w:pPr>
      <w:r w:rsidRPr="00E55EF8">
        <w:rPr>
          <w:noProof/>
        </w:rPr>
        <w:t>9.9</w:t>
      </w:r>
      <w:r>
        <w:rPr>
          <w:rFonts w:asciiTheme="minorHAnsi" w:eastAsiaTheme="minorEastAsia" w:hAnsiTheme="minorHAnsi"/>
          <w:b w:val="0"/>
          <w:noProof/>
          <w:lang w:eastAsia="nl-NL"/>
        </w:rPr>
        <w:tab/>
      </w:r>
      <w:r>
        <w:rPr>
          <w:noProof/>
        </w:rPr>
        <w:t>Valideren sleutels</w:t>
      </w:r>
      <w:r>
        <w:rPr>
          <w:noProof/>
        </w:rPr>
        <w:tab/>
      </w:r>
      <w:r>
        <w:rPr>
          <w:noProof/>
        </w:rPr>
        <w:fldChar w:fldCharType="begin"/>
      </w:r>
      <w:r>
        <w:rPr>
          <w:noProof/>
        </w:rPr>
        <w:instrText xml:space="preserve"> PAGEREF _Toc84577583 \h </w:instrText>
      </w:r>
      <w:r>
        <w:rPr>
          <w:noProof/>
        </w:rPr>
      </w:r>
      <w:r>
        <w:rPr>
          <w:noProof/>
        </w:rPr>
        <w:fldChar w:fldCharType="separate"/>
      </w:r>
      <w:r w:rsidR="00AC76CE">
        <w:rPr>
          <w:noProof/>
        </w:rPr>
        <w:t>31</w:t>
      </w:r>
      <w:r>
        <w:rPr>
          <w:noProof/>
        </w:rPr>
        <w:fldChar w:fldCharType="end"/>
      </w:r>
    </w:p>
    <w:p w14:paraId="642CA451" w14:textId="345251B4" w:rsidR="00F57015" w:rsidRDefault="00F57015">
      <w:pPr>
        <w:pStyle w:val="Inhopg2"/>
        <w:rPr>
          <w:rFonts w:asciiTheme="minorHAnsi" w:eastAsiaTheme="minorEastAsia" w:hAnsiTheme="minorHAnsi"/>
          <w:b w:val="0"/>
          <w:noProof/>
          <w:lang w:eastAsia="nl-NL"/>
        </w:rPr>
      </w:pPr>
      <w:r w:rsidRPr="00E55EF8">
        <w:rPr>
          <w:noProof/>
        </w:rPr>
        <w:t>9.10</w:t>
      </w:r>
      <w:r>
        <w:rPr>
          <w:rFonts w:asciiTheme="minorHAnsi" w:eastAsiaTheme="minorEastAsia" w:hAnsiTheme="minorHAnsi"/>
          <w:b w:val="0"/>
          <w:noProof/>
          <w:lang w:eastAsia="nl-NL"/>
        </w:rPr>
        <w:tab/>
      </w:r>
      <w:r>
        <w:rPr>
          <w:noProof/>
        </w:rPr>
        <w:t>Locatie validators</w:t>
      </w:r>
      <w:r>
        <w:rPr>
          <w:noProof/>
        </w:rPr>
        <w:tab/>
      </w:r>
      <w:r>
        <w:rPr>
          <w:noProof/>
        </w:rPr>
        <w:fldChar w:fldCharType="begin"/>
      </w:r>
      <w:r>
        <w:rPr>
          <w:noProof/>
        </w:rPr>
        <w:instrText xml:space="preserve"> PAGEREF _Toc84577584 \h </w:instrText>
      </w:r>
      <w:r>
        <w:rPr>
          <w:noProof/>
        </w:rPr>
      </w:r>
      <w:r>
        <w:rPr>
          <w:noProof/>
        </w:rPr>
        <w:fldChar w:fldCharType="separate"/>
      </w:r>
      <w:r w:rsidR="00AC76CE">
        <w:rPr>
          <w:noProof/>
        </w:rPr>
        <w:t>31</w:t>
      </w:r>
      <w:r>
        <w:rPr>
          <w:noProof/>
        </w:rPr>
        <w:fldChar w:fldCharType="end"/>
      </w:r>
    </w:p>
    <w:p w14:paraId="1FA8B024" w14:textId="2C08C0B3" w:rsidR="00F57015" w:rsidRDefault="00F57015">
      <w:pPr>
        <w:pStyle w:val="Inhopg2"/>
        <w:rPr>
          <w:rFonts w:asciiTheme="minorHAnsi" w:eastAsiaTheme="minorEastAsia" w:hAnsiTheme="minorHAnsi"/>
          <w:b w:val="0"/>
          <w:noProof/>
          <w:lang w:eastAsia="nl-NL"/>
        </w:rPr>
      </w:pPr>
      <w:r w:rsidRPr="00E55EF8">
        <w:rPr>
          <w:noProof/>
        </w:rPr>
        <w:t>9.11</w:t>
      </w:r>
      <w:r>
        <w:rPr>
          <w:rFonts w:asciiTheme="minorHAnsi" w:eastAsiaTheme="minorEastAsia" w:hAnsiTheme="minorHAnsi"/>
          <w:b w:val="0"/>
          <w:noProof/>
          <w:lang w:eastAsia="nl-NL"/>
        </w:rPr>
        <w:tab/>
      </w:r>
      <w:r>
        <w:rPr>
          <w:noProof/>
        </w:rPr>
        <w:t>Inspectie en Werkrapport</w:t>
      </w:r>
      <w:r>
        <w:rPr>
          <w:noProof/>
        </w:rPr>
        <w:tab/>
      </w:r>
      <w:r>
        <w:rPr>
          <w:noProof/>
        </w:rPr>
        <w:fldChar w:fldCharType="begin"/>
      </w:r>
      <w:r>
        <w:rPr>
          <w:noProof/>
        </w:rPr>
        <w:instrText xml:space="preserve"> PAGEREF _Toc84577585 \h </w:instrText>
      </w:r>
      <w:r>
        <w:rPr>
          <w:noProof/>
        </w:rPr>
      </w:r>
      <w:r>
        <w:rPr>
          <w:noProof/>
        </w:rPr>
        <w:fldChar w:fldCharType="separate"/>
      </w:r>
      <w:r w:rsidR="00AC76CE">
        <w:rPr>
          <w:noProof/>
        </w:rPr>
        <w:t>31</w:t>
      </w:r>
      <w:r>
        <w:rPr>
          <w:noProof/>
        </w:rPr>
        <w:fldChar w:fldCharType="end"/>
      </w:r>
    </w:p>
    <w:p w14:paraId="257A058F" w14:textId="24C6F1EF" w:rsidR="00F57015" w:rsidRDefault="00F57015">
      <w:pPr>
        <w:pStyle w:val="Inhopg2"/>
        <w:rPr>
          <w:rFonts w:asciiTheme="minorHAnsi" w:eastAsiaTheme="minorEastAsia" w:hAnsiTheme="minorHAnsi"/>
          <w:b w:val="0"/>
          <w:noProof/>
          <w:lang w:eastAsia="nl-NL"/>
        </w:rPr>
      </w:pPr>
      <w:r w:rsidRPr="00E55EF8">
        <w:rPr>
          <w:noProof/>
        </w:rPr>
        <w:t>9.12</w:t>
      </w:r>
      <w:r>
        <w:rPr>
          <w:rFonts w:asciiTheme="minorHAnsi" w:eastAsiaTheme="minorEastAsia" w:hAnsiTheme="minorHAnsi"/>
          <w:b w:val="0"/>
          <w:noProof/>
          <w:lang w:eastAsia="nl-NL"/>
        </w:rPr>
        <w:tab/>
      </w:r>
      <w:r>
        <w:rPr>
          <w:noProof/>
        </w:rPr>
        <w:t>Processchema</w:t>
      </w:r>
      <w:r>
        <w:rPr>
          <w:noProof/>
        </w:rPr>
        <w:tab/>
      </w:r>
      <w:r>
        <w:rPr>
          <w:noProof/>
        </w:rPr>
        <w:fldChar w:fldCharType="begin"/>
      </w:r>
      <w:r>
        <w:rPr>
          <w:noProof/>
        </w:rPr>
        <w:instrText xml:space="preserve"> PAGEREF _Toc84577586 \h </w:instrText>
      </w:r>
      <w:r>
        <w:rPr>
          <w:noProof/>
        </w:rPr>
      </w:r>
      <w:r>
        <w:rPr>
          <w:noProof/>
        </w:rPr>
        <w:fldChar w:fldCharType="separate"/>
      </w:r>
      <w:r w:rsidR="00AC76CE">
        <w:rPr>
          <w:noProof/>
        </w:rPr>
        <w:t>31</w:t>
      </w:r>
      <w:r>
        <w:rPr>
          <w:noProof/>
        </w:rPr>
        <w:fldChar w:fldCharType="end"/>
      </w:r>
    </w:p>
    <w:p w14:paraId="5534066E" w14:textId="4244BC8B" w:rsidR="00F57015" w:rsidRDefault="00F57015">
      <w:pPr>
        <w:pStyle w:val="Inhopg2"/>
        <w:rPr>
          <w:rFonts w:asciiTheme="minorHAnsi" w:eastAsiaTheme="minorEastAsia" w:hAnsiTheme="minorHAnsi"/>
          <w:b w:val="0"/>
          <w:noProof/>
          <w:lang w:eastAsia="nl-NL"/>
        </w:rPr>
      </w:pPr>
      <w:r w:rsidRPr="00E55EF8">
        <w:rPr>
          <w:noProof/>
        </w:rPr>
        <w:t>9.13</w:t>
      </w:r>
      <w:r>
        <w:rPr>
          <w:rFonts w:asciiTheme="minorHAnsi" w:eastAsiaTheme="minorEastAsia" w:hAnsiTheme="minorHAnsi"/>
          <w:b w:val="0"/>
          <w:noProof/>
          <w:lang w:eastAsia="nl-NL"/>
        </w:rPr>
        <w:tab/>
      </w:r>
      <w:r>
        <w:rPr>
          <w:noProof/>
        </w:rPr>
        <w:t>V&amp;G ontwerp</w:t>
      </w:r>
      <w:r>
        <w:rPr>
          <w:noProof/>
        </w:rPr>
        <w:tab/>
      </w:r>
      <w:r>
        <w:rPr>
          <w:noProof/>
        </w:rPr>
        <w:fldChar w:fldCharType="begin"/>
      </w:r>
      <w:r>
        <w:rPr>
          <w:noProof/>
        </w:rPr>
        <w:instrText xml:space="preserve"> PAGEREF _Toc84577587 \h </w:instrText>
      </w:r>
      <w:r>
        <w:rPr>
          <w:noProof/>
        </w:rPr>
      </w:r>
      <w:r>
        <w:rPr>
          <w:noProof/>
        </w:rPr>
        <w:fldChar w:fldCharType="separate"/>
      </w:r>
      <w:r w:rsidR="00AC76CE">
        <w:rPr>
          <w:noProof/>
        </w:rPr>
        <w:t>31</w:t>
      </w:r>
      <w:r>
        <w:rPr>
          <w:noProof/>
        </w:rPr>
        <w:fldChar w:fldCharType="end"/>
      </w:r>
    </w:p>
    <w:p w14:paraId="47E78EBD" w14:textId="02FE6F1F" w:rsidR="00F57015" w:rsidRDefault="00F57015">
      <w:pPr>
        <w:pStyle w:val="Inhopg2"/>
        <w:rPr>
          <w:rFonts w:asciiTheme="minorHAnsi" w:eastAsiaTheme="minorEastAsia" w:hAnsiTheme="minorHAnsi"/>
          <w:b w:val="0"/>
          <w:noProof/>
          <w:lang w:eastAsia="nl-NL"/>
        </w:rPr>
      </w:pPr>
      <w:r w:rsidRPr="00E55EF8">
        <w:rPr>
          <w:noProof/>
        </w:rPr>
        <w:t>9.14</w:t>
      </w:r>
      <w:r>
        <w:rPr>
          <w:rFonts w:asciiTheme="minorHAnsi" w:eastAsiaTheme="minorEastAsia" w:hAnsiTheme="minorHAnsi"/>
          <w:b w:val="0"/>
          <w:noProof/>
          <w:lang w:eastAsia="nl-NL"/>
        </w:rPr>
        <w:tab/>
      </w:r>
      <w:r>
        <w:rPr>
          <w:noProof/>
        </w:rPr>
        <w:t>Werkinstructie Laatste Minuut Risico Analyse &amp; Aan-afmeldprocedure metro</w:t>
      </w:r>
      <w:r>
        <w:rPr>
          <w:noProof/>
        </w:rPr>
        <w:tab/>
      </w:r>
      <w:r>
        <w:rPr>
          <w:noProof/>
        </w:rPr>
        <w:fldChar w:fldCharType="begin"/>
      </w:r>
      <w:r>
        <w:rPr>
          <w:noProof/>
        </w:rPr>
        <w:instrText xml:space="preserve"> PAGEREF _Toc84577588 \h </w:instrText>
      </w:r>
      <w:r>
        <w:rPr>
          <w:noProof/>
        </w:rPr>
      </w:r>
      <w:r>
        <w:rPr>
          <w:noProof/>
        </w:rPr>
        <w:fldChar w:fldCharType="separate"/>
      </w:r>
      <w:r w:rsidR="00AC76CE">
        <w:rPr>
          <w:noProof/>
        </w:rPr>
        <w:t>31</w:t>
      </w:r>
      <w:r>
        <w:rPr>
          <w:noProof/>
        </w:rPr>
        <w:fldChar w:fldCharType="end"/>
      </w:r>
    </w:p>
    <w:p w14:paraId="195BCE44" w14:textId="0785F498" w:rsidR="00F57015" w:rsidRDefault="00F57015">
      <w:pPr>
        <w:pStyle w:val="Inhopg2"/>
        <w:rPr>
          <w:rFonts w:asciiTheme="minorHAnsi" w:eastAsiaTheme="minorEastAsia" w:hAnsiTheme="minorHAnsi"/>
          <w:b w:val="0"/>
          <w:noProof/>
          <w:lang w:eastAsia="nl-NL"/>
        </w:rPr>
      </w:pPr>
      <w:r w:rsidRPr="00E55EF8">
        <w:rPr>
          <w:noProof/>
        </w:rPr>
        <w:t>9.15</w:t>
      </w:r>
      <w:r>
        <w:rPr>
          <w:rFonts w:asciiTheme="minorHAnsi" w:eastAsiaTheme="minorEastAsia" w:hAnsiTheme="minorHAnsi"/>
          <w:b w:val="0"/>
          <w:noProof/>
          <w:lang w:eastAsia="nl-NL"/>
        </w:rPr>
        <w:tab/>
      </w:r>
      <w:r>
        <w:rPr>
          <w:noProof/>
        </w:rPr>
        <w:t>Agenda kwartaaloverleg</w:t>
      </w:r>
      <w:r>
        <w:rPr>
          <w:noProof/>
        </w:rPr>
        <w:tab/>
      </w:r>
      <w:r>
        <w:rPr>
          <w:noProof/>
        </w:rPr>
        <w:fldChar w:fldCharType="begin"/>
      </w:r>
      <w:r>
        <w:rPr>
          <w:noProof/>
        </w:rPr>
        <w:instrText xml:space="preserve"> PAGEREF _Toc84577589 \h </w:instrText>
      </w:r>
      <w:r>
        <w:rPr>
          <w:noProof/>
        </w:rPr>
      </w:r>
      <w:r>
        <w:rPr>
          <w:noProof/>
        </w:rPr>
        <w:fldChar w:fldCharType="separate"/>
      </w:r>
      <w:r w:rsidR="00AC76CE">
        <w:rPr>
          <w:noProof/>
        </w:rPr>
        <w:t>31</w:t>
      </w:r>
      <w:r>
        <w:rPr>
          <w:noProof/>
        </w:rPr>
        <w:fldChar w:fldCharType="end"/>
      </w:r>
    </w:p>
    <w:p w14:paraId="7204C5DD" w14:textId="16714D94" w:rsidR="00F57015" w:rsidRDefault="00F57015">
      <w:pPr>
        <w:pStyle w:val="Inhopg2"/>
        <w:rPr>
          <w:rFonts w:asciiTheme="minorHAnsi" w:eastAsiaTheme="minorEastAsia" w:hAnsiTheme="minorHAnsi"/>
          <w:b w:val="0"/>
          <w:noProof/>
          <w:lang w:eastAsia="nl-NL"/>
        </w:rPr>
      </w:pPr>
      <w:r w:rsidRPr="00E55EF8">
        <w:rPr>
          <w:noProof/>
        </w:rPr>
        <w:t>9.16</w:t>
      </w:r>
      <w:r>
        <w:rPr>
          <w:rFonts w:asciiTheme="minorHAnsi" w:eastAsiaTheme="minorEastAsia" w:hAnsiTheme="minorHAnsi"/>
          <w:b w:val="0"/>
          <w:noProof/>
          <w:lang w:eastAsia="nl-NL"/>
        </w:rPr>
        <w:tab/>
      </w:r>
      <w:r>
        <w:rPr>
          <w:noProof/>
        </w:rPr>
        <w:t>Voorbeeld parkeer vrijstelling</w:t>
      </w:r>
      <w:r>
        <w:rPr>
          <w:noProof/>
        </w:rPr>
        <w:tab/>
      </w:r>
      <w:r>
        <w:rPr>
          <w:noProof/>
        </w:rPr>
        <w:fldChar w:fldCharType="begin"/>
      </w:r>
      <w:r>
        <w:rPr>
          <w:noProof/>
        </w:rPr>
        <w:instrText xml:space="preserve"> PAGEREF _Toc84577590 \h </w:instrText>
      </w:r>
      <w:r>
        <w:rPr>
          <w:noProof/>
        </w:rPr>
      </w:r>
      <w:r>
        <w:rPr>
          <w:noProof/>
        </w:rPr>
        <w:fldChar w:fldCharType="separate"/>
      </w:r>
      <w:r w:rsidR="00AC76CE">
        <w:rPr>
          <w:noProof/>
        </w:rPr>
        <w:t>31</w:t>
      </w:r>
      <w:r>
        <w:rPr>
          <w:noProof/>
        </w:rPr>
        <w:fldChar w:fldCharType="end"/>
      </w:r>
    </w:p>
    <w:p w14:paraId="3C27B435" w14:textId="5C6F08C3" w:rsidR="00F57015" w:rsidRDefault="00F57015">
      <w:pPr>
        <w:pStyle w:val="Inhopg2"/>
        <w:rPr>
          <w:rFonts w:asciiTheme="minorHAnsi" w:eastAsiaTheme="minorEastAsia" w:hAnsiTheme="minorHAnsi"/>
          <w:b w:val="0"/>
          <w:noProof/>
          <w:lang w:eastAsia="nl-NL"/>
        </w:rPr>
      </w:pPr>
      <w:r w:rsidRPr="00E55EF8">
        <w:rPr>
          <w:noProof/>
        </w:rPr>
        <w:t>9.17</w:t>
      </w:r>
      <w:r>
        <w:rPr>
          <w:rFonts w:asciiTheme="minorHAnsi" w:eastAsiaTheme="minorEastAsia" w:hAnsiTheme="minorHAnsi"/>
          <w:b w:val="0"/>
          <w:noProof/>
          <w:lang w:eastAsia="nl-NL"/>
        </w:rPr>
        <w:tab/>
      </w:r>
      <w:r>
        <w:rPr>
          <w:noProof/>
        </w:rPr>
        <w:t>Opname rapportage Oost, Ring en Amstelveenlijn</w:t>
      </w:r>
      <w:r>
        <w:rPr>
          <w:noProof/>
        </w:rPr>
        <w:tab/>
      </w:r>
      <w:r>
        <w:rPr>
          <w:noProof/>
        </w:rPr>
        <w:fldChar w:fldCharType="begin"/>
      </w:r>
      <w:r>
        <w:rPr>
          <w:noProof/>
        </w:rPr>
        <w:instrText xml:space="preserve"> PAGEREF _Toc84577591 \h </w:instrText>
      </w:r>
      <w:r>
        <w:rPr>
          <w:noProof/>
        </w:rPr>
      </w:r>
      <w:r>
        <w:rPr>
          <w:noProof/>
        </w:rPr>
        <w:fldChar w:fldCharType="separate"/>
      </w:r>
      <w:r w:rsidR="00AC76CE">
        <w:rPr>
          <w:noProof/>
        </w:rPr>
        <w:t>31</w:t>
      </w:r>
      <w:r>
        <w:rPr>
          <w:noProof/>
        </w:rPr>
        <w:fldChar w:fldCharType="end"/>
      </w:r>
    </w:p>
    <w:p w14:paraId="5A393815" w14:textId="3EEE1754" w:rsidR="00F57015" w:rsidRDefault="00F57015">
      <w:pPr>
        <w:pStyle w:val="Inhopg2"/>
        <w:rPr>
          <w:rFonts w:asciiTheme="minorHAnsi" w:eastAsiaTheme="minorEastAsia" w:hAnsiTheme="minorHAnsi"/>
          <w:b w:val="0"/>
          <w:noProof/>
          <w:lang w:eastAsia="nl-NL"/>
        </w:rPr>
      </w:pPr>
      <w:r w:rsidRPr="00E55EF8">
        <w:rPr>
          <w:noProof/>
        </w:rPr>
        <w:t>9.18</w:t>
      </w:r>
      <w:r>
        <w:rPr>
          <w:rFonts w:asciiTheme="minorHAnsi" w:eastAsiaTheme="minorEastAsia" w:hAnsiTheme="minorHAnsi"/>
          <w:b w:val="0"/>
          <w:noProof/>
          <w:lang w:eastAsia="nl-NL"/>
        </w:rPr>
        <w:tab/>
      </w:r>
      <w:r>
        <w:rPr>
          <w:noProof/>
        </w:rPr>
        <w:t>Ontluchtingsinstructie</w:t>
      </w:r>
      <w:r>
        <w:rPr>
          <w:noProof/>
        </w:rPr>
        <w:tab/>
      </w:r>
      <w:r>
        <w:rPr>
          <w:noProof/>
        </w:rPr>
        <w:fldChar w:fldCharType="begin"/>
      </w:r>
      <w:r>
        <w:rPr>
          <w:noProof/>
        </w:rPr>
        <w:instrText xml:space="preserve"> PAGEREF _Toc84577592 \h </w:instrText>
      </w:r>
      <w:r>
        <w:rPr>
          <w:noProof/>
        </w:rPr>
      </w:r>
      <w:r>
        <w:rPr>
          <w:noProof/>
        </w:rPr>
        <w:fldChar w:fldCharType="separate"/>
      </w:r>
      <w:r w:rsidR="00AC76CE">
        <w:rPr>
          <w:noProof/>
        </w:rPr>
        <w:t>31</w:t>
      </w:r>
      <w:r>
        <w:rPr>
          <w:noProof/>
        </w:rPr>
        <w:fldChar w:fldCharType="end"/>
      </w:r>
    </w:p>
    <w:p w14:paraId="2B2270FD" w14:textId="60296DDF" w:rsidR="00BD6A54" w:rsidRDefault="00BD6A54" w:rsidP="00BD6A54">
      <w:r>
        <w:fldChar w:fldCharType="end"/>
      </w:r>
    </w:p>
    <w:p w14:paraId="63556284" w14:textId="77777777" w:rsidR="00BD6A54" w:rsidRDefault="00BD6A54" w:rsidP="00BD6A54">
      <w:pPr>
        <w:spacing w:line="240" w:lineRule="auto"/>
      </w:pPr>
      <w:r>
        <w:br w:type="page"/>
      </w:r>
    </w:p>
    <w:p w14:paraId="5DB13C2A" w14:textId="77777777" w:rsidR="00CF2071" w:rsidRDefault="00BD6A54" w:rsidP="00CF2071">
      <w:pPr>
        <w:pStyle w:val="Kop1"/>
        <w:rPr>
          <w:rStyle w:val="Nadruk"/>
          <w:i w:val="0"/>
          <w:iCs w:val="0"/>
        </w:rPr>
      </w:pPr>
      <w:bookmarkStart w:id="5" w:name="_Toc84577511"/>
      <w:r w:rsidRPr="004B416F">
        <w:rPr>
          <w:rStyle w:val="Nadruk"/>
          <w:i w:val="0"/>
          <w:iCs w:val="0"/>
        </w:rPr>
        <w:lastRenderedPageBreak/>
        <w:t>Afkortingenlijst</w:t>
      </w:r>
      <w:bookmarkEnd w:id="5"/>
    </w:p>
    <w:p w14:paraId="640B648F" w14:textId="77777777" w:rsidR="00CF2071" w:rsidRPr="00CF2071" w:rsidRDefault="00CF2071" w:rsidP="00CF2071"/>
    <w:p w14:paraId="64D3840F" w14:textId="5851A2B8" w:rsidR="00CF2071" w:rsidRPr="00F03A16" w:rsidRDefault="00CF2071" w:rsidP="00CF2071">
      <w:pPr>
        <w:rPr>
          <w:rStyle w:val="Nadruk"/>
          <w:i w:val="0"/>
          <w:iCs w:val="0"/>
        </w:rPr>
      </w:pPr>
      <w:r w:rsidRPr="00F03A16">
        <w:rPr>
          <w:rStyle w:val="Nadruk"/>
          <w:i w:val="0"/>
          <w:iCs w:val="0"/>
        </w:rPr>
        <w:t>De gehanteerde begrippen die met een hoofdletter zijn geschreven, hebben de volgende betekenis in dit Programma van Eisen en Wensen:</w:t>
      </w:r>
    </w:p>
    <w:p w14:paraId="735E0BC5" w14:textId="77777777" w:rsidR="00BD6A54" w:rsidRDefault="00BD6A54" w:rsidP="00BD6A54">
      <w:pPr>
        <w:rPr>
          <w:rStyle w:val="Nadruk"/>
        </w:rPr>
      </w:pPr>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44"/>
        <w:gridCol w:w="5641"/>
      </w:tblGrid>
      <w:tr w:rsidR="00D2328C" w:rsidRPr="00D2328C" w14:paraId="50EBDD35" w14:textId="77777777" w:rsidTr="6A250DDB">
        <w:tc>
          <w:tcPr>
            <w:tcW w:w="3244"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5D6D807B" w14:textId="77777777" w:rsidR="00D2328C" w:rsidRPr="00D2328C" w:rsidRDefault="00D2328C" w:rsidP="00D2328C">
            <w:pPr>
              <w:spacing w:line="240" w:lineRule="auto"/>
              <w:textAlignment w:val="baseline"/>
              <w:rPr>
                <w:rFonts w:ascii="Segoe UI" w:eastAsia="Times New Roman" w:hAnsi="Segoe UI" w:cs="Segoe UI"/>
                <w:sz w:val="18"/>
                <w:szCs w:val="18"/>
                <w:lang w:eastAsia="nl-NL"/>
              </w:rPr>
            </w:pPr>
            <w:r w:rsidRPr="00D2328C">
              <w:rPr>
                <w:rFonts w:ascii="Arial" w:eastAsia="Times New Roman" w:hAnsi="Arial" w:cs="Arial"/>
                <w:b/>
                <w:bCs/>
                <w:sz w:val="20"/>
                <w:szCs w:val="20"/>
                <w:lang w:eastAsia="nl-NL"/>
              </w:rPr>
              <w:t>Begrip</w:t>
            </w:r>
            <w:r w:rsidRPr="00D2328C">
              <w:rPr>
                <w:rFonts w:ascii="Arial" w:eastAsia="Times New Roman" w:hAnsi="Arial" w:cs="Arial"/>
                <w:sz w:val="20"/>
                <w:szCs w:val="20"/>
                <w:lang w:eastAsia="nl-NL"/>
              </w:rPr>
              <w:t> </w:t>
            </w:r>
          </w:p>
        </w:tc>
        <w:tc>
          <w:tcPr>
            <w:tcW w:w="5641"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hideMark/>
          </w:tcPr>
          <w:p w14:paraId="4CE6E4FF" w14:textId="77777777" w:rsidR="00D2328C" w:rsidRPr="00D2328C" w:rsidRDefault="00D2328C" w:rsidP="00D2328C">
            <w:pPr>
              <w:spacing w:line="240" w:lineRule="auto"/>
              <w:textAlignment w:val="baseline"/>
              <w:rPr>
                <w:rFonts w:ascii="Segoe UI" w:eastAsia="Times New Roman" w:hAnsi="Segoe UI" w:cs="Segoe UI"/>
                <w:sz w:val="18"/>
                <w:szCs w:val="18"/>
                <w:lang w:eastAsia="nl-NL"/>
              </w:rPr>
            </w:pPr>
            <w:r w:rsidRPr="00D2328C">
              <w:rPr>
                <w:rFonts w:ascii="Arial" w:eastAsia="Times New Roman" w:hAnsi="Arial" w:cs="Arial"/>
                <w:b/>
                <w:bCs/>
                <w:color w:val="000000"/>
                <w:sz w:val="20"/>
                <w:szCs w:val="20"/>
                <w:lang w:eastAsia="nl-NL"/>
              </w:rPr>
              <w:t>Betekenis</w:t>
            </w:r>
            <w:r w:rsidRPr="00D2328C">
              <w:rPr>
                <w:rFonts w:ascii="Arial" w:eastAsia="Times New Roman" w:hAnsi="Arial" w:cs="Arial"/>
                <w:color w:val="000000"/>
                <w:sz w:val="20"/>
                <w:szCs w:val="20"/>
                <w:lang w:eastAsia="nl-NL"/>
              </w:rPr>
              <w:t> </w:t>
            </w:r>
          </w:p>
        </w:tc>
      </w:tr>
      <w:tr w:rsidR="002814B4" w:rsidRPr="00D2328C" w14:paraId="3350E68A"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31CFAE1B" w14:textId="654D7E5A" w:rsidR="002814B4" w:rsidRPr="00690ADE" w:rsidRDefault="002814B4" w:rsidP="00D2328C">
            <w:pPr>
              <w:spacing w:line="240" w:lineRule="auto"/>
              <w:textAlignment w:val="baseline"/>
              <w:rPr>
                <w:rFonts w:eastAsia="Times New Roman" w:cs="Arial"/>
                <w:lang w:eastAsia="nl-NL"/>
              </w:rPr>
            </w:pPr>
            <w:r>
              <w:rPr>
                <w:rFonts w:eastAsia="Times New Roman" w:cs="Arial"/>
                <w:lang w:eastAsia="nl-NL"/>
              </w:rPr>
              <w:t>ALV</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tcPr>
          <w:p w14:paraId="0757186E" w14:textId="59A53746" w:rsidR="002814B4" w:rsidRPr="00690ADE" w:rsidRDefault="002814B4" w:rsidP="00D2328C">
            <w:pPr>
              <w:spacing w:line="240" w:lineRule="auto"/>
              <w:textAlignment w:val="baseline"/>
              <w:rPr>
                <w:rFonts w:eastAsia="Times New Roman" w:cs="Arial"/>
                <w:lang w:eastAsia="nl-NL"/>
              </w:rPr>
            </w:pPr>
            <w:r>
              <w:rPr>
                <w:rFonts w:eastAsia="Times New Roman" w:cs="Arial"/>
                <w:lang w:eastAsia="nl-NL"/>
              </w:rPr>
              <w:t>Amstelveenlijn</w:t>
            </w:r>
          </w:p>
        </w:tc>
      </w:tr>
      <w:tr w:rsidR="00D2328C" w:rsidRPr="00D2328C" w14:paraId="7DEB9E50"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03921A8A"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Assetmanager </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1710E345"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De vertegenwoordiger die namens de Opdrachtgever optreedt die beschikt over noodzakelijke vakbekwaamheid voor het beheer van de installaties en die is geïnstrueerd omtrent de toevertrouwde taken en mogelijke gevaren die zijn verbonden aan onjuist handelen. </w:t>
            </w:r>
          </w:p>
        </w:tc>
      </w:tr>
      <w:tr w:rsidR="00D2328C" w:rsidRPr="00D2328C" w14:paraId="7B67DFA7"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53255182"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Buitendienststelling </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59B4B82C"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De railinfrastructuur is voor het verrichten van werkzaamheden uit dienst genomen en er is geen exploitatief </w:t>
            </w:r>
          </w:p>
          <w:p w14:paraId="050A68EC"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verkeer mogelijk. </w:t>
            </w:r>
          </w:p>
        </w:tc>
      </w:tr>
      <w:tr w:rsidR="00D2328C" w:rsidRPr="00D2328C" w14:paraId="5379ABCD"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3449B785"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CAB </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0B122DF4"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Operators CAB (Centrale Afstand Bediening), ook wel schakelwachten genoemd. </w:t>
            </w:r>
          </w:p>
        </w:tc>
      </w:tr>
      <w:tr w:rsidR="00D2328C" w:rsidRPr="00D2328C" w14:paraId="4ABC6A62"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7DC0C038"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Calamiteit </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669B21FF"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Onder een calamiteit wordt verstaan een ongewenst voorval binnen het beheersgebied van GVB Metro, waarbij dood of verwonding anders dan van lichte aard van één of meerdere personen en/of aanzienlijk materiële schade is </w:t>
            </w:r>
          </w:p>
          <w:p w14:paraId="68742500"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of dreigt te ontstaan. </w:t>
            </w:r>
          </w:p>
        </w:tc>
      </w:tr>
      <w:tr w:rsidR="00D2328C" w:rsidRPr="00D2328C" w14:paraId="13D80845"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3B0C1793"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Compensatietijd </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59F129A8"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De termijn waarbinnen, na bekend worden van falen of storing, een compenserende maatregel moet zijn ingesteld. </w:t>
            </w:r>
          </w:p>
        </w:tc>
      </w:tr>
      <w:tr w:rsidR="002201AD" w:rsidRPr="00D2328C" w14:paraId="417CF219"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7BA4B5A4" w14:textId="3C75174C" w:rsidR="002201AD" w:rsidRPr="00690ADE" w:rsidRDefault="002201AD" w:rsidP="00D2328C">
            <w:pPr>
              <w:spacing w:line="240" w:lineRule="auto"/>
              <w:textAlignment w:val="baseline"/>
              <w:rPr>
                <w:rFonts w:eastAsia="Times New Roman" w:cs="Arial"/>
                <w:lang w:eastAsia="nl-NL"/>
              </w:rPr>
            </w:pPr>
            <w:r w:rsidRPr="00690ADE">
              <w:rPr>
                <w:lang w:val="nl"/>
              </w:rPr>
              <w:t>DVP</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tcPr>
          <w:p w14:paraId="78D94019" w14:textId="07F6BEBA" w:rsidR="002201AD" w:rsidRPr="00690ADE" w:rsidRDefault="00F963A6" w:rsidP="00D2328C">
            <w:pPr>
              <w:spacing w:line="240" w:lineRule="auto"/>
              <w:textAlignment w:val="baseline"/>
              <w:rPr>
                <w:rFonts w:eastAsia="Times New Roman" w:cs="Arial"/>
                <w:lang w:eastAsia="nl-NL"/>
              </w:rPr>
            </w:pPr>
            <w:r w:rsidRPr="00690ADE">
              <w:rPr>
                <w:rFonts w:eastAsia="Times New Roman" w:cs="Arial"/>
                <w:lang w:eastAsia="nl-NL"/>
              </w:rPr>
              <w:t xml:space="preserve">Digitaal </w:t>
            </w:r>
            <w:r w:rsidR="00323E00" w:rsidRPr="00690ADE">
              <w:rPr>
                <w:rFonts w:eastAsia="Times New Roman" w:cs="Arial"/>
                <w:lang w:eastAsia="nl-NL"/>
              </w:rPr>
              <w:t>veiligheids</w:t>
            </w:r>
            <w:r w:rsidRPr="00690ADE">
              <w:rPr>
                <w:rFonts w:eastAsia="Times New Roman" w:cs="Arial"/>
                <w:lang w:eastAsia="nl-NL"/>
              </w:rPr>
              <w:t>paspoort</w:t>
            </w:r>
            <w:r w:rsidR="00323E00" w:rsidRPr="00690ADE">
              <w:rPr>
                <w:rFonts w:eastAsia="Times New Roman" w:cs="Arial"/>
                <w:lang w:eastAsia="nl-NL"/>
              </w:rPr>
              <w:t xml:space="preserve">: online overzicht van de veiligheidscertificaten. </w:t>
            </w:r>
            <w:r w:rsidRPr="00690ADE">
              <w:rPr>
                <w:rFonts w:eastAsia="Times New Roman" w:cs="Arial"/>
                <w:lang w:eastAsia="nl-NL"/>
              </w:rPr>
              <w:t xml:space="preserve"> </w:t>
            </w:r>
          </w:p>
        </w:tc>
      </w:tr>
      <w:tr w:rsidR="00D2328C" w:rsidRPr="00D2328C" w14:paraId="32681771"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2ED02F95"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Exploitatietijd </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03BE30F0"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De tijd op een kalenderdag tussen het uitrijden van het eerste metrovoertuig en het binnenrijden van het laatste voertuig. De exploitatietijd begint om 05:00 en eindigt om 02:00. </w:t>
            </w:r>
          </w:p>
        </w:tc>
      </w:tr>
      <w:tr w:rsidR="00D2328C" w:rsidRPr="00D2328C" w14:paraId="27484CB2"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5E5822FD"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Functioneel herstel </w:t>
            </w:r>
          </w:p>
          <w:p w14:paraId="7643350D"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 </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0B571834"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Storing herstel op een installatie zodat de installatie de functie weer kan vervullen. Dit kan zijn d.m.v. een tijdelijke maatregel waarop definitief herstel nog moet volgen. </w:t>
            </w:r>
          </w:p>
        </w:tc>
      </w:tr>
      <w:tr w:rsidR="00D2328C" w:rsidRPr="00D2328C" w14:paraId="135F17DD"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1BB31F49"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Gebruiker </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41C3E619"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Een Reiziger en/of medewerker van Opdrachtgever. </w:t>
            </w:r>
          </w:p>
        </w:tc>
      </w:tr>
      <w:tr w:rsidR="00D2328C" w:rsidRPr="00D2328C" w14:paraId="4753347E"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29352F4F"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Jaarplan </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78649FCB"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In het jaarplan staan alle relevante werkzaamheden beschreven die in het betreffende jaar uitgevoerd worden. </w:t>
            </w:r>
          </w:p>
        </w:tc>
      </w:tr>
      <w:tr w:rsidR="00D2328C" w:rsidRPr="00D2328C" w14:paraId="05239DAD"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093D6B39"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color w:val="000000"/>
                <w:lang w:eastAsia="nl-NL"/>
              </w:rPr>
              <w:t>Meldingsnummer </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14470F53"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color w:val="000000"/>
                <w:lang w:eastAsia="nl-NL"/>
              </w:rPr>
              <w:t>Door GVB verstrekt uniek nummer dat gekoppeld is aan een technisch defect van een element of installatie op een bepaalde datum. </w:t>
            </w:r>
          </w:p>
        </w:tc>
      </w:tr>
      <w:tr w:rsidR="00863556" w:rsidRPr="00D2328C" w14:paraId="5245F7D2"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2BA99473" w14:textId="028A4B7E" w:rsidR="00863556" w:rsidRPr="00690ADE" w:rsidRDefault="00863556" w:rsidP="00863556">
            <w:pPr>
              <w:spacing w:line="240" w:lineRule="auto"/>
              <w:textAlignment w:val="baseline"/>
              <w:rPr>
                <w:rFonts w:eastAsia="Times New Roman" w:cs="Segoe UI"/>
                <w:i/>
                <w:iCs/>
                <w:lang w:eastAsia="nl-NL"/>
              </w:rPr>
            </w:pPr>
            <w:r w:rsidRPr="00690ADE">
              <w:rPr>
                <w:rStyle w:val="Nadruk"/>
                <w:i w:val="0"/>
                <w:iCs w:val="0"/>
              </w:rPr>
              <w:t>OL - Oostlijn</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tcPr>
          <w:p w14:paraId="23B0D772" w14:textId="0E7ECABD" w:rsidR="00863556" w:rsidRPr="00690ADE" w:rsidRDefault="00863556" w:rsidP="00863556">
            <w:pPr>
              <w:spacing w:line="240" w:lineRule="auto"/>
              <w:textAlignment w:val="baseline"/>
              <w:rPr>
                <w:rFonts w:eastAsia="Times New Roman" w:cs="Segoe UI"/>
                <w:i/>
                <w:iCs/>
                <w:lang w:eastAsia="nl-NL"/>
              </w:rPr>
            </w:pPr>
            <w:r w:rsidRPr="00690ADE">
              <w:rPr>
                <w:rStyle w:val="Nadruk"/>
                <w:i w:val="0"/>
                <w:iCs w:val="0"/>
              </w:rPr>
              <w:t>OL - Oostlijn</w:t>
            </w:r>
          </w:p>
        </w:tc>
      </w:tr>
      <w:tr w:rsidR="00D2328C" w:rsidRPr="00D2328C" w14:paraId="7DCC24FC"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61411119"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Onderhoud </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1839D5CF" w14:textId="40B8C41B"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een bestaand product (onderdeel, componenten, installatie, </w:t>
            </w:r>
            <w:r w:rsidR="00916901" w:rsidRPr="00690ADE">
              <w:rPr>
                <w:rFonts w:eastAsia="Times New Roman" w:cs="Arial"/>
                <w:lang w:eastAsia="nl-NL"/>
              </w:rPr>
              <w:t>etc.</w:t>
            </w:r>
            <w:r w:rsidRPr="00690ADE">
              <w:rPr>
                <w:rFonts w:eastAsia="Times New Roman" w:cs="Arial"/>
                <w:lang w:eastAsia="nl-NL"/>
              </w:rPr>
              <w:t>) in goede staat brengen en houden om de gestelde taken en functies te kunnen uitvoeren </w:t>
            </w:r>
          </w:p>
        </w:tc>
      </w:tr>
      <w:tr w:rsidR="00D2328C" w:rsidRPr="00D2328C" w14:paraId="238AB63B"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300657C9"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Onderhoud, correctief </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7E627E0D"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 xml:space="preserve">Het verhelpen van ongewenste onderbrekingen in de werking van installaties of componenten, ook indien dit veroorzaakt wordt door verkeerd gebruik. Zo nodig kan dit gebeuren </w:t>
            </w:r>
            <w:r w:rsidRPr="00690ADE">
              <w:rPr>
                <w:rFonts w:eastAsia="Times New Roman" w:cs="Arial"/>
                <w:lang w:eastAsia="nl-NL"/>
              </w:rPr>
              <w:lastRenderedPageBreak/>
              <w:t>middels noodmaatregelen die garanderen dat de OV exploitatie kan doorgaan. </w:t>
            </w:r>
          </w:p>
        </w:tc>
      </w:tr>
      <w:tr w:rsidR="00D2328C" w:rsidRPr="00D2328C" w14:paraId="673E22D1"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1B7DB281"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lastRenderedPageBreak/>
              <w:t>Onderhoud, preventief </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4035B3C3"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Het op basis van een planning uitvoeren van inspecties, controles en onderhoudswerkzaamheden gericht op het voorkomen van storingen en het in goede conditie houden van de installatie en zijn componenten, waarbij de gewenste conditie als minimum conditie is aan te houden. Als basis van preventief onderhoud dienen de onderhoudsinstructies van de fabrikant en Opdrachtgever te worden gebruikt. Indien geen instructies aanwezig zijn zal Opdrachtnemer deze zelf moeten opstellen en aan Opdrachtgever moeten voorleggen. </w:t>
            </w:r>
          </w:p>
        </w:tc>
      </w:tr>
      <w:tr w:rsidR="00D2328C" w:rsidRPr="00D2328C" w14:paraId="000DD834"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61C7A88B"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Opdracht </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4399D85A"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De opdracht voor de werkzaamheden zoals omschreven in de documenten waarvan dit PvE deel uitmaakt. </w:t>
            </w:r>
          </w:p>
        </w:tc>
      </w:tr>
      <w:tr w:rsidR="00D2328C" w:rsidRPr="00D2328C" w14:paraId="702CC411"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2E2BFEC2"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Opdrachtnemer </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68D93756"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onderhoudsbedrijf verantwoordelijk voor het uitvoeren van het onderhoud, dat beschikt over de hiervoor noodzakelijke productkennis en vakbekwaamheid </w:t>
            </w:r>
          </w:p>
        </w:tc>
      </w:tr>
      <w:tr w:rsidR="00D2328C" w:rsidRPr="00D2328C" w14:paraId="130E1E69"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2DE7A7B6"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PvE </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2B19ACFD"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Programma van eisen inclusief bijlagen </w:t>
            </w:r>
          </w:p>
        </w:tc>
      </w:tr>
      <w:tr w:rsidR="001D1906" w:rsidRPr="00D2328C" w14:paraId="76F41D7B"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1E2F0C91" w14:textId="57D15EE1" w:rsidR="001D1906" w:rsidRPr="00690ADE" w:rsidRDefault="001D1906" w:rsidP="00D2328C">
            <w:pPr>
              <w:spacing w:line="240" w:lineRule="auto"/>
              <w:textAlignment w:val="baseline"/>
              <w:rPr>
                <w:rFonts w:eastAsia="Times New Roman" w:cs="Arial"/>
                <w:lang w:eastAsia="nl-NL"/>
              </w:rPr>
            </w:pPr>
            <w:r w:rsidRPr="00690ADE">
              <w:rPr>
                <w:rFonts w:eastAsia="Times New Roman" w:cs="Arial"/>
                <w:lang w:eastAsia="nl-NL"/>
              </w:rPr>
              <w:t xml:space="preserve">PBM </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tcPr>
          <w:p w14:paraId="0E01D279" w14:textId="27F218AE" w:rsidR="001D1906" w:rsidRPr="00690ADE" w:rsidRDefault="001D1906" w:rsidP="00D2328C">
            <w:pPr>
              <w:spacing w:line="240" w:lineRule="auto"/>
              <w:textAlignment w:val="baseline"/>
              <w:rPr>
                <w:rFonts w:eastAsia="Times New Roman" w:cs="Arial"/>
                <w:lang w:eastAsia="nl-NL"/>
              </w:rPr>
            </w:pPr>
            <w:r w:rsidRPr="00690ADE">
              <w:rPr>
                <w:rFonts w:eastAsia="Times New Roman" w:cs="Arial"/>
                <w:lang w:eastAsia="nl-NL"/>
              </w:rPr>
              <w:t xml:space="preserve">Persoonlijk </w:t>
            </w:r>
            <w:r w:rsidR="00916901" w:rsidRPr="00690ADE">
              <w:rPr>
                <w:rFonts w:eastAsia="Times New Roman" w:cs="Arial"/>
                <w:lang w:eastAsia="nl-NL"/>
              </w:rPr>
              <w:t>beschermingsmiddel</w:t>
            </w:r>
            <w:r w:rsidR="00916901">
              <w:rPr>
                <w:rFonts w:eastAsia="Times New Roman" w:cs="Arial"/>
                <w:lang w:eastAsia="nl-NL"/>
              </w:rPr>
              <w:t>en</w:t>
            </w:r>
          </w:p>
        </w:tc>
      </w:tr>
      <w:tr w:rsidR="002814B4" w:rsidRPr="00D2328C" w14:paraId="014B7CD9"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0DF593BD" w14:textId="055B4CEF" w:rsidR="002814B4" w:rsidRPr="00690ADE" w:rsidRDefault="00ED70A9" w:rsidP="00D2328C">
            <w:pPr>
              <w:spacing w:line="240" w:lineRule="auto"/>
              <w:textAlignment w:val="baseline"/>
              <w:rPr>
                <w:rFonts w:eastAsia="Times New Roman" w:cs="Arial"/>
                <w:lang w:eastAsia="nl-NL"/>
              </w:rPr>
            </w:pPr>
            <w:r>
              <w:rPr>
                <w:rFonts w:eastAsia="Times New Roman" w:cs="Arial"/>
                <w:lang w:eastAsia="nl-NL"/>
              </w:rPr>
              <w:t>RL</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tcPr>
          <w:p w14:paraId="21317468" w14:textId="2EB0D705" w:rsidR="002814B4" w:rsidRPr="00690ADE" w:rsidRDefault="00ED70A9" w:rsidP="00D2328C">
            <w:pPr>
              <w:spacing w:line="240" w:lineRule="auto"/>
              <w:textAlignment w:val="baseline"/>
              <w:rPr>
                <w:rFonts w:eastAsia="Times New Roman" w:cs="Arial"/>
                <w:lang w:eastAsia="nl-NL"/>
              </w:rPr>
            </w:pPr>
            <w:r>
              <w:rPr>
                <w:rFonts w:eastAsia="Times New Roman" w:cs="Arial"/>
                <w:lang w:eastAsia="nl-NL"/>
              </w:rPr>
              <w:t xml:space="preserve">Ringlijn </w:t>
            </w:r>
          </w:p>
        </w:tc>
      </w:tr>
      <w:tr w:rsidR="00D2328C" w:rsidRPr="00D2328C" w14:paraId="76FC7480"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48BE5E3B"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Schakelwacht </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4A31E3C9"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Zie bij CAB </w:t>
            </w:r>
          </w:p>
        </w:tc>
      </w:tr>
      <w:tr w:rsidR="00D2328C" w:rsidRPr="00D2328C" w14:paraId="2F4EB778"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4E0E5493"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Storing </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16CF71D5"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Een onderbreking van het functioneren </w:t>
            </w:r>
          </w:p>
        </w:tc>
      </w:tr>
      <w:tr w:rsidR="002201AD" w:rsidRPr="00D2328C" w14:paraId="26BF4272"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11600103" w14:textId="2637F2A9" w:rsidR="002201AD" w:rsidRPr="00690ADE" w:rsidRDefault="002201AD" w:rsidP="00D2328C">
            <w:pPr>
              <w:spacing w:line="240" w:lineRule="auto"/>
              <w:textAlignment w:val="baseline"/>
              <w:rPr>
                <w:rFonts w:eastAsia="Times New Roman" w:cs="Arial"/>
                <w:highlight w:val="yellow"/>
                <w:lang w:eastAsia="nl-NL"/>
              </w:rPr>
            </w:pPr>
            <w:r w:rsidRPr="00690ADE">
              <w:rPr>
                <w:rFonts w:eastAsia="Times New Roman" w:cs="Arial"/>
                <w:lang w:eastAsia="nl-NL"/>
              </w:rPr>
              <w:t>VCA</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tcPr>
          <w:p w14:paraId="2B138417" w14:textId="19D85D3A" w:rsidR="002201AD" w:rsidRPr="00690ADE" w:rsidRDefault="00293FA6" w:rsidP="00D2328C">
            <w:pPr>
              <w:spacing w:line="240" w:lineRule="auto"/>
              <w:textAlignment w:val="baseline"/>
              <w:rPr>
                <w:rFonts w:eastAsia="Times New Roman" w:cs="Arial"/>
                <w:lang w:eastAsia="nl-NL"/>
              </w:rPr>
            </w:pPr>
            <w:r w:rsidRPr="00690ADE">
              <w:rPr>
                <w:rFonts w:eastAsia="Times New Roman" w:cs="Arial"/>
                <w:lang w:eastAsia="nl-NL"/>
              </w:rPr>
              <w:t>De Veiligheid, gezondheid en milieu Checklist Aannemers is een lijst met aandachtspunten en werkmethodes op het gebied van veiligheid en gezondheid.</w:t>
            </w:r>
          </w:p>
        </w:tc>
      </w:tr>
      <w:tr w:rsidR="002201AD" w:rsidRPr="00D2328C" w14:paraId="3296C0BC"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289BBDC8" w14:textId="73462346" w:rsidR="002201AD" w:rsidRPr="00690ADE" w:rsidRDefault="002201AD" w:rsidP="00D2328C">
            <w:pPr>
              <w:spacing w:line="240" w:lineRule="auto"/>
              <w:textAlignment w:val="baseline"/>
              <w:rPr>
                <w:rFonts w:eastAsia="Times New Roman" w:cs="Arial"/>
                <w:highlight w:val="yellow"/>
                <w:lang w:eastAsia="nl-NL"/>
              </w:rPr>
            </w:pPr>
            <w:r w:rsidRPr="00690ADE">
              <w:rPr>
                <w:lang w:val="nl"/>
              </w:rPr>
              <w:t>VTOM</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tcPr>
          <w:p w14:paraId="79CC6DA1" w14:textId="1FFFA556" w:rsidR="002201AD" w:rsidRPr="00690ADE" w:rsidRDefault="005229A8" w:rsidP="00D2328C">
            <w:pPr>
              <w:spacing w:line="240" w:lineRule="auto"/>
              <w:textAlignment w:val="baseline"/>
              <w:rPr>
                <w:rFonts w:eastAsia="Times New Roman" w:cs="Arial"/>
                <w:lang w:eastAsia="nl-NL"/>
              </w:rPr>
            </w:pPr>
            <w:r w:rsidRPr="00690ADE">
              <w:rPr>
                <w:rFonts w:eastAsia="Times New Roman" w:cs="Arial"/>
                <w:lang w:eastAsia="nl-NL"/>
              </w:rPr>
              <w:t>Certificaat veilig</w:t>
            </w:r>
            <w:r w:rsidR="00323E00" w:rsidRPr="00690ADE">
              <w:rPr>
                <w:rFonts w:eastAsia="Times New Roman" w:cs="Arial"/>
                <w:lang w:eastAsia="nl-NL"/>
              </w:rPr>
              <w:t xml:space="preserve"> </w:t>
            </w:r>
            <w:r w:rsidRPr="00690ADE">
              <w:rPr>
                <w:rFonts w:eastAsia="Times New Roman" w:cs="Arial"/>
                <w:lang w:eastAsia="nl-NL"/>
              </w:rPr>
              <w:t>werken naast de metro</w:t>
            </w:r>
          </w:p>
        </w:tc>
      </w:tr>
      <w:tr w:rsidR="00D2328C" w:rsidRPr="00D2328C" w14:paraId="087B1894"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5AF61FAF"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Werkomschrijving </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2F2A6540"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De beschrijving van het Onderhoud en de daarbij te volgen procedures </w:t>
            </w:r>
          </w:p>
        </w:tc>
      </w:tr>
      <w:tr w:rsidR="00D2328C" w:rsidRPr="00D2328C" w14:paraId="3D501473" w14:textId="77777777" w:rsidTr="6A250DDB">
        <w:tc>
          <w:tcPr>
            <w:tcW w:w="3244"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756A8E73"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Wls </w:t>
            </w:r>
          </w:p>
        </w:tc>
        <w:tc>
          <w:tcPr>
            <w:tcW w:w="5641"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13E7C3D2" w14:textId="77777777" w:rsidR="00D2328C" w:rsidRPr="00690ADE" w:rsidRDefault="00D2328C" w:rsidP="00D2328C">
            <w:pPr>
              <w:spacing w:line="240" w:lineRule="auto"/>
              <w:textAlignment w:val="baseline"/>
              <w:rPr>
                <w:rFonts w:eastAsia="Times New Roman" w:cs="Segoe UI"/>
                <w:lang w:eastAsia="nl-NL"/>
              </w:rPr>
            </w:pPr>
            <w:r w:rsidRPr="00690ADE">
              <w:rPr>
                <w:rFonts w:eastAsia="Times New Roman" w:cs="Arial"/>
                <w:lang w:eastAsia="nl-NL"/>
              </w:rPr>
              <w:t>Wet lokaal Spoor </w:t>
            </w:r>
          </w:p>
        </w:tc>
      </w:tr>
    </w:tbl>
    <w:p w14:paraId="4009BC0F" w14:textId="77777777" w:rsidR="00D9539B" w:rsidRPr="00BA34B1" w:rsidRDefault="00BD6A54" w:rsidP="00BD6A54">
      <w:pPr>
        <w:pStyle w:val="Kop1"/>
        <w:spacing w:after="560"/>
        <w:ind w:left="1134" w:hanging="1134"/>
        <w:rPr>
          <w:rFonts w:ascii="Arial" w:hAnsi="Arial"/>
          <w:sz w:val="20"/>
        </w:rPr>
      </w:pPr>
      <w:r>
        <w:br w:type="page"/>
      </w:r>
      <w:bookmarkStart w:id="6" w:name="Start"/>
      <w:bookmarkStart w:id="7" w:name="_Toc36034091"/>
      <w:bookmarkEnd w:id="6"/>
    </w:p>
    <w:p w14:paraId="05369211" w14:textId="25F9DEEA" w:rsidR="00836562" w:rsidRPr="0099300E" w:rsidRDefault="00836562" w:rsidP="00931B84">
      <w:pPr>
        <w:pStyle w:val="Kop1"/>
        <w:numPr>
          <w:ilvl w:val="0"/>
          <w:numId w:val="42"/>
        </w:numPr>
      </w:pPr>
      <w:bookmarkStart w:id="8" w:name="_Toc458783791"/>
      <w:bookmarkStart w:id="9" w:name="_Toc78538601"/>
      <w:bookmarkStart w:id="10" w:name="_Toc84577512"/>
      <w:r w:rsidRPr="0099300E">
        <w:lastRenderedPageBreak/>
        <w:t>I</w:t>
      </w:r>
      <w:bookmarkEnd w:id="8"/>
      <w:bookmarkEnd w:id="9"/>
      <w:r>
        <w:t>nleiding</w:t>
      </w:r>
      <w:bookmarkEnd w:id="10"/>
    </w:p>
    <w:p w14:paraId="198E4E3A" w14:textId="77777777" w:rsidR="00836562" w:rsidRPr="003B56F5" w:rsidRDefault="00836562" w:rsidP="00836562">
      <w:pPr>
        <w:pStyle w:val="Kop2"/>
        <w:tabs>
          <w:tab w:val="num" w:pos="1134"/>
        </w:tabs>
        <w:ind w:left="0"/>
      </w:pPr>
      <w:bookmarkStart w:id="11" w:name="_Toc458783792"/>
      <w:bookmarkStart w:id="12" w:name="_Toc78538602"/>
      <w:bookmarkStart w:id="13" w:name="_Toc84577513"/>
      <w:r w:rsidRPr="003B56F5">
        <w:t>Algemeen</w:t>
      </w:r>
      <w:bookmarkEnd w:id="11"/>
      <w:bookmarkEnd w:id="12"/>
      <w:bookmarkEnd w:id="13"/>
    </w:p>
    <w:p w14:paraId="035BB574" w14:textId="77777777" w:rsidR="00836562" w:rsidRDefault="00836562" w:rsidP="00836562"/>
    <w:p w14:paraId="704CE753" w14:textId="6930C5C1" w:rsidR="00836562" w:rsidRDefault="00836562" w:rsidP="00836562">
      <w:r>
        <w:t>Dit programma van eisen heeft betrekking op het rioleringsonderhoud van alle Groot-Amsterdamse metrostations, tramhaltes</w:t>
      </w:r>
      <w:r w:rsidR="7C3D3F6D">
        <w:t>, busplatform</w:t>
      </w:r>
      <w:r w:rsidR="000C5A99">
        <w:t xml:space="preserve"> en</w:t>
      </w:r>
      <w:r>
        <w:t xml:space="preserve"> gelijkrichterstations </w:t>
      </w:r>
      <w:r w:rsidR="000C5A99">
        <w:t>v</w:t>
      </w:r>
      <w:r>
        <w:t xml:space="preserve">an GVB. </w:t>
      </w:r>
    </w:p>
    <w:p w14:paraId="5153403B" w14:textId="77777777" w:rsidR="00836562" w:rsidRDefault="00836562" w:rsidP="00836562"/>
    <w:p w14:paraId="01D3F2A0" w14:textId="77777777" w:rsidR="00836562" w:rsidRDefault="00836562" w:rsidP="00836562">
      <w:r>
        <w:t xml:space="preserve">Het onderhoud aan het ‘rioleringsstelsel en daken’ zoals omschreven in dit programma van eisen valt onder de verantwoordelijkheid van het Rail Infra Bedrijf (RIB).  </w:t>
      </w:r>
    </w:p>
    <w:p w14:paraId="608B1CDE" w14:textId="77777777" w:rsidR="00836562" w:rsidRDefault="00836562" w:rsidP="00836562"/>
    <w:p w14:paraId="53DF5C9F" w14:textId="72925691" w:rsidR="00836562" w:rsidRDefault="00836562" w:rsidP="00836562">
      <w:r>
        <w:t>De onderhoudswerkzaamheden in dit programma van eisen zijn onderverdeeld in twee</w:t>
      </w:r>
      <w:r w:rsidR="00423EDA">
        <w:t xml:space="preserve"> categorieën</w:t>
      </w:r>
      <w:r>
        <w:t>;</w:t>
      </w:r>
    </w:p>
    <w:p w14:paraId="3AF10FC9" w14:textId="77777777" w:rsidR="00836562" w:rsidRDefault="00836562" w:rsidP="00836562"/>
    <w:p w14:paraId="4CF76B8F" w14:textId="071361B3" w:rsidR="00836562" w:rsidRPr="009C7060" w:rsidRDefault="00745937" w:rsidP="00836562">
      <w:pPr>
        <w:pStyle w:val="Lijstalinea"/>
        <w:rPr>
          <w:b/>
        </w:rPr>
      </w:pPr>
      <w:r>
        <w:rPr>
          <w:b/>
        </w:rPr>
        <w:t>Kernonderde</w:t>
      </w:r>
      <w:r w:rsidR="000C5A99">
        <w:rPr>
          <w:b/>
        </w:rPr>
        <w:t>len:</w:t>
      </w:r>
    </w:p>
    <w:p w14:paraId="4AE6291C" w14:textId="743331CE" w:rsidR="00836562" w:rsidRDefault="000C5A99" w:rsidP="00836562">
      <w:pPr>
        <w:pStyle w:val="Lijstalinea"/>
      </w:pPr>
      <w:r>
        <w:t>1</w:t>
      </w:r>
      <w:r w:rsidR="00836562">
        <w:tab/>
        <w:t>Preventief en correctief onderhoud binnenriolering.</w:t>
      </w:r>
    </w:p>
    <w:p w14:paraId="7AC4010B" w14:textId="43EE12D6" w:rsidR="00836562" w:rsidRDefault="000C5A99" w:rsidP="00836562">
      <w:pPr>
        <w:pStyle w:val="Lijstalinea"/>
        <w:ind w:left="1418" w:hanging="698"/>
      </w:pPr>
      <w:r>
        <w:t>2</w:t>
      </w:r>
      <w:r w:rsidR="00836562">
        <w:tab/>
        <w:t>Preventief en correctief dakonderhoud ‘dakgoten, dakafvoeren, hemelwaterafvoeren en dakreiniging’.</w:t>
      </w:r>
    </w:p>
    <w:p w14:paraId="5B8F540D" w14:textId="77777777" w:rsidR="00836562" w:rsidRDefault="00836562" w:rsidP="00836562"/>
    <w:p w14:paraId="24985044" w14:textId="5F8974E4" w:rsidR="00836562" w:rsidRDefault="00836562" w:rsidP="00836562">
      <w:pPr>
        <w:spacing w:line="0" w:lineRule="atLeast"/>
        <w:rPr>
          <w:lang w:val="nl"/>
        </w:rPr>
      </w:pPr>
      <w:r>
        <w:rPr>
          <w:lang w:val="nl"/>
        </w:rPr>
        <w:t xml:space="preserve">De overeenkomst wordt aangegaan </w:t>
      </w:r>
      <w:r>
        <w:rPr>
          <w:rStyle w:val="normaltextrun"/>
          <w:rFonts w:ascii="Arial" w:hAnsi="Arial" w:cs="Arial"/>
          <w:color w:val="000000"/>
          <w:sz w:val="20"/>
          <w:szCs w:val="20"/>
          <w:shd w:val="clear" w:color="auto" w:fill="FFFFFF"/>
        </w:rPr>
        <w:t xml:space="preserve">voor een periode van </w:t>
      </w:r>
      <w:r w:rsidR="00FA22AA">
        <w:rPr>
          <w:rStyle w:val="normaltextrun"/>
          <w:rFonts w:ascii="Arial" w:hAnsi="Arial" w:cs="Arial"/>
          <w:color w:val="000000"/>
          <w:sz w:val="20"/>
          <w:szCs w:val="20"/>
          <w:shd w:val="clear" w:color="auto" w:fill="FFFFFF"/>
        </w:rPr>
        <w:t>3</w:t>
      </w:r>
      <w:r>
        <w:rPr>
          <w:rStyle w:val="normaltextrun"/>
          <w:rFonts w:ascii="Arial" w:hAnsi="Arial" w:cs="Arial"/>
          <w:color w:val="000000"/>
          <w:sz w:val="20"/>
          <w:szCs w:val="20"/>
          <w:shd w:val="clear" w:color="auto" w:fill="FFFFFF"/>
        </w:rPr>
        <w:t xml:space="preserve"> jaar </w:t>
      </w:r>
      <w:r>
        <w:rPr>
          <w:lang w:val="nl"/>
        </w:rPr>
        <w:t xml:space="preserve">met als optie een verlenging van </w:t>
      </w:r>
      <w:r>
        <w:rPr>
          <w:rStyle w:val="normaltextrun"/>
          <w:rFonts w:ascii="Arial" w:hAnsi="Arial" w:cs="Arial"/>
          <w:color w:val="000000"/>
          <w:sz w:val="20"/>
          <w:szCs w:val="20"/>
          <w:shd w:val="clear" w:color="auto" w:fill="FFFFFF"/>
        </w:rPr>
        <w:t>4 keer 1 jaar verlengen</w:t>
      </w:r>
      <w:r>
        <w:rPr>
          <w:lang w:val="nl"/>
        </w:rPr>
        <w:t xml:space="preserve">. </w:t>
      </w:r>
    </w:p>
    <w:p w14:paraId="024BF681" w14:textId="77777777" w:rsidR="00836562" w:rsidRDefault="00836562" w:rsidP="00836562">
      <w:pPr>
        <w:spacing w:line="0" w:lineRule="atLeast"/>
        <w:rPr>
          <w:lang w:val="nl"/>
        </w:rPr>
      </w:pPr>
    </w:p>
    <w:p w14:paraId="373C7660" w14:textId="03B887E1" w:rsidR="00836562" w:rsidRPr="001564F3" w:rsidRDefault="00836562" w:rsidP="00836562">
      <w:pPr>
        <w:spacing w:line="0" w:lineRule="atLeast"/>
        <w:rPr>
          <w:lang w:val="nl"/>
        </w:rPr>
      </w:pPr>
      <w:r>
        <w:rPr>
          <w:lang w:val="nl"/>
        </w:rPr>
        <w:t xml:space="preserve">Het contract start vooralsnog op </w:t>
      </w:r>
      <w:r w:rsidRPr="00815BCB">
        <w:rPr>
          <w:b/>
          <w:lang w:val="nl"/>
        </w:rPr>
        <w:t xml:space="preserve">1 </w:t>
      </w:r>
      <w:r>
        <w:rPr>
          <w:b/>
          <w:lang w:val="nl"/>
        </w:rPr>
        <w:t xml:space="preserve">februari </w:t>
      </w:r>
      <w:r w:rsidRPr="00815BCB">
        <w:rPr>
          <w:b/>
          <w:lang w:val="nl"/>
        </w:rPr>
        <w:t>2022 en eindigt op 31 december 202</w:t>
      </w:r>
      <w:r w:rsidR="00FA22AA">
        <w:rPr>
          <w:b/>
          <w:lang w:val="nl"/>
        </w:rPr>
        <w:t>5</w:t>
      </w:r>
      <w:r>
        <w:rPr>
          <w:lang w:val="nl"/>
        </w:rPr>
        <w:t xml:space="preserve"> </w:t>
      </w:r>
      <w:r w:rsidR="00DB1FEC">
        <w:rPr>
          <w:lang w:val="nl"/>
        </w:rPr>
        <w:t xml:space="preserve">Dit kan eventueel verlengt worden tot 2028. </w:t>
      </w:r>
      <w:r>
        <w:rPr>
          <w:lang w:val="nl"/>
        </w:rPr>
        <w:t>Na aanbesteding wordt de precieze startdatum en einddatum vastgelegd in de af te sluiten overeenkomst.</w:t>
      </w:r>
    </w:p>
    <w:p w14:paraId="25960D9B" w14:textId="77777777" w:rsidR="00836562" w:rsidRPr="00397571" w:rsidRDefault="00836562" w:rsidP="00836562">
      <w:pPr>
        <w:pStyle w:val="Kop2"/>
        <w:tabs>
          <w:tab w:val="num" w:pos="1134"/>
        </w:tabs>
        <w:ind w:left="1134" w:hanging="1134"/>
      </w:pPr>
      <w:bookmarkStart w:id="14" w:name="_Toc458783793"/>
      <w:bookmarkStart w:id="15" w:name="_Toc78538603"/>
      <w:bookmarkStart w:id="16" w:name="_Toc84577514"/>
      <w:r w:rsidRPr="00397571">
        <w:t>Visie op Onderhoud</w:t>
      </w:r>
      <w:bookmarkEnd w:id="14"/>
      <w:bookmarkEnd w:id="15"/>
      <w:bookmarkEnd w:id="16"/>
    </w:p>
    <w:p w14:paraId="0894BDCB" w14:textId="40C5100B" w:rsidR="00836562" w:rsidRPr="00397571" w:rsidRDefault="00836562" w:rsidP="00836562">
      <w:r>
        <w:t>Vervoers</w:t>
      </w:r>
      <w:r w:rsidRPr="00397571">
        <w:t xml:space="preserve"> Regio Amsterdam (</w:t>
      </w:r>
      <w:r>
        <w:t>V</w:t>
      </w:r>
      <w:r w:rsidRPr="00397571">
        <w:t>RA)</w:t>
      </w:r>
      <w:r w:rsidR="000A0760">
        <w:t xml:space="preserve"> is</w:t>
      </w:r>
      <w:r w:rsidRPr="00397571">
        <w:t xml:space="preserve"> belegd Eigenaar en strategisch beheerder van het areaal van de metro en tram infrastructuur in de regio Amsterdam. </w:t>
      </w:r>
      <w:r>
        <w:t xml:space="preserve">RIB is </w:t>
      </w:r>
      <w:r w:rsidRPr="00397571">
        <w:t xml:space="preserve">operationeel beheerder van de infrastructuur voor metro, tram en bus (IJzijde) in de regio Amsterdam. Rail Services (afdeling Areaalbeheer) </w:t>
      </w:r>
      <w:r w:rsidR="009B0686">
        <w:t>is</w:t>
      </w:r>
      <w:r w:rsidRPr="00397571">
        <w:t xml:space="preserve"> verantwoordelijk voor het (technisch) beheer, Onderhoud en de instandhouding (inclusief bediening, besturing en bewaking) van gebouwen, terreinen en </w:t>
      </w:r>
      <w:r>
        <w:t>gebouw</w:t>
      </w:r>
      <w:r w:rsidR="2163836F">
        <w:t xml:space="preserve"> </w:t>
      </w:r>
      <w:r>
        <w:t>gebonden</w:t>
      </w:r>
      <w:r w:rsidRPr="00397571">
        <w:t xml:space="preserve"> installaties. </w:t>
      </w:r>
    </w:p>
    <w:p w14:paraId="4D41B6FD" w14:textId="77777777" w:rsidR="00836562" w:rsidRPr="00397571" w:rsidRDefault="00836562" w:rsidP="00836562"/>
    <w:p w14:paraId="6D15E21F" w14:textId="77777777" w:rsidR="00836562" w:rsidRPr="00397571" w:rsidRDefault="00836562" w:rsidP="00836562">
      <w:pPr>
        <w:rPr>
          <w:i/>
          <w:iCs/>
        </w:rPr>
      </w:pPr>
      <w:r w:rsidRPr="00397571">
        <w:rPr>
          <w:i/>
          <w:iCs/>
        </w:rPr>
        <w:t xml:space="preserve">Doelstelling Onderhoud </w:t>
      </w:r>
    </w:p>
    <w:p w14:paraId="7B90B3C6" w14:textId="761976BC" w:rsidR="00836562" w:rsidRPr="00397571" w:rsidRDefault="00836562" w:rsidP="00836562">
      <w:r w:rsidRPr="00397571">
        <w:t xml:space="preserve">GVB streeft er in de uitvoering van haar opdracht voor de </w:t>
      </w:r>
      <w:r w:rsidR="0057185F">
        <w:t>VRA</w:t>
      </w:r>
      <w:r w:rsidRPr="00397571">
        <w:t xml:space="preserve"> en de interne klant naar om alle gebouw</w:t>
      </w:r>
      <w:r w:rsidR="003407C2">
        <w:t xml:space="preserve"> gebonden installaties en onderdelen t.b.v. de afwatering</w:t>
      </w:r>
      <w:r w:rsidR="008749AF">
        <w:t xml:space="preserve"> </w:t>
      </w:r>
      <w:r w:rsidRPr="00397571">
        <w:t xml:space="preserve">op een zodanig Conditieniveau te houden dat door het tijdig en correct uitvoeren van Onderhoud overlast door het uitvallen van installaties wordt voorkomen. Storingen dienen voorkomen te worden en mochten deze wel optreden, dan moeten deze zo snel als mogelijk verholpen worden. Dit met minimale overlast en naar tevredenheid van de Gebruiker. </w:t>
      </w:r>
    </w:p>
    <w:p w14:paraId="794D9E26" w14:textId="77777777" w:rsidR="00836562" w:rsidRPr="00397571" w:rsidRDefault="00836562" w:rsidP="00836562"/>
    <w:p w14:paraId="31B91550" w14:textId="77777777" w:rsidR="00836562" w:rsidRPr="00397571" w:rsidRDefault="00836562" w:rsidP="00836562">
      <w:pPr>
        <w:rPr>
          <w:i/>
          <w:iCs/>
        </w:rPr>
      </w:pPr>
      <w:r w:rsidRPr="00397571">
        <w:rPr>
          <w:i/>
          <w:iCs/>
        </w:rPr>
        <w:t xml:space="preserve">Wet en regelgeving, veiligheid en gezondheid </w:t>
      </w:r>
    </w:p>
    <w:p w14:paraId="24735B22" w14:textId="77777777" w:rsidR="00836562" w:rsidRPr="00397571" w:rsidRDefault="00836562" w:rsidP="00836562">
      <w:r w:rsidRPr="00397571">
        <w:t xml:space="preserve">Te allen tijde moet voldaan worden aan geldende wet- en regelgeving. Dit geldt voor de Conditie van de gebouwen en installaties, de inzet van medewerkers, de wijze waarop het Onderhoud wordt uitgevoerd en alle werkzaamheden die daarmee verband houden. Op geen enkele wijze mag </w:t>
      </w:r>
      <w:r w:rsidRPr="00397571">
        <w:lastRenderedPageBreak/>
        <w:t xml:space="preserve">afbreuk gedaan worden aan de veiligheid en gezondheid. Doelstelling is om jaarlijks nul ongevallen te hebben. </w:t>
      </w:r>
    </w:p>
    <w:p w14:paraId="787BDC3F" w14:textId="77777777" w:rsidR="00836562" w:rsidRPr="00397571" w:rsidRDefault="00836562" w:rsidP="00836562"/>
    <w:p w14:paraId="42BD663B" w14:textId="77777777" w:rsidR="00836562" w:rsidRPr="00397571" w:rsidRDefault="00836562" w:rsidP="00836562">
      <w:pPr>
        <w:rPr>
          <w:i/>
          <w:iCs/>
        </w:rPr>
      </w:pPr>
      <w:r w:rsidRPr="00397571">
        <w:rPr>
          <w:i/>
          <w:iCs/>
        </w:rPr>
        <w:t xml:space="preserve">Grip op Onderhoud </w:t>
      </w:r>
    </w:p>
    <w:p w14:paraId="7707BD52" w14:textId="77777777" w:rsidR="00836562" w:rsidRPr="00397571" w:rsidRDefault="00836562" w:rsidP="00836562">
      <w:r w:rsidRPr="00397571">
        <w:t>GVB wil een betrouwbaar beeld hebben van de Onderhoudsstaat van de gebouwen en installaties. Daarnaast wil GVB volledige grip hebben op alle Onderhoudsactiviteiten. Onderhoud moet bovendien doelmatig en efficiënt zijn. Om aan dit proces sturing te geven worden alle Onderhoudsactiviteiten vastgelegd en gedocumenteerd. Modificaties en alle voorkomende Storingen worden eveneens geregistreerd. Storingen dienen verholpen te worden met inachtneming van de afgesproken Respons- en Hersteltijden. Verantwoording vindt plaats door middel van werkbonnen en goedkeuring door Opdrachtgever daarop. Alle relevante informatie wordt geregistreerd.</w:t>
      </w:r>
      <w:r w:rsidRPr="00397571">
        <w:br/>
      </w:r>
    </w:p>
    <w:p w14:paraId="7EF6F576" w14:textId="77777777" w:rsidR="00836562" w:rsidRPr="00397571" w:rsidRDefault="00836562" w:rsidP="00836562">
      <w:pPr>
        <w:rPr>
          <w:i/>
          <w:iCs/>
        </w:rPr>
      </w:pPr>
      <w:r w:rsidRPr="00397571">
        <w:rPr>
          <w:i/>
          <w:iCs/>
        </w:rPr>
        <w:t xml:space="preserve">Duurzaamheid en maatschappelijke betrokkenheid </w:t>
      </w:r>
    </w:p>
    <w:p w14:paraId="6333A7AD" w14:textId="77777777" w:rsidR="00836562" w:rsidRPr="00397571" w:rsidRDefault="00836562" w:rsidP="00836562">
      <w:r w:rsidRPr="00397571">
        <w:t xml:space="preserve">GVB hecht veel waarde aan duurzaamheid en maatschappelijke betrokkenheid. Opdrachtnemer dient actief een verminderde belasting van het milieu door zijn product, verpakkingen, grond- en hulpstoffen, na te streven. Tevens dient Opdrachtnemer actief beleid te voeren dat gericht is op energiebesparing. </w:t>
      </w:r>
    </w:p>
    <w:p w14:paraId="4FB482C5" w14:textId="77777777" w:rsidR="00836562" w:rsidRPr="00397571" w:rsidRDefault="00836562" w:rsidP="00836562"/>
    <w:p w14:paraId="5B09A11F" w14:textId="77777777" w:rsidR="00836562" w:rsidRPr="00397571" w:rsidRDefault="00836562" w:rsidP="00836562">
      <w:pPr>
        <w:rPr>
          <w:i/>
          <w:iCs/>
        </w:rPr>
      </w:pPr>
      <w:r w:rsidRPr="00397571">
        <w:rPr>
          <w:i/>
          <w:iCs/>
        </w:rPr>
        <w:t xml:space="preserve">Rol Opdrachtnemer </w:t>
      </w:r>
    </w:p>
    <w:p w14:paraId="1B770F23" w14:textId="0F13D6DC" w:rsidR="00836562" w:rsidRPr="00397571" w:rsidRDefault="00836562" w:rsidP="00836562">
      <w:r w:rsidRPr="00397571">
        <w:t xml:space="preserve">Alle handelingen van Opdrachtnemer moeten in lijn zijn met de doelstellingen, visie en ambitie van GVB op Onderhoud. Van </w:t>
      </w:r>
      <w:r w:rsidR="003848BE">
        <w:t xml:space="preserve">de </w:t>
      </w:r>
      <w:r w:rsidRPr="00397571">
        <w:t>Opdrachtnemer wordt verwacht dat zij maximaal meewerkt en mede sturing geeft aan het proces van continue verbeteren. Dit vergt een proactieve houding en transparante werkwijze met betrekking tot kostenbeheersing, kwaliteitsverbetering en optimalisering van werkprocessen door Opdrachtnemer.</w:t>
      </w:r>
    </w:p>
    <w:p w14:paraId="418C6245" w14:textId="77777777" w:rsidR="00836562" w:rsidRDefault="00836562" w:rsidP="00836562">
      <w:pPr>
        <w:pStyle w:val="Kop2"/>
        <w:tabs>
          <w:tab w:val="num" w:pos="1134"/>
        </w:tabs>
        <w:ind w:left="1134" w:hanging="1134"/>
        <w:rPr>
          <w:color w:val="00B0F0"/>
        </w:rPr>
      </w:pPr>
      <w:bookmarkStart w:id="17" w:name="_Toc458783794"/>
      <w:bookmarkStart w:id="18" w:name="_Toc78538604"/>
      <w:bookmarkStart w:id="19" w:name="_Toc84577515"/>
      <w:r w:rsidRPr="009B7AE8">
        <w:t>Doelstelling</w:t>
      </w:r>
      <w:bookmarkEnd w:id="17"/>
      <w:bookmarkEnd w:id="18"/>
      <w:bookmarkEnd w:id="19"/>
    </w:p>
    <w:p w14:paraId="41A2BF84" w14:textId="77777777" w:rsidR="00836562" w:rsidRDefault="00836562" w:rsidP="00836562"/>
    <w:p w14:paraId="1B9A0B9D" w14:textId="7F693FF8" w:rsidR="00836562" w:rsidRPr="005457BD" w:rsidRDefault="00836562" w:rsidP="00836562">
      <w:r w:rsidRPr="005457BD">
        <w:t>Door verschillende oorzaken (vervuiling, slijtage, misbruik, vandalisme,</w:t>
      </w:r>
      <w:r>
        <w:t xml:space="preserve"> projectmatige werkzaamheden) </w:t>
      </w:r>
      <w:r w:rsidRPr="005457BD">
        <w:t xml:space="preserve">komt het voor dat ‘dakgoten, hemelwaterafvoeren en </w:t>
      </w:r>
      <w:r w:rsidR="006F0D29" w:rsidRPr="005457BD">
        <w:t>binnen riolering</w:t>
      </w:r>
      <w:r w:rsidRPr="005457BD">
        <w:t xml:space="preserve">’ niet als gewenst functioneren. </w:t>
      </w:r>
    </w:p>
    <w:p w14:paraId="72AC375F" w14:textId="3824593C" w:rsidR="6A250DDB" w:rsidRDefault="6A250DDB" w:rsidP="6A250DDB"/>
    <w:p w14:paraId="7FBC45A5" w14:textId="77777777" w:rsidR="00836562" w:rsidRPr="005457BD" w:rsidRDefault="00836562" w:rsidP="00836562">
      <w:r>
        <w:t>Voorkomende afwijkingen zijn;</w:t>
      </w:r>
    </w:p>
    <w:p w14:paraId="74C8D34F" w14:textId="77777777" w:rsidR="00836562" w:rsidRPr="005457BD" w:rsidRDefault="00836562" w:rsidP="00836562"/>
    <w:p w14:paraId="575F6E04" w14:textId="77777777" w:rsidR="00836562" w:rsidRPr="005457BD" w:rsidRDefault="00836562" w:rsidP="00931B84">
      <w:pPr>
        <w:numPr>
          <w:ilvl w:val="0"/>
          <w:numId w:val="27"/>
        </w:numPr>
        <w:contextualSpacing/>
      </w:pPr>
      <w:r w:rsidRPr="005457BD">
        <w:t>Verstoppingen</w:t>
      </w:r>
    </w:p>
    <w:p w14:paraId="030C7416" w14:textId="77777777" w:rsidR="00836562" w:rsidRPr="005457BD" w:rsidRDefault="00836562" w:rsidP="00931B84">
      <w:pPr>
        <w:numPr>
          <w:ilvl w:val="0"/>
          <w:numId w:val="27"/>
        </w:numPr>
        <w:contextualSpacing/>
      </w:pPr>
      <w:r w:rsidRPr="005457BD">
        <w:t>Lekkages</w:t>
      </w:r>
    </w:p>
    <w:p w14:paraId="0FCE214C" w14:textId="77777777" w:rsidR="00836562" w:rsidRPr="005457BD" w:rsidRDefault="00836562" w:rsidP="00931B84">
      <w:pPr>
        <w:numPr>
          <w:ilvl w:val="0"/>
          <w:numId w:val="27"/>
        </w:numPr>
        <w:contextualSpacing/>
      </w:pPr>
      <w:r w:rsidRPr="005457BD">
        <w:t>Defecten en schade</w:t>
      </w:r>
    </w:p>
    <w:p w14:paraId="71E02804" w14:textId="77777777" w:rsidR="00836562" w:rsidRPr="005457BD" w:rsidRDefault="00836562" w:rsidP="00931B84">
      <w:pPr>
        <w:numPr>
          <w:ilvl w:val="0"/>
          <w:numId w:val="27"/>
        </w:numPr>
        <w:contextualSpacing/>
      </w:pPr>
      <w:r w:rsidRPr="005457BD">
        <w:t>Stankoverlast</w:t>
      </w:r>
    </w:p>
    <w:p w14:paraId="3F6C1644" w14:textId="77777777" w:rsidR="00836562" w:rsidRDefault="00836562" w:rsidP="00836562">
      <w:pPr>
        <w:ind w:left="720"/>
        <w:contextualSpacing/>
      </w:pPr>
    </w:p>
    <w:p w14:paraId="48F89949" w14:textId="0187E10D" w:rsidR="00836562" w:rsidRDefault="00836562" w:rsidP="00836562">
      <w:r>
        <w:t xml:space="preserve">Om genoemde problemen en werkzaamheden zo goed mogelijk te kunnen ondervangen </w:t>
      </w:r>
      <w:r w:rsidR="355CF986">
        <w:t xml:space="preserve">heeft het </w:t>
      </w:r>
      <w:r w:rsidR="00CA5EDD">
        <w:t>RIB besloten</w:t>
      </w:r>
      <w:r>
        <w:t xml:space="preserve"> een programma van eisen op te stellen met </w:t>
      </w:r>
      <w:r w:rsidR="00FA1CE5">
        <w:t xml:space="preserve">twee </w:t>
      </w:r>
      <w:r>
        <w:t>kernonderdelen en bijbehorende doelstellingen</w:t>
      </w:r>
      <w:r w:rsidR="52D01F2E">
        <w:t>,</w:t>
      </w:r>
      <w:r>
        <w:t xml:space="preserve"> om </w:t>
      </w:r>
      <w:r w:rsidR="25D99721">
        <w:t>zo</w:t>
      </w:r>
      <w:r>
        <w:t xml:space="preserve"> te zorgen dat de functie voor de toekomst gegarandeerd is.</w:t>
      </w:r>
    </w:p>
    <w:p w14:paraId="041D53AC" w14:textId="77777777" w:rsidR="00836562" w:rsidRDefault="00836562" w:rsidP="00836562"/>
    <w:p w14:paraId="741FB244" w14:textId="77777777" w:rsidR="00836562" w:rsidRDefault="00836562" w:rsidP="00836562"/>
    <w:p w14:paraId="7F06D129" w14:textId="30DA5CF5" w:rsidR="00836562" w:rsidRDefault="00836562" w:rsidP="00931B84">
      <w:pPr>
        <w:pStyle w:val="Lijstalinea"/>
        <w:numPr>
          <w:ilvl w:val="0"/>
          <w:numId w:val="28"/>
        </w:numPr>
      </w:pPr>
      <w:r>
        <w:t xml:space="preserve">Preventief en correctief rioleringsonderhoud </w:t>
      </w:r>
    </w:p>
    <w:p w14:paraId="439318D7" w14:textId="77777777" w:rsidR="00836562" w:rsidRDefault="00836562" w:rsidP="00931B84">
      <w:pPr>
        <w:pStyle w:val="Lijstalinea"/>
        <w:numPr>
          <w:ilvl w:val="0"/>
          <w:numId w:val="29"/>
        </w:numPr>
      </w:pPr>
      <w:r>
        <w:lastRenderedPageBreak/>
        <w:t>Door het uitvoeren van preventieve onderhoudswerkzaamheden, op basis van een regelmatige onderhoudsfrequentie zal de functie behouden blijven en zullen de correctieve onderhoudskosten verder dalen.</w:t>
      </w:r>
    </w:p>
    <w:p w14:paraId="7D2CCF30" w14:textId="77777777" w:rsidR="00836562" w:rsidRDefault="00836562" w:rsidP="00836562">
      <w:pPr>
        <w:pStyle w:val="Lijstalinea"/>
        <w:ind w:left="1440"/>
      </w:pPr>
    </w:p>
    <w:p w14:paraId="3B155189" w14:textId="48333157" w:rsidR="00836562" w:rsidRDefault="00836562" w:rsidP="00931B84">
      <w:pPr>
        <w:pStyle w:val="Lijstalinea"/>
        <w:numPr>
          <w:ilvl w:val="0"/>
          <w:numId w:val="28"/>
        </w:numPr>
      </w:pPr>
      <w:r>
        <w:t xml:space="preserve">Preventief en correctief </w:t>
      </w:r>
      <w:r w:rsidR="006F0D29">
        <w:t>dakonderhoud</w:t>
      </w:r>
      <w:r>
        <w:t xml:space="preserve"> </w:t>
      </w:r>
    </w:p>
    <w:p w14:paraId="3BE5BA3B" w14:textId="49B5115C" w:rsidR="00836562" w:rsidRDefault="00A80075" w:rsidP="453A3360">
      <w:pPr>
        <w:pStyle w:val="Lijstalinea"/>
        <w:numPr>
          <w:ilvl w:val="1"/>
          <w:numId w:val="1"/>
        </w:numPr>
      </w:pPr>
      <w:r>
        <w:t>G</w:t>
      </w:r>
      <w:r w:rsidR="00836562">
        <w:t>VB heeft als doelstelling om regelmatiger de daken te reinigen (vooral na bladval) als uitbreiding op de huidige onderhoudswerkzaamheden, waardoor de levensduur en onderhoudsstatus van de daken zal worden verbeterd.</w:t>
      </w:r>
    </w:p>
    <w:p w14:paraId="33B0CB90" w14:textId="77777777" w:rsidR="00836562" w:rsidRDefault="00836562" w:rsidP="00836562">
      <w:pPr>
        <w:pStyle w:val="Default"/>
        <w:rPr>
          <w:color w:val="00B0F0"/>
          <w:sz w:val="20"/>
          <w:szCs w:val="20"/>
        </w:rPr>
      </w:pPr>
    </w:p>
    <w:p w14:paraId="207E1EC4" w14:textId="77777777" w:rsidR="00836562" w:rsidRPr="005F3A70" w:rsidRDefault="00836562" w:rsidP="00836562">
      <w:pPr>
        <w:pStyle w:val="Kop2"/>
        <w:tabs>
          <w:tab w:val="num" w:pos="1134"/>
        </w:tabs>
        <w:ind w:left="1134" w:hanging="1134"/>
      </w:pPr>
      <w:bookmarkStart w:id="20" w:name="_Toc458783795"/>
      <w:bookmarkStart w:id="21" w:name="_Toc78538605"/>
      <w:bookmarkStart w:id="22" w:name="_Toc84577516"/>
      <w:r w:rsidRPr="005F3A70">
        <w:t>Structuurbeschrijving</w:t>
      </w:r>
      <w:bookmarkEnd w:id="20"/>
      <w:bookmarkEnd w:id="21"/>
      <w:bookmarkEnd w:id="22"/>
    </w:p>
    <w:p w14:paraId="216F1BAC" w14:textId="77777777" w:rsidR="00836562" w:rsidRPr="001B5D73" w:rsidRDefault="00836562" w:rsidP="00836562"/>
    <w:p w14:paraId="3E85607D" w14:textId="053C26E4" w:rsidR="00836562" w:rsidRDefault="00836562" w:rsidP="00836562">
      <w:pPr>
        <w:spacing w:line="240" w:lineRule="auto"/>
      </w:pPr>
      <w:r>
        <w:t xml:space="preserve">Hoofdstuk </w:t>
      </w:r>
      <w:r w:rsidR="00E55FF1">
        <w:t>vier</w:t>
      </w:r>
      <w:r>
        <w:t xml:space="preserve"> geeft een samenvatting van de </w:t>
      </w:r>
      <w:r w:rsidR="004E6AB6">
        <w:t>ker</w:t>
      </w:r>
      <w:r w:rsidR="00AE24C8">
        <w:t>n</w:t>
      </w:r>
      <w:r w:rsidR="004E6AB6">
        <w:t>onderdelen</w:t>
      </w:r>
      <w:r>
        <w:t xml:space="preserve"> en een globale beschrijving van de daarbij behorende werkzaamheden. In hoofdstuk </w:t>
      </w:r>
      <w:r w:rsidR="00964A9B">
        <w:t>vijf</w:t>
      </w:r>
      <w:r>
        <w:t xml:space="preserve"> wordt </w:t>
      </w:r>
      <w:r w:rsidR="3A522DD6">
        <w:t xml:space="preserve">het </w:t>
      </w:r>
      <w:r>
        <w:t xml:space="preserve">onderdeel ‘preventief en correctief rioleringsonderhoud’ beschreven en de onderhoudswerkzaamheden die hiermee gepaard gaan, inclusief de daarbij behorende onderhoudsfrequenties. Hoofdstuk </w:t>
      </w:r>
      <w:r w:rsidR="00964A9B">
        <w:t>zes</w:t>
      </w:r>
      <w:r>
        <w:t xml:space="preserve"> geeft een toelichting op </w:t>
      </w:r>
      <w:r w:rsidR="3898EE6B">
        <w:t>het</w:t>
      </w:r>
      <w:r>
        <w:t xml:space="preserve"> onderdeel </w:t>
      </w:r>
      <w:r w:rsidR="00964A9B">
        <w:t>2</w:t>
      </w:r>
      <w:r>
        <w:t xml:space="preserve"> ‘preventief en correctief dakonderhoud’ en de aard van de werkzaamheden </w:t>
      </w:r>
      <w:r w:rsidR="2FC4E160">
        <w:t xml:space="preserve">i.c.m. </w:t>
      </w:r>
      <w:r>
        <w:t xml:space="preserve"> de daarbij behorende onderhoudsfrequentie, waarmee dit dient te worden uitgevoerd. De laatste twee hoofdstukken gaan in op de standaard voorwaarden die door GVB worden gesteld en de veiligheidsbepalingen, waaraan de onderhoudspartij zich dient te houden.</w:t>
      </w:r>
    </w:p>
    <w:p w14:paraId="1DD36E6F" w14:textId="77777777" w:rsidR="00836562" w:rsidRDefault="00836562" w:rsidP="00836562">
      <w:pPr>
        <w:spacing w:line="240" w:lineRule="auto"/>
      </w:pPr>
    </w:p>
    <w:p w14:paraId="534055B1" w14:textId="06F9869A" w:rsidR="00E539DF" w:rsidRDefault="00836562" w:rsidP="00836562">
      <w:pPr>
        <w:spacing w:line="240" w:lineRule="auto"/>
      </w:pPr>
      <w:r>
        <w:t xml:space="preserve">  </w:t>
      </w:r>
    </w:p>
    <w:p w14:paraId="2DAD7D71" w14:textId="77777777" w:rsidR="00E539DF" w:rsidRDefault="00E539DF">
      <w:pPr>
        <w:spacing w:line="240" w:lineRule="auto"/>
      </w:pPr>
      <w:r>
        <w:br w:type="page"/>
      </w:r>
    </w:p>
    <w:p w14:paraId="35AE3335" w14:textId="5C82322C" w:rsidR="00EF021F" w:rsidRDefault="00200984" w:rsidP="00EF021F">
      <w:pPr>
        <w:pStyle w:val="Kop1"/>
        <w:ind w:left="1134" w:hanging="1134"/>
      </w:pPr>
      <w:bookmarkStart w:id="23" w:name="_Toc84577517"/>
      <w:bookmarkEnd w:id="7"/>
      <w:r>
        <w:lastRenderedPageBreak/>
        <w:t>Kernonderdelen</w:t>
      </w:r>
      <w:bookmarkEnd w:id="23"/>
    </w:p>
    <w:p w14:paraId="6259F5A6" w14:textId="77777777" w:rsidR="002556E2" w:rsidRPr="002556E2" w:rsidRDefault="002556E2" w:rsidP="002556E2"/>
    <w:p w14:paraId="76EF3F2B" w14:textId="0E14DA13" w:rsidR="00EF021F" w:rsidRDefault="00EF021F" w:rsidP="00EF021F">
      <w:r>
        <w:t xml:space="preserve">Zoals in hoofdstuk </w:t>
      </w:r>
      <w:r w:rsidR="00931B84">
        <w:t>2</w:t>
      </w:r>
      <w:r>
        <w:t xml:space="preserve"> al kort beschreven kent dit programma van eisen </w:t>
      </w:r>
      <w:r w:rsidR="00200984">
        <w:t>twee</w:t>
      </w:r>
      <w:r w:rsidR="00512A48">
        <w:t xml:space="preserve"> kernonderdelen</w:t>
      </w:r>
      <w:r>
        <w:t xml:space="preserve"> met betrekking tot het uitvoeren van preventief en correctief onderhoud aan het rioleringsstelsel en installatie onderdelen van de diverse ondergrondse en bovengrondse metrostations, tramhaltes</w:t>
      </w:r>
      <w:r w:rsidR="009752FB">
        <w:t xml:space="preserve"> en </w:t>
      </w:r>
      <w:r w:rsidR="000B2D8F">
        <w:t>dienst</w:t>
      </w:r>
      <w:r>
        <w:t>gebouwen</w:t>
      </w:r>
      <w:r w:rsidR="009752FB">
        <w:t xml:space="preserve">. </w:t>
      </w:r>
      <w:r w:rsidR="00200984">
        <w:t>Hieronder zal een korte samenvatting worden gegeven van de globale onderhoudswerkzaamheden die kunnen worden verwacht per kernonderdeel.</w:t>
      </w:r>
    </w:p>
    <w:p w14:paraId="53574E14" w14:textId="77777777" w:rsidR="00EF021F" w:rsidRDefault="00EF021F" w:rsidP="00EF021F"/>
    <w:p w14:paraId="48620CF4" w14:textId="7441B98F" w:rsidR="00EF021F" w:rsidRPr="00F96EAC" w:rsidRDefault="00EF021F" w:rsidP="00EF021F">
      <w:r>
        <w:t>Tussen december 2015 en februari 2016 heeft een uitgebreide inspectie plaats gevonden van het rioolstelsel (</w:t>
      </w:r>
      <w:r w:rsidR="00200984">
        <w:t>kernonderdeel</w:t>
      </w:r>
      <w:r>
        <w:t xml:space="preserve"> 1) om de staat te bepalen en inzichtelijk te maken. Dit is vastgelegd in overzichten met foto- en video-bijlagen en op as built tekeningen per station. Voor de stations van de Ringlijn is besloten de aangetroffen gebreken tussen april en juli 2016 te verhelpen. </w:t>
      </w:r>
    </w:p>
    <w:p w14:paraId="7497C222" w14:textId="77777777" w:rsidR="00EF021F" w:rsidRDefault="00EF021F" w:rsidP="00EF021F">
      <w:pPr>
        <w:rPr>
          <w:i/>
          <w:u w:val="single"/>
        </w:rPr>
      </w:pPr>
    </w:p>
    <w:p w14:paraId="7CFF75DA" w14:textId="3A91021D" w:rsidR="00EF021F" w:rsidRDefault="004773D4" w:rsidP="00EF021F">
      <w:pPr>
        <w:rPr>
          <w:i/>
          <w:u w:val="single"/>
        </w:rPr>
      </w:pPr>
      <w:r>
        <w:rPr>
          <w:i/>
          <w:u w:val="single"/>
        </w:rPr>
        <w:t>Kernonderd</w:t>
      </w:r>
      <w:r w:rsidR="0093215E">
        <w:rPr>
          <w:i/>
          <w:u w:val="single"/>
        </w:rPr>
        <w:t>elen</w:t>
      </w:r>
      <w:r w:rsidR="00EF021F">
        <w:rPr>
          <w:i/>
          <w:u w:val="single"/>
        </w:rPr>
        <w:t xml:space="preserve"> ‘preventief en correctief riolerings- en dakonderhoud’: </w:t>
      </w:r>
    </w:p>
    <w:p w14:paraId="6F5934C9" w14:textId="77777777" w:rsidR="00EF021F" w:rsidRDefault="00EF021F" w:rsidP="00EF021F">
      <w:pPr>
        <w:rPr>
          <w:i/>
          <w:u w:val="single"/>
        </w:rPr>
      </w:pPr>
    </w:p>
    <w:p w14:paraId="4C4B0851" w14:textId="73BD61C8" w:rsidR="00EF021F" w:rsidRDefault="00EF021F" w:rsidP="00EF021F">
      <w:pPr>
        <w:rPr>
          <w:i/>
          <w:u w:val="single"/>
        </w:rPr>
      </w:pPr>
      <w:r>
        <w:rPr>
          <w:i/>
          <w:u w:val="single"/>
        </w:rPr>
        <w:t>1</w:t>
      </w:r>
      <w:r>
        <w:rPr>
          <w:i/>
          <w:u w:val="single"/>
        </w:rPr>
        <w:tab/>
        <w:t>‘</w:t>
      </w:r>
      <w:r w:rsidR="009157B6">
        <w:rPr>
          <w:i/>
          <w:u w:val="single"/>
        </w:rPr>
        <w:t>P</w:t>
      </w:r>
      <w:r>
        <w:rPr>
          <w:i/>
          <w:u w:val="single"/>
        </w:rPr>
        <w:t xml:space="preserve">reventief en correctief </w:t>
      </w:r>
      <w:r w:rsidRPr="00150B4F">
        <w:rPr>
          <w:i/>
          <w:u w:val="single"/>
        </w:rPr>
        <w:t>rioleringsonderhoud’</w:t>
      </w:r>
    </w:p>
    <w:p w14:paraId="758AEAA8" w14:textId="685132BE" w:rsidR="00EF021F" w:rsidRPr="00407244" w:rsidRDefault="00EF021F" w:rsidP="00EF021F">
      <w:r>
        <w:t xml:space="preserve">Onderdeel 1 geeft een beschrijving van de uit te voeren onderhoudswerkzaamheden aan het rioleringsstelsel en de daarbij behorende onderhoudsfrequenties. Bovendien geeft het een duidelijk overzicht van de locaties waar deze onderhoudswerkzaamheden dienen plaats te vinden en de uitgangspunten die hieraan </w:t>
      </w:r>
      <w:r w:rsidR="02D451FB">
        <w:t xml:space="preserve">worden </w:t>
      </w:r>
      <w:r>
        <w:t xml:space="preserve"> gesteld om de kaders voor een goed onderhoudsbeleid te kunnen garanderen. Zie bijlage 1 voor het overzicht van de stations.</w:t>
      </w:r>
    </w:p>
    <w:p w14:paraId="6D592A10" w14:textId="77777777" w:rsidR="00EF021F" w:rsidRDefault="00EF021F" w:rsidP="00EF021F">
      <w:pPr>
        <w:rPr>
          <w:i/>
          <w:u w:val="single"/>
        </w:rPr>
      </w:pPr>
    </w:p>
    <w:p w14:paraId="10AF8B8C" w14:textId="3CA82B0B" w:rsidR="00EF021F" w:rsidRPr="00150B4F" w:rsidRDefault="0093215E" w:rsidP="00EF021F">
      <w:pPr>
        <w:rPr>
          <w:i/>
          <w:u w:val="single"/>
        </w:rPr>
      </w:pPr>
      <w:r>
        <w:rPr>
          <w:i/>
          <w:u w:val="single"/>
        </w:rPr>
        <w:t>2</w:t>
      </w:r>
      <w:r w:rsidR="00EF021F">
        <w:rPr>
          <w:i/>
          <w:u w:val="single"/>
        </w:rPr>
        <w:tab/>
        <w:t xml:space="preserve"> </w:t>
      </w:r>
      <w:r w:rsidR="00EF021F" w:rsidRPr="00150B4F">
        <w:rPr>
          <w:i/>
          <w:u w:val="single"/>
        </w:rPr>
        <w:t>‘</w:t>
      </w:r>
      <w:r w:rsidR="009157B6">
        <w:rPr>
          <w:i/>
          <w:u w:val="single"/>
        </w:rPr>
        <w:t>P</w:t>
      </w:r>
      <w:r w:rsidR="00EF021F" w:rsidRPr="00150B4F">
        <w:rPr>
          <w:i/>
          <w:u w:val="single"/>
        </w:rPr>
        <w:t>reventief</w:t>
      </w:r>
      <w:r w:rsidR="00EF021F">
        <w:rPr>
          <w:i/>
          <w:u w:val="single"/>
        </w:rPr>
        <w:t xml:space="preserve"> en correctief</w:t>
      </w:r>
      <w:r w:rsidR="00EF021F" w:rsidRPr="00150B4F">
        <w:rPr>
          <w:i/>
          <w:u w:val="single"/>
        </w:rPr>
        <w:t xml:space="preserve"> dakonderhoud’</w:t>
      </w:r>
    </w:p>
    <w:p w14:paraId="39892458" w14:textId="5A012093" w:rsidR="00EF021F" w:rsidRDefault="00EF021F" w:rsidP="00EF021F">
      <w:r>
        <w:t xml:space="preserve">Onderdeel </w:t>
      </w:r>
      <w:r w:rsidR="009157B6">
        <w:t>2</w:t>
      </w:r>
      <w:r>
        <w:t xml:space="preserve"> geeft een beschrijving van de uit te voeren preventieve onderhoudswerkzaamheden aan de daken van de diverse metrostations, tramhaltes en </w:t>
      </w:r>
      <w:r w:rsidR="0056130C">
        <w:t>dienst</w:t>
      </w:r>
      <w:r>
        <w:t>gebouwen. Bovendien is er een duidelijke beschrijving gegeven van de onderhoudsfrequenties, waarmee deze werkzaamheden dienen plaats te vinden en de locaties waar zich deze gebouwen bevinden binnen het areaal van de regio Amsterdam. Tevens zullen de uitgangspunten voor het onderhoud aan bod komen. Zie bijlage 1 voor het overzicht van de stations</w:t>
      </w:r>
      <w:r w:rsidR="1413E675">
        <w:t>, haltes en dienstgebouwen</w:t>
      </w:r>
      <w:r>
        <w:t>.</w:t>
      </w:r>
    </w:p>
    <w:p w14:paraId="5D441D6F" w14:textId="77777777" w:rsidR="00EF021F" w:rsidRPr="00055A3B" w:rsidRDefault="00EF021F" w:rsidP="00EF021F">
      <w:pPr>
        <w:rPr>
          <w:u w:val="single"/>
        </w:rPr>
      </w:pPr>
    </w:p>
    <w:p w14:paraId="14EAF7A2" w14:textId="3BD4328E" w:rsidR="00EF021F" w:rsidRDefault="00EF021F" w:rsidP="00EF021F">
      <w:pPr>
        <w:rPr>
          <w:b/>
          <w:color w:val="00B0F0"/>
          <w:sz w:val="36"/>
          <w:szCs w:val="36"/>
        </w:rPr>
      </w:pPr>
    </w:p>
    <w:p w14:paraId="56A44DD2" w14:textId="6EF8AD38" w:rsidR="0054369A" w:rsidRDefault="0054369A" w:rsidP="00EF021F">
      <w:pPr>
        <w:rPr>
          <w:b/>
          <w:color w:val="00B0F0"/>
          <w:sz w:val="36"/>
          <w:szCs w:val="36"/>
        </w:rPr>
      </w:pPr>
    </w:p>
    <w:p w14:paraId="551A3CA5" w14:textId="6A957728" w:rsidR="006F0D29" w:rsidRDefault="006F0D29" w:rsidP="00EF021F">
      <w:pPr>
        <w:rPr>
          <w:b/>
          <w:color w:val="00B0F0"/>
          <w:sz w:val="36"/>
          <w:szCs w:val="36"/>
        </w:rPr>
      </w:pPr>
    </w:p>
    <w:p w14:paraId="030924FC" w14:textId="10DC76CC" w:rsidR="006F0D29" w:rsidRDefault="006F0D29" w:rsidP="00EF021F">
      <w:pPr>
        <w:rPr>
          <w:b/>
          <w:color w:val="00B0F0"/>
          <w:sz w:val="36"/>
          <w:szCs w:val="36"/>
        </w:rPr>
      </w:pPr>
    </w:p>
    <w:p w14:paraId="74C619C5" w14:textId="6ED78B1B" w:rsidR="006F0D29" w:rsidRDefault="006F0D29" w:rsidP="00EF021F">
      <w:pPr>
        <w:rPr>
          <w:b/>
          <w:color w:val="00B0F0"/>
          <w:sz w:val="36"/>
          <w:szCs w:val="36"/>
        </w:rPr>
      </w:pPr>
    </w:p>
    <w:p w14:paraId="5E00846A" w14:textId="54E4CF37" w:rsidR="006F0D29" w:rsidRDefault="006F0D29" w:rsidP="00EF021F">
      <w:pPr>
        <w:rPr>
          <w:b/>
          <w:color w:val="00B0F0"/>
          <w:sz w:val="36"/>
          <w:szCs w:val="36"/>
        </w:rPr>
      </w:pPr>
    </w:p>
    <w:p w14:paraId="68EE62B8" w14:textId="1C4E22B5" w:rsidR="006F0D29" w:rsidRDefault="006F0D29" w:rsidP="00EF021F">
      <w:pPr>
        <w:rPr>
          <w:b/>
          <w:color w:val="00B0F0"/>
          <w:sz w:val="36"/>
          <w:szCs w:val="36"/>
        </w:rPr>
      </w:pPr>
    </w:p>
    <w:p w14:paraId="7C9648E0" w14:textId="2C76B263" w:rsidR="006F0D29" w:rsidRDefault="006F0D29" w:rsidP="00EF021F">
      <w:pPr>
        <w:rPr>
          <w:b/>
          <w:color w:val="00B0F0"/>
          <w:sz w:val="36"/>
          <w:szCs w:val="36"/>
        </w:rPr>
      </w:pPr>
    </w:p>
    <w:p w14:paraId="60A640ED" w14:textId="6515B071" w:rsidR="006F0D29" w:rsidRDefault="006F0D29" w:rsidP="00EF021F">
      <w:pPr>
        <w:rPr>
          <w:b/>
          <w:color w:val="00B0F0"/>
          <w:sz w:val="36"/>
          <w:szCs w:val="36"/>
        </w:rPr>
      </w:pPr>
    </w:p>
    <w:p w14:paraId="0C1ED1EB" w14:textId="1567E94F" w:rsidR="006F0D29" w:rsidRDefault="006F0D29" w:rsidP="00EF021F">
      <w:pPr>
        <w:rPr>
          <w:b/>
          <w:color w:val="00B0F0"/>
          <w:sz w:val="36"/>
          <w:szCs w:val="36"/>
        </w:rPr>
      </w:pPr>
    </w:p>
    <w:p w14:paraId="152AB8ED" w14:textId="3E3B10A1" w:rsidR="00EF021F" w:rsidRDefault="00FD4818" w:rsidP="00EF021F">
      <w:pPr>
        <w:pStyle w:val="Kop1"/>
      </w:pPr>
      <w:bookmarkStart w:id="24" w:name="_Toc78538607"/>
      <w:bookmarkStart w:id="25" w:name="_Toc84577518"/>
      <w:r>
        <w:lastRenderedPageBreak/>
        <w:t>K</w:t>
      </w:r>
      <w:r w:rsidR="00A87151">
        <w:t>ern</w:t>
      </w:r>
      <w:r w:rsidR="00EF021F">
        <w:t>onderdeel 1</w:t>
      </w:r>
      <w:bookmarkStart w:id="26" w:name="_Toc458783797"/>
      <w:bookmarkEnd w:id="24"/>
      <w:bookmarkEnd w:id="25"/>
      <w:r w:rsidR="00EF021F">
        <w:t xml:space="preserve"> </w:t>
      </w:r>
    </w:p>
    <w:p w14:paraId="230522FB" w14:textId="77777777" w:rsidR="00EF021F" w:rsidRPr="00221B63" w:rsidRDefault="00EF021F" w:rsidP="00EF021F">
      <w:pPr>
        <w:pStyle w:val="Kop1"/>
        <w:numPr>
          <w:ilvl w:val="0"/>
          <w:numId w:val="0"/>
        </w:numPr>
      </w:pPr>
      <w:bookmarkStart w:id="27" w:name="_Toc78538608"/>
      <w:bookmarkStart w:id="28" w:name="_Toc84577519"/>
      <w:r>
        <w:t>(preventief en correctief rioleringsonderhoud)</w:t>
      </w:r>
      <w:bookmarkEnd w:id="26"/>
      <w:bookmarkEnd w:id="27"/>
      <w:bookmarkEnd w:id="28"/>
    </w:p>
    <w:p w14:paraId="171BCA95" w14:textId="77777777" w:rsidR="00EF021F" w:rsidRPr="00221B63" w:rsidRDefault="00EF021F" w:rsidP="00EF021F">
      <w:pPr>
        <w:pStyle w:val="Kop2"/>
        <w:tabs>
          <w:tab w:val="num" w:pos="1134"/>
        </w:tabs>
        <w:ind w:left="1134" w:hanging="1134"/>
      </w:pPr>
      <w:bookmarkStart w:id="29" w:name="_Toc458783798"/>
      <w:bookmarkStart w:id="30" w:name="_Toc78538609"/>
      <w:bookmarkStart w:id="31" w:name="_Toc84577520"/>
      <w:r w:rsidRPr="00221B63">
        <w:t>Algemeen</w:t>
      </w:r>
      <w:bookmarkEnd w:id="29"/>
      <w:bookmarkEnd w:id="30"/>
      <w:bookmarkEnd w:id="31"/>
    </w:p>
    <w:p w14:paraId="20376FFA" w14:textId="77777777" w:rsidR="00EF021F" w:rsidRDefault="00EF021F" w:rsidP="00EF021F"/>
    <w:p w14:paraId="09CF85FE" w14:textId="4A97114C" w:rsidR="00EF021F" w:rsidRPr="00407244" w:rsidRDefault="00EF021F" w:rsidP="00EF021F">
      <w:r>
        <w:t xml:space="preserve">Dit onderdeel binnen </w:t>
      </w:r>
      <w:r w:rsidR="00A87151">
        <w:t>kernonderdeel</w:t>
      </w:r>
      <w:r>
        <w:t xml:space="preserve"> 1 gaat over preventieve en correctieve onderhoudswerkzaamheden aan het rioleringsstelsel en de onderhoudsfrequenties. Er zal hiermee een duidelijk overzicht ontstaan van de locaties waar onderhoud dient plaats te vinden en de activiteiten die hierbij gepaard gaan.    </w:t>
      </w:r>
    </w:p>
    <w:p w14:paraId="79540F47" w14:textId="77777777" w:rsidR="00EF021F" w:rsidRPr="00221B63" w:rsidRDefault="00EF021F" w:rsidP="00EF021F">
      <w:pPr>
        <w:pStyle w:val="Kop2"/>
        <w:tabs>
          <w:tab w:val="num" w:pos="1134"/>
        </w:tabs>
        <w:ind w:left="1134" w:hanging="1134"/>
      </w:pPr>
      <w:bookmarkStart w:id="32" w:name="_Toc458783799"/>
      <w:bookmarkStart w:id="33" w:name="_Toc78538610"/>
      <w:bookmarkStart w:id="34" w:name="_Toc84577521"/>
      <w:r w:rsidRPr="00221B63">
        <w:t>Scope werkzaamheden</w:t>
      </w:r>
      <w:bookmarkEnd w:id="32"/>
      <w:bookmarkEnd w:id="33"/>
      <w:bookmarkEnd w:id="34"/>
    </w:p>
    <w:p w14:paraId="28DB04DD" w14:textId="77777777" w:rsidR="00EF021F" w:rsidRPr="00407244" w:rsidRDefault="00EF021F" w:rsidP="00EF021F"/>
    <w:p w14:paraId="755665AD" w14:textId="77777777" w:rsidR="00EF021F" w:rsidRDefault="00EF021F" w:rsidP="00EF021F">
      <w:r>
        <w:t>De scope van de werkzaamheden met betrekking tot het rioleringsstelsel kan worden gesplitst in drie verschillende rioolstelsels;</w:t>
      </w:r>
    </w:p>
    <w:p w14:paraId="0E87A46C" w14:textId="77777777" w:rsidR="00EF021F" w:rsidRDefault="00EF021F" w:rsidP="00EF021F"/>
    <w:p w14:paraId="04BB7F68" w14:textId="51700C68" w:rsidR="00EF021F" w:rsidRDefault="00EF021F" w:rsidP="00931B84">
      <w:pPr>
        <w:pStyle w:val="Lijstalinea"/>
        <w:numPr>
          <w:ilvl w:val="0"/>
          <w:numId w:val="32"/>
        </w:numPr>
      </w:pPr>
      <w:r>
        <w:t>Riolering ondergrondse stations</w:t>
      </w:r>
    </w:p>
    <w:p w14:paraId="281366CA" w14:textId="4D9AA0FE" w:rsidR="00EF021F" w:rsidRDefault="00EF021F" w:rsidP="00931B84">
      <w:pPr>
        <w:pStyle w:val="Lijstalinea"/>
        <w:numPr>
          <w:ilvl w:val="0"/>
          <w:numId w:val="32"/>
        </w:numPr>
      </w:pPr>
      <w:r>
        <w:t>Riolering bovengrondse stations</w:t>
      </w:r>
      <w:r w:rsidR="4D6E7D08">
        <w:t xml:space="preserve"> en haltes</w:t>
      </w:r>
    </w:p>
    <w:p w14:paraId="0B5B1B18" w14:textId="77777777" w:rsidR="00EF021F" w:rsidRDefault="00EF021F" w:rsidP="00931B84">
      <w:pPr>
        <w:pStyle w:val="Lijstalinea"/>
        <w:numPr>
          <w:ilvl w:val="0"/>
          <w:numId w:val="32"/>
        </w:numPr>
      </w:pPr>
      <w:r>
        <w:t>Vuilwaterberging ondergronds</w:t>
      </w:r>
    </w:p>
    <w:p w14:paraId="412B14AD" w14:textId="77777777" w:rsidR="00EF021F" w:rsidRDefault="00EF021F" w:rsidP="00EF021F"/>
    <w:p w14:paraId="2CC50A17" w14:textId="77777777" w:rsidR="00EF021F" w:rsidRDefault="00EF021F" w:rsidP="00EF021F">
      <w:r>
        <w:t>De aannemer wordt geacht het preventief en correctief onderhoud uit te voeren binnen de kaders van dit programma van eisen.</w:t>
      </w:r>
    </w:p>
    <w:p w14:paraId="1E20D4A5" w14:textId="77777777" w:rsidR="00EF021F" w:rsidRPr="00221B63" w:rsidRDefault="00EF021F" w:rsidP="00EF021F">
      <w:pPr>
        <w:pStyle w:val="Kop2"/>
        <w:tabs>
          <w:tab w:val="num" w:pos="1134"/>
        </w:tabs>
        <w:ind w:left="1134" w:hanging="1134"/>
      </w:pPr>
      <w:bookmarkStart w:id="35" w:name="_Toc416266705"/>
      <w:bookmarkStart w:id="36" w:name="_Toc458783800"/>
      <w:bookmarkStart w:id="37" w:name="_Toc78538611"/>
      <w:bookmarkStart w:id="38" w:name="_Toc84577522"/>
      <w:r w:rsidRPr="00221B63">
        <w:t>Riolering ondergronds en bovengronds</w:t>
      </w:r>
      <w:bookmarkEnd w:id="35"/>
      <w:bookmarkEnd w:id="36"/>
      <w:bookmarkEnd w:id="37"/>
      <w:bookmarkEnd w:id="38"/>
    </w:p>
    <w:p w14:paraId="6C8A91EF" w14:textId="77777777" w:rsidR="00EF021F" w:rsidRPr="00221B63" w:rsidRDefault="00EF021F" w:rsidP="00EF021F">
      <w:pPr>
        <w:pStyle w:val="Kop3"/>
      </w:pPr>
      <w:bookmarkStart w:id="39" w:name="_Toc416266706"/>
      <w:bookmarkStart w:id="40" w:name="_Toc458783801"/>
      <w:bookmarkStart w:id="41" w:name="_Toc78538612"/>
      <w:bookmarkStart w:id="42" w:name="_Toc84577523"/>
      <w:r w:rsidRPr="00221B63">
        <w:t>Riolering ondergronds</w:t>
      </w:r>
      <w:bookmarkEnd w:id="39"/>
      <w:bookmarkEnd w:id="40"/>
      <w:bookmarkEnd w:id="41"/>
      <w:bookmarkEnd w:id="42"/>
    </w:p>
    <w:p w14:paraId="1B0D6F6B" w14:textId="77777777" w:rsidR="00EF021F" w:rsidRDefault="00EF021F" w:rsidP="00EF021F"/>
    <w:p w14:paraId="6D781D6E" w14:textId="543D07EB" w:rsidR="00EF021F" w:rsidRDefault="00EF021F" w:rsidP="00EF021F">
      <w:r w:rsidRPr="003C5DC4">
        <w:t>D</w:t>
      </w:r>
      <w:r>
        <w:t xml:space="preserve">it betreft de volgende </w:t>
      </w:r>
      <w:r w:rsidR="00190C42">
        <w:t>9</w:t>
      </w:r>
      <w:r>
        <w:t xml:space="preserve"> stations;</w:t>
      </w:r>
    </w:p>
    <w:p w14:paraId="340E02B1" w14:textId="77777777" w:rsidR="00EF021F" w:rsidRDefault="00EF021F" w:rsidP="00EF021F"/>
    <w:p w14:paraId="188A125A" w14:textId="77777777" w:rsidR="00EF021F" w:rsidRDefault="00EF021F" w:rsidP="00931B84">
      <w:pPr>
        <w:pStyle w:val="Lijstalinea"/>
        <w:numPr>
          <w:ilvl w:val="0"/>
          <w:numId w:val="30"/>
        </w:numPr>
      </w:pPr>
      <w:r>
        <w:t>Centraal station</w:t>
      </w:r>
    </w:p>
    <w:p w14:paraId="03EEB634" w14:textId="77777777" w:rsidR="00EF021F" w:rsidRDefault="00EF021F" w:rsidP="00931B84">
      <w:pPr>
        <w:pStyle w:val="Lijstalinea"/>
        <w:numPr>
          <w:ilvl w:val="0"/>
          <w:numId w:val="30"/>
        </w:numPr>
      </w:pPr>
      <w:r>
        <w:t>Nieuwmarkt</w:t>
      </w:r>
    </w:p>
    <w:p w14:paraId="77D0A282" w14:textId="77777777" w:rsidR="00EF021F" w:rsidRDefault="00EF021F" w:rsidP="00931B84">
      <w:pPr>
        <w:pStyle w:val="Lijstalinea"/>
        <w:numPr>
          <w:ilvl w:val="0"/>
          <w:numId w:val="30"/>
        </w:numPr>
      </w:pPr>
      <w:r>
        <w:t>Waterlooplein</w:t>
      </w:r>
    </w:p>
    <w:p w14:paraId="19F74938" w14:textId="77777777" w:rsidR="00EF021F" w:rsidRDefault="00EF021F" w:rsidP="00931B84">
      <w:pPr>
        <w:pStyle w:val="Lijstalinea"/>
        <w:numPr>
          <w:ilvl w:val="0"/>
          <w:numId w:val="30"/>
        </w:numPr>
      </w:pPr>
      <w:r>
        <w:t>Weesperplein</w:t>
      </w:r>
    </w:p>
    <w:p w14:paraId="3EC0A3B7" w14:textId="77777777" w:rsidR="00EF021F" w:rsidRDefault="00EF021F" w:rsidP="00931B84">
      <w:pPr>
        <w:pStyle w:val="Lijstalinea"/>
        <w:numPr>
          <w:ilvl w:val="0"/>
          <w:numId w:val="30"/>
        </w:numPr>
      </w:pPr>
      <w:r>
        <w:t>Wibautstraat</w:t>
      </w:r>
    </w:p>
    <w:p w14:paraId="7F556A0F" w14:textId="77777777" w:rsidR="00EF021F" w:rsidRDefault="00EF021F" w:rsidP="00931B84">
      <w:pPr>
        <w:pStyle w:val="Lijstalinea"/>
        <w:numPr>
          <w:ilvl w:val="0"/>
          <w:numId w:val="30"/>
        </w:numPr>
      </w:pPr>
      <w:r>
        <w:t>Europaplein</w:t>
      </w:r>
    </w:p>
    <w:p w14:paraId="0AD2C5B4" w14:textId="77777777" w:rsidR="00EF021F" w:rsidRDefault="00EF021F" w:rsidP="00931B84">
      <w:pPr>
        <w:pStyle w:val="Lijstalinea"/>
        <w:numPr>
          <w:ilvl w:val="0"/>
          <w:numId w:val="30"/>
        </w:numPr>
      </w:pPr>
      <w:r>
        <w:t>De Pijp</w:t>
      </w:r>
    </w:p>
    <w:p w14:paraId="52F72E6E" w14:textId="77777777" w:rsidR="00EF021F" w:rsidRDefault="00EF021F" w:rsidP="00931B84">
      <w:pPr>
        <w:pStyle w:val="Lijstalinea"/>
        <w:numPr>
          <w:ilvl w:val="0"/>
          <w:numId w:val="30"/>
        </w:numPr>
      </w:pPr>
      <w:r>
        <w:t>Vijzelgracht</w:t>
      </w:r>
    </w:p>
    <w:p w14:paraId="5BE8573D" w14:textId="7CFEDA43" w:rsidR="00EF021F" w:rsidRDefault="00EF021F" w:rsidP="00931B84">
      <w:pPr>
        <w:pStyle w:val="Lijstalinea"/>
        <w:numPr>
          <w:ilvl w:val="0"/>
          <w:numId w:val="30"/>
        </w:numPr>
      </w:pPr>
      <w:r>
        <w:t>Rokin</w:t>
      </w:r>
    </w:p>
    <w:p w14:paraId="7B67B4CB" w14:textId="77777777" w:rsidR="00EF021F" w:rsidRDefault="00EF021F" w:rsidP="00EF021F"/>
    <w:p w14:paraId="548FD6B1" w14:textId="77777777" w:rsidR="00EF021F" w:rsidRDefault="00EF021F" w:rsidP="00EF021F">
      <w:r>
        <w:t xml:space="preserve">De aannemer dient </w:t>
      </w:r>
      <w:r w:rsidRPr="00666A39">
        <w:t xml:space="preserve">minimaal </w:t>
      </w:r>
      <w:r w:rsidRPr="00C7539B">
        <w:rPr>
          <w:b/>
        </w:rPr>
        <w:t>3 maal per jaar</w:t>
      </w:r>
      <w:r w:rsidRPr="00C7539B">
        <w:t xml:space="preserve"> </w:t>
      </w:r>
      <w:r w:rsidRPr="00666A39">
        <w:t xml:space="preserve">preventief </w:t>
      </w:r>
      <w:r>
        <w:t xml:space="preserve">alle liggende rioleringsleidingen te reinigen. Hierbij gaat het om alle schrobputten, lijngoten, liftgoten en zandvangers. Tevens dienen alle opvang emmertjes in de schrobputten leeg en schoon gemaakt te worden. Dit geldt eveneens voor de lijngoten, liftgoten en zandvangers.   </w:t>
      </w:r>
    </w:p>
    <w:p w14:paraId="2D2C2363" w14:textId="77777777" w:rsidR="00EF021F" w:rsidRDefault="00EF021F" w:rsidP="00EF021F"/>
    <w:p w14:paraId="115653B3" w14:textId="39FECC99" w:rsidR="00EF021F" w:rsidRPr="00D53A65" w:rsidRDefault="00EF021F" w:rsidP="00EF021F">
      <w:pPr>
        <w:rPr>
          <w:i/>
        </w:rPr>
      </w:pPr>
      <w:r>
        <w:rPr>
          <w:i/>
        </w:rPr>
        <w:t>Vetafscheider Waterlooplein:</w:t>
      </w:r>
    </w:p>
    <w:p w14:paraId="37D5BF7D" w14:textId="77777777" w:rsidR="00EF021F" w:rsidRDefault="00EF021F" w:rsidP="00EF021F"/>
    <w:p w14:paraId="1E1FE080" w14:textId="04605DDA" w:rsidR="00EF021F" w:rsidRDefault="00EF021F" w:rsidP="00EF021F">
      <w:r>
        <w:lastRenderedPageBreak/>
        <w:t xml:space="preserve">De aannemer dient preventief </w:t>
      </w:r>
      <w:r w:rsidRPr="00666A39">
        <w:t xml:space="preserve">minimaal </w:t>
      </w:r>
      <w:r w:rsidRPr="00C7539B">
        <w:rPr>
          <w:b/>
        </w:rPr>
        <w:t>4 maal per jaar</w:t>
      </w:r>
      <w:r w:rsidRPr="00C7539B">
        <w:t xml:space="preserve"> </w:t>
      </w:r>
      <w:r w:rsidRPr="00666A39">
        <w:t xml:space="preserve">onderhoud </w:t>
      </w:r>
      <w:r>
        <w:t xml:space="preserve">te plegen aan vetafscheider. Hierbij wordt verstaan, het leeg maken en volledig reinigen van deze vetafscheider en het afvoeren en laten verwerken van de inhoud uit de vetafscheider. De vetafscheider </w:t>
      </w:r>
      <w:r w:rsidR="0AE2F533">
        <w:t>heeft</w:t>
      </w:r>
      <w:r>
        <w:t xml:space="preserve">  een inhoud van </w:t>
      </w:r>
      <w:r w:rsidR="36D8495A">
        <w:t xml:space="preserve">80 </w:t>
      </w:r>
      <w:r>
        <w:t xml:space="preserve"> liter. Gebleken is dat bij onderhoud (4 x per jaar), deze afscheider vol zitten. Hou dus rekening met ongeveer 320 liter afvoer per jaar.</w:t>
      </w:r>
    </w:p>
    <w:p w14:paraId="47F449EB" w14:textId="77777777" w:rsidR="00EF021F" w:rsidRDefault="00EF021F" w:rsidP="00EF021F"/>
    <w:p w14:paraId="01C497CA" w14:textId="77777777" w:rsidR="00EF021F" w:rsidRPr="00492AB1" w:rsidRDefault="00EF021F" w:rsidP="00492AB1">
      <w:pPr>
        <w:pStyle w:val="Kop3"/>
      </w:pPr>
      <w:bookmarkStart w:id="43" w:name="_Toc416266707"/>
      <w:bookmarkStart w:id="44" w:name="_Toc458783802"/>
      <w:bookmarkStart w:id="45" w:name="_Toc78538613"/>
      <w:bookmarkStart w:id="46" w:name="_Toc84577524"/>
      <w:r w:rsidRPr="00492AB1">
        <w:t>Riolering bovengronds</w:t>
      </w:r>
      <w:bookmarkEnd w:id="43"/>
      <w:bookmarkEnd w:id="44"/>
      <w:bookmarkEnd w:id="45"/>
      <w:bookmarkEnd w:id="46"/>
    </w:p>
    <w:p w14:paraId="6DFFC492" w14:textId="77777777" w:rsidR="00EF021F" w:rsidRPr="00AA5666" w:rsidRDefault="00EF021F" w:rsidP="00EF021F"/>
    <w:p w14:paraId="08250AFB" w14:textId="4A38F888" w:rsidR="00EF021F" w:rsidRDefault="00EF021F" w:rsidP="00EF021F">
      <w:pPr>
        <w:rPr>
          <w:rFonts w:cs="Arial"/>
        </w:rPr>
      </w:pPr>
      <w:r w:rsidRPr="00AA5666">
        <w:rPr>
          <w:rFonts w:cs="Arial"/>
        </w:rPr>
        <w:t>Dit betr</w:t>
      </w:r>
      <w:r>
        <w:rPr>
          <w:rFonts w:cs="Arial"/>
        </w:rPr>
        <w:t>eft de volgende aantal stations</w:t>
      </w:r>
      <w:r w:rsidR="1BDEAE6D" w:rsidRPr="6A250DDB">
        <w:rPr>
          <w:rFonts w:cs="Arial"/>
        </w:rPr>
        <w:t xml:space="preserve"> en haltes</w:t>
      </w:r>
      <w:r>
        <w:rPr>
          <w:rFonts w:cs="Arial"/>
        </w:rPr>
        <w:t>;</w:t>
      </w:r>
    </w:p>
    <w:p w14:paraId="102305FE" w14:textId="77777777" w:rsidR="00EF021F" w:rsidRPr="00AA5666" w:rsidRDefault="00EF021F" w:rsidP="00EF021F">
      <w:pPr>
        <w:rPr>
          <w:rFonts w:cs="Arial"/>
        </w:rPr>
      </w:pPr>
    </w:p>
    <w:p w14:paraId="2AA9ADB4" w14:textId="77777777" w:rsidR="00EF021F" w:rsidRDefault="00EF021F" w:rsidP="00931B84">
      <w:pPr>
        <w:pStyle w:val="Lijstalinea"/>
        <w:numPr>
          <w:ilvl w:val="0"/>
          <w:numId w:val="33"/>
        </w:numPr>
      </w:pPr>
      <w:r>
        <w:t>Oostlijn bovengronds (13 stations)</w:t>
      </w:r>
    </w:p>
    <w:p w14:paraId="4A79905B" w14:textId="77777777" w:rsidR="00EF021F" w:rsidRDefault="00EF021F" w:rsidP="00931B84">
      <w:pPr>
        <w:pStyle w:val="Lijstalinea"/>
        <w:numPr>
          <w:ilvl w:val="0"/>
          <w:numId w:val="33"/>
        </w:numPr>
      </w:pPr>
      <w:r>
        <w:t>Ringlijn (12 stations)</w:t>
      </w:r>
    </w:p>
    <w:p w14:paraId="34A3D537" w14:textId="77777777" w:rsidR="00EF021F" w:rsidRDefault="00EF021F" w:rsidP="00931B84">
      <w:pPr>
        <w:pStyle w:val="Lijstalinea"/>
        <w:numPr>
          <w:ilvl w:val="0"/>
          <w:numId w:val="33"/>
        </w:numPr>
      </w:pPr>
      <w:r>
        <w:t>Amstelveenlijn (8 stations)</w:t>
      </w:r>
    </w:p>
    <w:p w14:paraId="0C3776E0" w14:textId="4F127820" w:rsidR="00EF021F" w:rsidRDefault="00EF021F" w:rsidP="00931B84">
      <w:pPr>
        <w:pStyle w:val="Lijstalinea"/>
        <w:numPr>
          <w:ilvl w:val="0"/>
          <w:numId w:val="33"/>
        </w:numPr>
      </w:pPr>
      <w:r>
        <w:t xml:space="preserve">Overige </w:t>
      </w:r>
      <w:r w:rsidR="00C64595">
        <w:t>haltes</w:t>
      </w:r>
      <w:r>
        <w:t xml:space="preserve"> (2 </w:t>
      </w:r>
      <w:r w:rsidR="00C64595">
        <w:t>haltes</w:t>
      </w:r>
      <w:r>
        <w:t xml:space="preserve">) </w:t>
      </w:r>
    </w:p>
    <w:p w14:paraId="46D82553" w14:textId="77777777" w:rsidR="00EF021F" w:rsidRDefault="00EF021F" w:rsidP="00931B84">
      <w:pPr>
        <w:pStyle w:val="Lijstalinea"/>
        <w:numPr>
          <w:ilvl w:val="0"/>
          <w:numId w:val="33"/>
        </w:numPr>
      </w:pPr>
      <w:r>
        <w:t>Noord-Zuid Lijn (2 station)</w:t>
      </w:r>
    </w:p>
    <w:p w14:paraId="6D1CB299" w14:textId="77777777" w:rsidR="00EF021F" w:rsidRDefault="00EF021F" w:rsidP="00EF021F"/>
    <w:p w14:paraId="00FC826F" w14:textId="77777777" w:rsidR="00EF021F" w:rsidRDefault="00EF021F" w:rsidP="00EF021F">
      <w:r>
        <w:t xml:space="preserve">De aannemer dient </w:t>
      </w:r>
      <w:r w:rsidRPr="00666A39">
        <w:t xml:space="preserve">minimaal </w:t>
      </w:r>
      <w:r w:rsidRPr="00C7539B">
        <w:rPr>
          <w:b/>
        </w:rPr>
        <w:t>3 maal per jaar</w:t>
      </w:r>
      <w:r w:rsidRPr="00C7539B">
        <w:t xml:space="preserve"> </w:t>
      </w:r>
      <w:r w:rsidRPr="00666A39">
        <w:t xml:space="preserve">preventief </w:t>
      </w:r>
      <w:r>
        <w:t xml:space="preserve">alle liggende rioleringsleidingen te reinigen. Hierbij gaat het om alle schrobputten, lijngoten, liftgoten en zandvangers. Tevens dienen alle opvang emmertjes in de schrobputten leeg en schoon gemaakt te worden. Dit geldt eveneens voor de lijngoten, liftgoten en zandvangers.   </w:t>
      </w:r>
    </w:p>
    <w:p w14:paraId="1CA62500" w14:textId="404556EC" w:rsidR="007C3356" w:rsidRPr="0098630A" w:rsidRDefault="007C3356" w:rsidP="007C3356">
      <w:pPr>
        <w:pStyle w:val="Kop3"/>
        <w:rPr>
          <w:sz w:val="20"/>
          <w:szCs w:val="20"/>
        </w:rPr>
      </w:pPr>
      <w:bookmarkStart w:id="47" w:name="_Toc84577525"/>
      <w:r w:rsidRPr="0098630A">
        <w:rPr>
          <w:sz w:val="20"/>
          <w:szCs w:val="20"/>
        </w:rPr>
        <w:t>Bijzonderheden</w:t>
      </w:r>
      <w:bookmarkEnd w:id="47"/>
    </w:p>
    <w:p w14:paraId="722490B2" w14:textId="77777777" w:rsidR="00EF021F" w:rsidRDefault="00EF021F" w:rsidP="00EF021F"/>
    <w:p w14:paraId="7FCFFB97" w14:textId="77777777" w:rsidR="00EF021F" w:rsidRDefault="00EF021F" w:rsidP="00EF021F">
      <w:pPr>
        <w:rPr>
          <w:i/>
        </w:rPr>
      </w:pPr>
      <w:r>
        <w:rPr>
          <w:i/>
        </w:rPr>
        <w:t>Amstelveenlijn:</w:t>
      </w:r>
    </w:p>
    <w:p w14:paraId="68F3D00E" w14:textId="77777777" w:rsidR="00EF021F" w:rsidRDefault="00EF021F" w:rsidP="00EF021F"/>
    <w:p w14:paraId="6C81A132" w14:textId="6476D226" w:rsidR="00EF021F" w:rsidRDefault="00EF021F" w:rsidP="00EF021F">
      <w:r>
        <w:t xml:space="preserve">Het metrodeel van de Amstelveenlijn </w:t>
      </w:r>
      <w:r w:rsidR="00F71F59">
        <w:t>is</w:t>
      </w:r>
      <w:r>
        <w:t xml:space="preserve"> per Q2 2019 buiten exploitatie en </w:t>
      </w:r>
      <w:r w:rsidR="00F71F59">
        <w:t>is</w:t>
      </w:r>
      <w:r>
        <w:t xml:space="preserve"> vervangen door een tramlijn. Hiervan hebben 8 station een lift en riolering, deze dienen meegenomen te worden in deze aanbesteding. </w:t>
      </w:r>
    </w:p>
    <w:p w14:paraId="4411DB86" w14:textId="77777777" w:rsidR="00EF021F" w:rsidRDefault="00EF021F" w:rsidP="00EF021F"/>
    <w:p w14:paraId="7C1F6DEE" w14:textId="77777777" w:rsidR="00EF021F" w:rsidRDefault="00EF021F" w:rsidP="00EF021F">
      <w:pPr>
        <w:rPr>
          <w:i/>
        </w:rPr>
      </w:pPr>
      <w:r>
        <w:rPr>
          <w:i/>
        </w:rPr>
        <w:t>Zuid WTC (Ringlijn):</w:t>
      </w:r>
    </w:p>
    <w:p w14:paraId="5CC943E3" w14:textId="77777777" w:rsidR="00EF021F" w:rsidRDefault="00EF021F" w:rsidP="00EF021F">
      <w:pPr>
        <w:rPr>
          <w:i/>
        </w:rPr>
      </w:pPr>
    </w:p>
    <w:p w14:paraId="303E4231" w14:textId="3A1FE156" w:rsidR="00EF021F" w:rsidRPr="00AD4666" w:rsidRDefault="00EF021F" w:rsidP="00EF021F">
      <w:r>
        <w:t xml:space="preserve">Buiten de reguliere rioleringsleidingen dient de aannemer </w:t>
      </w:r>
      <w:r w:rsidRPr="00666A39">
        <w:t xml:space="preserve">minimaal </w:t>
      </w:r>
      <w:r w:rsidRPr="00C7539B">
        <w:rPr>
          <w:b/>
        </w:rPr>
        <w:t>2 maal per jaar</w:t>
      </w:r>
      <w:r w:rsidRPr="00C7539B">
        <w:t xml:space="preserve"> </w:t>
      </w:r>
      <w:r w:rsidRPr="00666A39">
        <w:t xml:space="preserve">de </w:t>
      </w:r>
      <w:r>
        <w:t>hoofdriolering te reinigen, binnen het GVB</w:t>
      </w:r>
      <w:r w:rsidR="7E648008">
        <w:t xml:space="preserve">-gebied </w:t>
      </w:r>
      <w:r>
        <w:t>in de centrale hal.</w:t>
      </w:r>
    </w:p>
    <w:p w14:paraId="5F7E2CC3" w14:textId="77777777" w:rsidR="00EF021F" w:rsidRDefault="00EF021F" w:rsidP="00EF021F">
      <w:pPr>
        <w:rPr>
          <w:i/>
        </w:rPr>
      </w:pPr>
    </w:p>
    <w:p w14:paraId="06882250" w14:textId="77777777" w:rsidR="00EF021F" w:rsidRDefault="00EF021F" w:rsidP="00EF021F">
      <w:pPr>
        <w:rPr>
          <w:i/>
        </w:rPr>
      </w:pPr>
      <w:r>
        <w:rPr>
          <w:i/>
        </w:rPr>
        <w:t>Rietlandpark (Overige stations):</w:t>
      </w:r>
    </w:p>
    <w:p w14:paraId="2F991900" w14:textId="77777777" w:rsidR="00EF021F" w:rsidRPr="00AD4666" w:rsidRDefault="00EF021F" w:rsidP="00EF021F">
      <w:pPr>
        <w:rPr>
          <w:i/>
        </w:rPr>
      </w:pPr>
    </w:p>
    <w:p w14:paraId="1F60E8D9" w14:textId="77777777" w:rsidR="00EF021F" w:rsidRDefault="00EF021F" w:rsidP="00EF021F">
      <w:r>
        <w:t xml:space="preserve">De aannemer dient </w:t>
      </w:r>
      <w:r w:rsidRPr="00666A39">
        <w:t xml:space="preserve">minimaal </w:t>
      </w:r>
      <w:r w:rsidRPr="00C7539B">
        <w:rPr>
          <w:b/>
        </w:rPr>
        <w:t xml:space="preserve">2 maal per jaar </w:t>
      </w:r>
      <w:r w:rsidRPr="00666A39">
        <w:t xml:space="preserve">alle </w:t>
      </w:r>
      <w:r>
        <w:t>liggende leidingen te reinigen en de liftschachten leeg te zuigen en de restanten af te voeren. Tevens zal men de zandvangers van de roltrappen leeg maken (werken op afstand +/- 30 m1) .</w:t>
      </w:r>
    </w:p>
    <w:p w14:paraId="63D18A1F" w14:textId="77777777" w:rsidR="00EF021F" w:rsidRDefault="00EF021F" w:rsidP="00EF021F"/>
    <w:p w14:paraId="78ACB76D" w14:textId="6CDE03C6" w:rsidR="00EF021F" w:rsidRDefault="00EF021F" w:rsidP="00EF021F">
      <w:pPr>
        <w:rPr>
          <w:i/>
        </w:rPr>
      </w:pPr>
      <w:r>
        <w:rPr>
          <w:i/>
        </w:rPr>
        <w:t>Busplatform IJzijde (Overige stations):</w:t>
      </w:r>
    </w:p>
    <w:p w14:paraId="1505CD95" w14:textId="2FDBC766" w:rsidR="00EF021F" w:rsidRDefault="00EF021F" w:rsidP="00EF021F">
      <w:pPr>
        <w:rPr>
          <w:iCs/>
        </w:rPr>
      </w:pPr>
      <w:r w:rsidRPr="00B05C23">
        <w:rPr>
          <w:iCs/>
        </w:rPr>
        <w:t xml:space="preserve">Het reinigen van de gootconstructie op busplatform </w:t>
      </w:r>
      <w:r>
        <w:t>I</w:t>
      </w:r>
      <w:r w:rsidR="003526F3">
        <w:t>j</w:t>
      </w:r>
      <w:r>
        <w:t>zijde</w:t>
      </w:r>
      <w:r w:rsidRPr="00B05C23">
        <w:rPr>
          <w:iCs/>
        </w:rPr>
        <w:t xml:space="preserve"> dient te geschieden m.b.v. een hoogwerker. Doordat deze hoogwerker opgesteld dient te worden op het fietspad voor een goede bereikbaarheid van de goot. Zal men hiervoor het fietspad moeten laten afsluiten en de activiteiten in het nachtelijke venster moeten uitvoeren. Voor het doen van deze werkzaamheden is het </w:t>
      </w:r>
      <w:r w:rsidRPr="00B05C23">
        <w:rPr>
          <w:iCs/>
        </w:rPr>
        <w:lastRenderedPageBreak/>
        <w:t xml:space="preserve">aanvragen van een </w:t>
      </w:r>
      <w:r w:rsidR="40984249">
        <w:t>WOIR-vergunning</w:t>
      </w:r>
      <w:r w:rsidRPr="00B05C23">
        <w:rPr>
          <w:iCs/>
        </w:rPr>
        <w:t xml:space="preserve"> bij de gemeente Amsterdam verplicht. Zonder vergunning kunnen deze werkzaamheden niet aanvangen i.v.m. de dynamiek/complexiteit van de omgeving en het in gedrang komen van de verkeersveiligheid bij uitvoering zonder maatregelen.</w:t>
      </w:r>
      <w:r w:rsidR="003526F3">
        <w:rPr>
          <w:iCs/>
        </w:rPr>
        <w:t xml:space="preserve"> Deze werkzaamheden dienen </w:t>
      </w:r>
      <w:r w:rsidR="003526F3" w:rsidRPr="003526F3">
        <w:rPr>
          <w:b/>
          <w:bCs/>
          <w:iCs/>
        </w:rPr>
        <w:t>1x per jaar</w:t>
      </w:r>
      <w:r w:rsidR="003526F3">
        <w:rPr>
          <w:iCs/>
        </w:rPr>
        <w:t xml:space="preserve"> te worden uitgevoerd. </w:t>
      </w:r>
    </w:p>
    <w:p w14:paraId="1D7D6DAC" w14:textId="1FB0338E" w:rsidR="00F7426B" w:rsidRDefault="00F7426B" w:rsidP="00EF021F">
      <w:pPr>
        <w:rPr>
          <w:iCs/>
        </w:rPr>
      </w:pPr>
    </w:p>
    <w:p w14:paraId="17E30B98" w14:textId="05E0FD2E" w:rsidR="00F7426B" w:rsidRPr="0098630A" w:rsidRDefault="00F7426B" w:rsidP="00F7426B">
      <w:pPr>
        <w:pStyle w:val="Kop3"/>
        <w:rPr>
          <w:sz w:val="20"/>
          <w:szCs w:val="20"/>
        </w:rPr>
      </w:pPr>
      <w:bookmarkStart w:id="48" w:name="_Toc84577526"/>
      <w:r>
        <w:t>Bereikbaarheid technische ruimtes Oostlijn en Noordzuidlijn</w:t>
      </w:r>
      <w:bookmarkEnd w:id="48"/>
    </w:p>
    <w:p w14:paraId="212EE913" w14:textId="77777777" w:rsidR="00F7426B" w:rsidRDefault="00F7426B" w:rsidP="00EF021F">
      <w:pPr>
        <w:rPr>
          <w:iCs/>
        </w:rPr>
      </w:pPr>
    </w:p>
    <w:p w14:paraId="4379A901" w14:textId="2D55589E" w:rsidR="00F7426B" w:rsidRDefault="00F7426B" w:rsidP="00EF021F">
      <w:pPr>
        <w:rPr>
          <w:iCs/>
        </w:rPr>
      </w:pPr>
      <w:r>
        <w:t>Rioleringen in onze stations bevinden zich over het algemeen in de technische omgeving, waarbij een gemakkelijke bereikbaarheid niet altijd vanzelf sprekend is. Door nauwe doorgangen en grote hoogtes i.c.m. een Spoorse omgeving zorgt voor een extra complexiteit bij het uitvoeren van de werkzaamheden. Bovendien zijn een aantal technische ruimtes gekenmerkt al zijnde ‘’besloten ruimte’’ en behoeven een speciale aanpak van werken bij het uitvoeren van de activiteiten. Er wordt dan ook een hoog veiligheidsbesef gevraagd van de leverancier die de werkzaamheden gaat uitvoeren i.c.m. een gedegen plan van aanpak</w:t>
      </w:r>
    </w:p>
    <w:p w14:paraId="69522425" w14:textId="77777777" w:rsidR="00EF490C" w:rsidRPr="00B05C23" w:rsidRDefault="00EF490C" w:rsidP="00EF021F">
      <w:pPr>
        <w:rPr>
          <w:iCs/>
        </w:rPr>
      </w:pPr>
    </w:p>
    <w:p w14:paraId="1AAC7FB5" w14:textId="5556D512" w:rsidR="00EF021F" w:rsidRDefault="00EF021F" w:rsidP="00EF021F">
      <w:pPr>
        <w:pStyle w:val="Kop2"/>
        <w:tabs>
          <w:tab w:val="num" w:pos="1134"/>
        </w:tabs>
        <w:ind w:left="1134" w:hanging="1134"/>
      </w:pPr>
      <w:bookmarkStart w:id="49" w:name="_Toc416266708"/>
      <w:bookmarkStart w:id="50" w:name="_Toc458783803"/>
      <w:bookmarkStart w:id="51" w:name="_Toc78538614"/>
      <w:bookmarkStart w:id="52" w:name="_Toc84577527"/>
      <w:r>
        <w:t>Vuilwaterberging ondergronds</w:t>
      </w:r>
      <w:bookmarkEnd w:id="49"/>
      <w:bookmarkEnd w:id="50"/>
      <w:bookmarkEnd w:id="51"/>
      <w:bookmarkEnd w:id="52"/>
    </w:p>
    <w:p w14:paraId="6D3D57FA" w14:textId="77777777" w:rsidR="002228D9" w:rsidRPr="002228D9" w:rsidRDefault="002228D9" w:rsidP="002228D9"/>
    <w:p w14:paraId="1AFD0102" w14:textId="77777777" w:rsidR="002228D9" w:rsidRDefault="002228D9" w:rsidP="002228D9">
      <w:pPr>
        <w:rPr>
          <w:rFonts w:cs="Arial"/>
          <w:b/>
        </w:rPr>
      </w:pPr>
      <w:r>
        <w:rPr>
          <w:rFonts w:cs="Arial"/>
        </w:rPr>
        <w:t xml:space="preserve">De aannemer dient </w:t>
      </w:r>
      <w:r w:rsidRPr="00666A39">
        <w:rPr>
          <w:rFonts w:cs="Arial"/>
        </w:rPr>
        <w:t xml:space="preserve">minimaal  </w:t>
      </w:r>
      <w:r w:rsidRPr="00C7539B">
        <w:rPr>
          <w:rFonts w:cs="Arial"/>
          <w:b/>
        </w:rPr>
        <w:t xml:space="preserve">3 maal per jaar </w:t>
      </w:r>
      <w:r w:rsidRPr="00666A39">
        <w:rPr>
          <w:rFonts w:cs="Arial"/>
        </w:rPr>
        <w:t xml:space="preserve">de </w:t>
      </w:r>
      <w:r>
        <w:rPr>
          <w:rFonts w:cs="Arial"/>
        </w:rPr>
        <w:t xml:space="preserve">vuilwaterbergingen van de ondergrondse stations te </w:t>
      </w:r>
      <w:r w:rsidRPr="00E437B2">
        <w:rPr>
          <w:rFonts w:cs="Arial"/>
        </w:rPr>
        <w:t>reinigen (inhoud maximaal 108 m3).</w:t>
      </w:r>
      <w:r>
        <w:rPr>
          <w:rFonts w:cs="Arial"/>
        </w:rPr>
        <w:t xml:space="preserve"> Het gaat hierbij om het leegpompen van deze bergingen en het verwijderen / afvoeren van slib. Een inschatting van de hoeveelheid slib en vet is te vinden in bijlage </w:t>
      </w:r>
      <w:r w:rsidRPr="003C292A">
        <w:rPr>
          <w:rFonts w:cs="Arial"/>
        </w:rPr>
        <w:t>5. Alvorens</w:t>
      </w:r>
      <w:r>
        <w:rPr>
          <w:rFonts w:cs="Arial"/>
        </w:rPr>
        <w:t xml:space="preserve"> de werkzaamheden starten dienen eerst alle rioleringen richting deze bergingen te worden doorgespoten en volledig te zijn gereinigd</w:t>
      </w:r>
      <w:r w:rsidRPr="00B52106">
        <w:rPr>
          <w:rFonts w:cs="Arial"/>
          <w:b/>
        </w:rPr>
        <w:t xml:space="preserve">. </w:t>
      </w:r>
    </w:p>
    <w:p w14:paraId="771C77F3" w14:textId="77777777" w:rsidR="002228D9" w:rsidRPr="00C7539B" w:rsidRDefault="002228D9" w:rsidP="002228D9">
      <w:pPr>
        <w:rPr>
          <w:rFonts w:cs="Arial"/>
        </w:rPr>
      </w:pPr>
      <w:r w:rsidRPr="00C7539B">
        <w:rPr>
          <w:rFonts w:cs="Arial"/>
          <w:b/>
        </w:rPr>
        <w:t xml:space="preserve">Uitvoering van de </w:t>
      </w:r>
      <w:r>
        <w:rPr>
          <w:rFonts w:cs="Arial"/>
          <w:b/>
        </w:rPr>
        <w:t xml:space="preserve"> werkzaamheden </w:t>
      </w:r>
      <w:r w:rsidRPr="00353800">
        <w:rPr>
          <w:rFonts w:cs="Arial"/>
          <w:b/>
        </w:rPr>
        <w:t xml:space="preserve">aan de vuilwaterbergingen van de ondergrondse stations  </w:t>
      </w:r>
      <w:r w:rsidRPr="00C7539B">
        <w:rPr>
          <w:rFonts w:cs="Arial"/>
          <w:b/>
        </w:rPr>
        <w:t xml:space="preserve">vindt </w:t>
      </w:r>
      <w:r>
        <w:rPr>
          <w:rFonts w:cs="Arial"/>
          <w:b/>
        </w:rPr>
        <w:t>‘</w:t>
      </w:r>
      <w:r w:rsidRPr="00C7539B">
        <w:rPr>
          <w:rFonts w:cs="Arial"/>
          <w:b/>
        </w:rPr>
        <w:t>s</w:t>
      </w:r>
      <w:r>
        <w:rPr>
          <w:rFonts w:cs="Arial"/>
          <w:b/>
        </w:rPr>
        <w:t xml:space="preserve"> </w:t>
      </w:r>
      <w:r w:rsidRPr="00C7539B">
        <w:rPr>
          <w:rFonts w:cs="Arial"/>
          <w:b/>
        </w:rPr>
        <w:t>nachts plaats, in verband met overlast voor reizigers en drukte op de stations</w:t>
      </w:r>
      <w:r w:rsidRPr="00C7539B">
        <w:rPr>
          <w:rFonts w:cs="Arial"/>
        </w:rPr>
        <w:t>.</w:t>
      </w:r>
    </w:p>
    <w:p w14:paraId="1A329765" w14:textId="77777777" w:rsidR="002228D9" w:rsidRDefault="002228D9" w:rsidP="002228D9">
      <w:pPr>
        <w:rPr>
          <w:rFonts w:cs="Arial"/>
          <w:color w:val="FF0000"/>
        </w:rPr>
      </w:pPr>
    </w:p>
    <w:p w14:paraId="0A4671BF" w14:textId="60E9DDAF" w:rsidR="00F30C06" w:rsidRPr="0098630A" w:rsidRDefault="002228D9" w:rsidP="00F30C06">
      <w:pPr>
        <w:rPr>
          <w:rFonts w:cs="Arial"/>
          <w:color w:val="FF0000"/>
        </w:rPr>
      </w:pPr>
      <w:r w:rsidRPr="096C79A1">
        <w:rPr>
          <w:rFonts w:cs="Arial"/>
        </w:rPr>
        <w:t>Er dient gestart te worden met de uitvoering op zondagavond t/m donderdagavond, inzet van een veiligheidsunit inclusief equipement</w:t>
      </w:r>
      <w:r w:rsidR="2CFEFE5A" w:rsidRPr="096C79A1">
        <w:rPr>
          <w:rFonts w:cs="Arial"/>
        </w:rPr>
        <w:t xml:space="preserve">, </w:t>
      </w:r>
      <w:r w:rsidR="450CC184" w:rsidRPr="096C79A1">
        <w:rPr>
          <w:rFonts w:cs="Arial"/>
        </w:rPr>
        <w:t>passende bij het werken in een besloten ruimte met mogelijke gevaarlijke gassen</w:t>
      </w:r>
      <w:r w:rsidR="45B976AA" w:rsidRPr="096C79A1">
        <w:rPr>
          <w:rFonts w:cs="Arial"/>
        </w:rPr>
        <w:t xml:space="preserve"> </w:t>
      </w:r>
      <w:r w:rsidRPr="096C79A1">
        <w:rPr>
          <w:rFonts w:cs="Arial"/>
        </w:rPr>
        <w:t xml:space="preserve">is hierbij </w:t>
      </w:r>
      <w:r w:rsidR="7790FCE6" w:rsidRPr="096C79A1">
        <w:rPr>
          <w:rFonts w:cs="Arial"/>
        </w:rPr>
        <w:t>noodzakelijk</w:t>
      </w:r>
      <w:r w:rsidR="3B79FC7B" w:rsidRPr="096C79A1">
        <w:rPr>
          <w:rFonts w:cs="Arial"/>
        </w:rPr>
        <w:t>.</w:t>
      </w:r>
      <w:r w:rsidR="007F7E54">
        <w:rPr>
          <w:rFonts w:cs="Arial"/>
        </w:rPr>
        <w:t xml:space="preserve"> De werkzaamheden vinden plaats in </w:t>
      </w:r>
      <w:r w:rsidR="007F7E54">
        <w:t xml:space="preserve">VBVBE ruimten. </w:t>
      </w:r>
      <w:r w:rsidR="003941C1">
        <w:t>Voor aanvang van de werkzaamheden d</w:t>
      </w:r>
      <w:r w:rsidR="007F7E54">
        <w:t xml:space="preserve">ient </w:t>
      </w:r>
      <w:r w:rsidR="003941C1">
        <w:t xml:space="preserve">men een </w:t>
      </w:r>
      <w:r w:rsidR="007F7E54">
        <w:t xml:space="preserve"> TRA </w:t>
      </w:r>
      <w:r w:rsidR="003941C1">
        <w:t>te maken en</w:t>
      </w:r>
      <w:r w:rsidR="007F7E54">
        <w:t xml:space="preserve"> voldoende maatregelen </w:t>
      </w:r>
      <w:r w:rsidR="003941C1">
        <w:t xml:space="preserve">te treffen </w:t>
      </w:r>
      <w:r w:rsidR="007F7E54">
        <w:t>om te kunnen werken in dit soort ruimtes. Daarbij moet men ook aangeven hoe men om gaat met calamiteiten in geval er iets gebeurt en er reddingswerkzaamheden uitgevoerd moeten worden, alleen het CAB bellen is hierbij onvoldoende.</w:t>
      </w:r>
      <w:r w:rsidR="3B79FC7B" w:rsidRPr="096C79A1">
        <w:rPr>
          <w:rFonts w:cs="Arial"/>
        </w:rPr>
        <w:t xml:space="preserve"> Voorafgaande aan de werkzaamheden dient men metingen te doen aangaande de luchtkwaliteit en d</w:t>
      </w:r>
      <w:r w:rsidR="0E83746E" w:rsidRPr="096C79A1">
        <w:rPr>
          <w:rFonts w:cs="Arial"/>
        </w:rPr>
        <w:t>aarbij passende maatregelen te treffen m.b.t. uitkomst van deze metingen.</w:t>
      </w:r>
      <w:r w:rsidR="7790FCE6" w:rsidRPr="096C79A1">
        <w:rPr>
          <w:rFonts w:cs="Arial"/>
        </w:rPr>
        <w:t xml:space="preserve"> </w:t>
      </w:r>
      <w:r w:rsidRPr="096C79A1">
        <w:rPr>
          <w:rFonts w:cs="Arial"/>
        </w:rPr>
        <w:t xml:space="preserve"> </w:t>
      </w:r>
      <w:r w:rsidR="1C895A7F" w:rsidRPr="096C79A1">
        <w:rPr>
          <w:rFonts w:cs="Arial"/>
        </w:rPr>
        <w:t xml:space="preserve">Onderdeel van de werkzaamheden is ook het volledig reinigingen van de </w:t>
      </w:r>
      <w:r w:rsidR="20194AA0" w:rsidRPr="096C79A1">
        <w:rPr>
          <w:rFonts w:cs="Arial"/>
        </w:rPr>
        <w:t>bergingen</w:t>
      </w:r>
      <w:r w:rsidRPr="096C79A1">
        <w:rPr>
          <w:rFonts w:cs="Arial"/>
        </w:rPr>
        <w:t>. Hieronder wordt verstaan dat de wanden van deze berging</w:t>
      </w:r>
      <w:r w:rsidR="3E7F6B14" w:rsidRPr="096C79A1">
        <w:rPr>
          <w:rFonts w:cs="Arial"/>
        </w:rPr>
        <w:t>en</w:t>
      </w:r>
      <w:r w:rsidRPr="096C79A1">
        <w:rPr>
          <w:rFonts w:cs="Arial"/>
        </w:rPr>
        <w:t xml:space="preserve"> worden gereinigd onder hogedruk met warm water en een eventuele toevoeging van reinigingsmiddel.</w:t>
      </w:r>
      <w:r w:rsidRPr="096C79A1">
        <w:rPr>
          <w:rFonts w:cs="Arial"/>
          <w:color w:val="FF0000"/>
        </w:rPr>
        <w:t xml:space="preserve"> </w:t>
      </w:r>
      <w:r w:rsidR="005C5EB6" w:rsidRPr="00C83BCF">
        <w:rPr>
          <w:rFonts w:cs="Arial"/>
        </w:rPr>
        <w:t>Ook dienen de ruimtes gedesinfecteerd te worden met middelen tegen ongedierte</w:t>
      </w:r>
      <w:r w:rsidR="00C83BCF" w:rsidRPr="00C83BCF">
        <w:rPr>
          <w:rFonts w:cs="Arial"/>
        </w:rPr>
        <w:t xml:space="preserve"> (bijv. muggen en vliegen).</w:t>
      </w:r>
      <w:r w:rsidR="00C83BCF">
        <w:rPr>
          <w:rFonts w:cs="Arial"/>
          <w:color w:val="FF0000"/>
        </w:rPr>
        <w:t xml:space="preserve"> </w:t>
      </w:r>
    </w:p>
    <w:p w14:paraId="35617548" w14:textId="202CD131" w:rsidR="0007420F" w:rsidRPr="0098630A" w:rsidRDefault="0007420F" w:rsidP="0007420F">
      <w:pPr>
        <w:pStyle w:val="Kop3"/>
        <w:rPr>
          <w:sz w:val="20"/>
          <w:szCs w:val="20"/>
        </w:rPr>
      </w:pPr>
      <w:bookmarkStart w:id="53" w:name="_Toc84577528"/>
      <w:r w:rsidRPr="0098630A">
        <w:rPr>
          <w:sz w:val="20"/>
          <w:szCs w:val="20"/>
        </w:rPr>
        <w:t>Bijzonderheden Noord-Zuidlijn</w:t>
      </w:r>
      <w:bookmarkEnd w:id="53"/>
    </w:p>
    <w:p w14:paraId="6B5558D4" w14:textId="331CC240" w:rsidR="001B0F72" w:rsidRDefault="001B0F72" w:rsidP="001B0F72"/>
    <w:p w14:paraId="7154DCA0" w14:textId="689FDD74" w:rsidR="009A5F1B" w:rsidRDefault="009A5F1B" w:rsidP="001B0F72">
      <w:r>
        <w:rPr>
          <w:rFonts w:cs="Arial"/>
        </w:rPr>
        <w:t xml:space="preserve">Het reinigen van de vuilwaterberging NZL betreft de volgende </w:t>
      </w:r>
      <w:r w:rsidRPr="00666A39">
        <w:rPr>
          <w:rFonts w:cs="Arial"/>
        </w:rPr>
        <w:t>stations</w:t>
      </w:r>
      <w:r>
        <w:t>:</w:t>
      </w:r>
    </w:p>
    <w:p w14:paraId="57A08851" w14:textId="1E8B2AE9" w:rsidR="001B0F72" w:rsidRDefault="001B0F72" w:rsidP="00931B84">
      <w:pPr>
        <w:pStyle w:val="Lijstalinea"/>
        <w:numPr>
          <w:ilvl w:val="0"/>
          <w:numId w:val="39"/>
        </w:numPr>
        <w:ind w:left="720"/>
      </w:pPr>
      <w:r>
        <w:t>Europaplein (5x waterbunker, 1x vat, 1x sanibroyeur)</w:t>
      </w:r>
    </w:p>
    <w:p w14:paraId="449A6AF6" w14:textId="1570B533" w:rsidR="001B0F72" w:rsidRDefault="001B0F72" w:rsidP="00931B84">
      <w:pPr>
        <w:pStyle w:val="Lijstalinea"/>
        <w:numPr>
          <w:ilvl w:val="0"/>
          <w:numId w:val="39"/>
        </w:numPr>
        <w:ind w:left="720"/>
      </w:pPr>
      <w:r>
        <w:t>De pijp (2x bunker, 3x vaten)</w:t>
      </w:r>
    </w:p>
    <w:p w14:paraId="7306298B" w14:textId="0658D101" w:rsidR="001B0F72" w:rsidRDefault="001B0F72" w:rsidP="00931B84">
      <w:pPr>
        <w:pStyle w:val="Lijstalinea"/>
        <w:numPr>
          <w:ilvl w:val="0"/>
          <w:numId w:val="39"/>
        </w:numPr>
        <w:ind w:left="720"/>
      </w:pPr>
      <w:r>
        <w:lastRenderedPageBreak/>
        <w:t>Vijzelgracht (3x bunker, 4x vaten)</w:t>
      </w:r>
    </w:p>
    <w:p w14:paraId="4E74B2F4" w14:textId="4CC94AD2" w:rsidR="001B0F72" w:rsidRDefault="001B0F72" w:rsidP="00931B84">
      <w:pPr>
        <w:pStyle w:val="Lijstalinea"/>
        <w:numPr>
          <w:ilvl w:val="0"/>
          <w:numId w:val="39"/>
        </w:numPr>
        <w:ind w:left="720"/>
      </w:pPr>
      <w:r>
        <w:t>Rokin (5x bunker, 2x vaten)</w:t>
      </w:r>
    </w:p>
    <w:p w14:paraId="6E022569" w14:textId="0C80B963" w:rsidR="001B0F72" w:rsidRDefault="001B0F72" w:rsidP="00931B84">
      <w:pPr>
        <w:pStyle w:val="Lijstalinea"/>
        <w:numPr>
          <w:ilvl w:val="0"/>
          <w:numId w:val="39"/>
        </w:numPr>
        <w:ind w:left="720"/>
      </w:pPr>
      <w:r>
        <w:t>Centraal station (3x bunker, 4x vaten, 1x sanibroyeur)</w:t>
      </w:r>
    </w:p>
    <w:p w14:paraId="0D5A98A5" w14:textId="20949C56" w:rsidR="001B0F72" w:rsidRPr="001B0F72" w:rsidRDefault="001B0F72" w:rsidP="00EF490C">
      <w:pPr>
        <w:ind w:left="360"/>
      </w:pPr>
      <w:r>
        <w:t>6.</w:t>
      </w:r>
      <w:r>
        <w:tab/>
        <w:t>Noord (3x vaten)</w:t>
      </w:r>
    </w:p>
    <w:p w14:paraId="7F1DDBAD" w14:textId="77777777" w:rsidR="00F30C06" w:rsidRDefault="00F30C06" w:rsidP="00F30C06"/>
    <w:p w14:paraId="7B558E19" w14:textId="0E66DA2A" w:rsidR="00F30C06" w:rsidRPr="0098630A" w:rsidRDefault="00F30C06" w:rsidP="00F30C06">
      <w:pPr>
        <w:pStyle w:val="Kop3"/>
        <w:rPr>
          <w:sz w:val="20"/>
          <w:szCs w:val="20"/>
        </w:rPr>
      </w:pPr>
      <w:bookmarkStart w:id="54" w:name="_Toc84577529"/>
      <w:r w:rsidRPr="0098630A">
        <w:rPr>
          <w:sz w:val="20"/>
          <w:szCs w:val="20"/>
        </w:rPr>
        <w:t>Bijzonderheden Oostlijn</w:t>
      </w:r>
      <w:bookmarkEnd w:id="54"/>
    </w:p>
    <w:p w14:paraId="66AC0D88" w14:textId="77777777" w:rsidR="00EF021F" w:rsidRDefault="00EF021F" w:rsidP="00EF021F"/>
    <w:p w14:paraId="718FFEE2" w14:textId="3BA2ECCB" w:rsidR="00EF021F" w:rsidRPr="00666A39" w:rsidRDefault="00EF021F" w:rsidP="00EF021F">
      <w:pPr>
        <w:rPr>
          <w:rFonts w:cs="Arial"/>
        </w:rPr>
      </w:pPr>
      <w:r>
        <w:rPr>
          <w:rFonts w:cs="Arial"/>
        </w:rPr>
        <w:t xml:space="preserve">Het reinigen van de vuilwaterberging </w:t>
      </w:r>
      <w:r w:rsidR="00F30C06">
        <w:rPr>
          <w:rFonts w:cs="Arial"/>
        </w:rPr>
        <w:t xml:space="preserve">OL </w:t>
      </w:r>
      <w:r>
        <w:rPr>
          <w:rFonts w:cs="Arial"/>
        </w:rPr>
        <w:t xml:space="preserve">betreft de volgende </w:t>
      </w:r>
      <w:r w:rsidRPr="00666A39">
        <w:rPr>
          <w:rFonts w:cs="Arial"/>
        </w:rPr>
        <w:t>stations (</w:t>
      </w:r>
      <w:r w:rsidRPr="00C7539B">
        <w:rPr>
          <w:rFonts w:cs="Arial"/>
          <w:b/>
        </w:rPr>
        <w:t>2 per station</w:t>
      </w:r>
      <w:r w:rsidRPr="00666A39">
        <w:rPr>
          <w:rFonts w:cs="Arial"/>
        </w:rPr>
        <w:t>);</w:t>
      </w:r>
    </w:p>
    <w:p w14:paraId="3C321432" w14:textId="77777777" w:rsidR="00EF021F" w:rsidRDefault="00EF021F" w:rsidP="00EF021F">
      <w:pPr>
        <w:rPr>
          <w:rFonts w:cs="Arial"/>
        </w:rPr>
      </w:pPr>
    </w:p>
    <w:p w14:paraId="683D91D0" w14:textId="77777777" w:rsidR="00EF021F" w:rsidRDefault="00EF021F" w:rsidP="00931B84">
      <w:pPr>
        <w:pStyle w:val="Lijstalinea"/>
        <w:numPr>
          <w:ilvl w:val="0"/>
          <w:numId w:val="31"/>
        </w:numPr>
      </w:pPr>
      <w:r>
        <w:t>Centraal station</w:t>
      </w:r>
    </w:p>
    <w:p w14:paraId="1D0FB5A0" w14:textId="77777777" w:rsidR="00EF021F" w:rsidRDefault="00EF021F" w:rsidP="00931B84">
      <w:pPr>
        <w:pStyle w:val="Lijstalinea"/>
        <w:numPr>
          <w:ilvl w:val="0"/>
          <w:numId w:val="31"/>
        </w:numPr>
      </w:pPr>
      <w:r>
        <w:t>Nieuwmarkt</w:t>
      </w:r>
    </w:p>
    <w:p w14:paraId="7EB78586" w14:textId="77777777" w:rsidR="00EF021F" w:rsidRDefault="00EF021F" w:rsidP="00931B84">
      <w:pPr>
        <w:pStyle w:val="Lijstalinea"/>
        <w:numPr>
          <w:ilvl w:val="0"/>
          <w:numId w:val="31"/>
        </w:numPr>
      </w:pPr>
      <w:r>
        <w:t>Waterlooplein</w:t>
      </w:r>
    </w:p>
    <w:p w14:paraId="618A740B" w14:textId="77777777" w:rsidR="00EF021F" w:rsidRDefault="00EF021F" w:rsidP="00931B84">
      <w:pPr>
        <w:pStyle w:val="Lijstalinea"/>
        <w:numPr>
          <w:ilvl w:val="0"/>
          <w:numId w:val="31"/>
        </w:numPr>
      </w:pPr>
      <w:r>
        <w:t>Weesperplein</w:t>
      </w:r>
    </w:p>
    <w:p w14:paraId="1792A855" w14:textId="77777777" w:rsidR="00EF021F" w:rsidRDefault="00EF021F" w:rsidP="00931B84">
      <w:pPr>
        <w:pStyle w:val="Lijstalinea"/>
        <w:numPr>
          <w:ilvl w:val="0"/>
          <w:numId w:val="31"/>
        </w:numPr>
      </w:pPr>
      <w:r>
        <w:t>Wibautstraat</w:t>
      </w:r>
    </w:p>
    <w:p w14:paraId="095B8909" w14:textId="77777777" w:rsidR="002228D9" w:rsidRDefault="002228D9" w:rsidP="002228D9"/>
    <w:p w14:paraId="40D29959" w14:textId="1C610C78" w:rsidR="002228D9" w:rsidRDefault="002228D9" w:rsidP="096C79A1">
      <w:pPr>
        <w:rPr>
          <w:rFonts w:cs="Arial"/>
          <w:b/>
          <w:bCs/>
        </w:rPr>
      </w:pPr>
      <w:r w:rsidRPr="096C79A1">
        <w:rPr>
          <w:rFonts w:cs="Arial"/>
          <w:b/>
          <w:bCs/>
        </w:rPr>
        <w:t xml:space="preserve">Nadat de werkzaamheden </w:t>
      </w:r>
      <w:r w:rsidR="00604AE0" w:rsidRPr="096C79A1">
        <w:rPr>
          <w:rFonts w:cs="Arial"/>
          <w:b/>
          <w:bCs/>
        </w:rPr>
        <w:t xml:space="preserve">vuilwaterberging Oostlijn </w:t>
      </w:r>
      <w:r w:rsidRPr="096C79A1">
        <w:rPr>
          <w:rFonts w:cs="Arial"/>
          <w:b/>
          <w:bCs/>
        </w:rPr>
        <w:t xml:space="preserve">zijn uitgevoerd dienen de bergingen hervuld te worden met voldoende water om droog lopen van het pompgemaal te voorkomen. </w:t>
      </w:r>
      <w:r w:rsidR="00905957">
        <w:rPr>
          <w:rFonts w:cs="Arial"/>
          <w:b/>
          <w:bCs/>
        </w:rPr>
        <w:t xml:space="preserve">Zie hiervoor bijlage </w:t>
      </w:r>
      <w:r w:rsidR="00F57015">
        <w:rPr>
          <w:rFonts w:cs="Arial"/>
          <w:b/>
          <w:bCs/>
        </w:rPr>
        <w:t>11.</w:t>
      </w:r>
    </w:p>
    <w:p w14:paraId="63460399" w14:textId="2862298D" w:rsidR="00F57015" w:rsidRDefault="00F57015" w:rsidP="096C79A1">
      <w:pPr>
        <w:rPr>
          <w:rFonts w:cs="Arial"/>
          <w:b/>
          <w:bCs/>
        </w:rPr>
      </w:pPr>
    </w:p>
    <w:p w14:paraId="38AB55FE" w14:textId="51C40633" w:rsidR="00F57015" w:rsidRPr="00F57015" w:rsidRDefault="00F57015" w:rsidP="00F57015">
      <w:pPr>
        <w:pStyle w:val="Kop2"/>
      </w:pPr>
      <w:bookmarkStart w:id="55" w:name="_Toc84577530"/>
      <w:r w:rsidRPr="00F57015">
        <w:t>Ledigen olieopvangbakken roltrapmachinekamers</w:t>
      </w:r>
      <w:bookmarkEnd w:id="55"/>
    </w:p>
    <w:p w14:paraId="200EB888" w14:textId="77777777" w:rsidR="00F57015" w:rsidRDefault="00F57015" w:rsidP="00F57015">
      <w:pPr>
        <w:autoSpaceDE w:val="0"/>
        <w:autoSpaceDN w:val="0"/>
        <w:rPr>
          <w:b/>
          <w:bCs/>
          <w:highlight w:val="yellow"/>
        </w:rPr>
      </w:pPr>
    </w:p>
    <w:p w14:paraId="6FCA0947" w14:textId="77777777" w:rsidR="00F57015" w:rsidRPr="00F57015" w:rsidRDefault="00F57015" w:rsidP="00F57015">
      <w:pPr>
        <w:autoSpaceDE w:val="0"/>
        <w:autoSpaceDN w:val="0"/>
      </w:pPr>
      <w:r w:rsidRPr="00F57015">
        <w:rPr>
          <w:color w:val="000000"/>
        </w:rPr>
        <w:t>De aannemer dient </w:t>
      </w:r>
      <w:r w:rsidRPr="00F57015">
        <w:t>op afroep (op basis van regietarief) olieopvangbakken te ledigen op diverse stations van de Oost en ringlijn in de roltrapmachinekamers. Het gaat hierbij om 40 olieopvangbakken van de roltrappen Oostlijn (ondergrondse en bovengrondse) en 5 roltrappen van de ringlijn te weten; station Rai 1x, Zuid WTC 2x en Amstelveenseweg 2x.</w:t>
      </w:r>
    </w:p>
    <w:p w14:paraId="34D2DAC3" w14:textId="77777777" w:rsidR="00F57015" w:rsidRPr="00F57015" w:rsidRDefault="00F57015" w:rsidP="00F57015">
      <w:pPr>
        <w:autoSpaceDE w:val="0"/>
        <w:autoSpaceDN w:val="0"/>
      </w:pPr>
    </w:p>
    <w:p w14:paraId="181F28F5" w14:textId="77777777" w:rsidR="00F57015" w:rsidRPr="00F57015" w:rsidRDefault="00F57015" w:rsidP="00F57015">
      <w:pPr>
        <w:autoSpaceDE w:val="0"/>
        <w:autoSpaceDN w:val="0"/>
        <w:rPr>
          <w:i/>
          <w:iCs/>
        </w:rPr>
      </w:pPr>
      <w:r w:rsidRPr="00F57015">
        <w:rPr>
          <w:i/>
          <w:iCs/>
        </w:rPr>
        <w:t>Werkomschrijving;</w:t>
      </w:r>
    </w:p>
    <w:p w14:paraId="7E7308BB" w14:textId="77777777" w:rsidR="00F57015" w:rsidRPr="00F57015" w:rsidRDefault="00F57015" w:rsidP="00F57015">
      <w:pPr>
        <w:autoSpaceDE w:val="0"/>
        <w:autoSpaceDN w:val="0"/>
      </w:pPr>
    </w:p>
    <w:p w14:paraId="1E22E3F3" w14:textId="77777777" w:rsidR="00F57015" w:rsidRPr="00F57015" w:rsidRDefault="00F57015" w:rsidP="00F57015">
      <w:pPr>
        <w:autoSpaceDE w:val="0"/>
        <w:autoSpaceDN w:val="0"/>
      </w:pPr>
      <w:r w:rsidRPr="00F57015">
        <w:t>Het reinigen van de olieopvangbakken ter plaatse van div metrostations omvat de volgende werkzaamheden;</w:t>
      </w:r>
    </w:p>
    <w:p w14:paraId="3B8F980D" w14:textId="77777777" w:rsidR="00F57015" w:rsidRPr="00F57015" w:rsidRDefault="00F57015" w:rsidP="00F57015">
      <w:pPr>
        <w:autoSpaceDE w:val="0"/>
        <w:autoSpaceDN w:val="0"/>
      </w:pPr>
    </w:p>
    <w:p w14:paraId="0EC8FC19" w14:textId="77777777" w:rsidR="00F57015" w:rsidRPr="00F57015" w:rsidRDefault="00F57015" w:rsidP="00F57015">
      <w:pPr>
        <w:pStyle w:val="Lijstalinea"/>
        <w:numPr>
          <w:ilvl w:val="0"/>
          <w:numId w:val="45"/>
        </w:numPr>
        <w:autoSpaceDE w:val="0"/>
        <w:autoSpaceDN w:val="0"/>
        <w:spacing w:line="240" w:lineRule="auto"/>
        <w:rPr>
          <w:rFonts w:eastAsia="Times New Roman"/>
        </w:rPr>
      </w:pPr>
      <w:r w:rsidRPr="00F57015">
        <w:rPr>
          <w:rFonts w:eastAsia="Times New Roman"/>
        </w:rPr>
        <w:t>Afzetten van de werklocatie.</w:t>
      </w:r>
    </w:p>
    <w:p w14:paraId="4F7C0899" w14:textId="77777777" w:rsidR="00F57015" w:rsidRPr="00F57015" w:rsidRDefault="00F57015" w:rsidP="00F57015">
      <w:pPr>
        <w:pStyle w:val="Lijstalinea"/>
        <w:numPr>
          <w:ilvl w:val="0"/>
          <w:numId w:val="45"/>
        </w:numPr>
        <w:autoSpaceDE w:val="0"/>
        <w:autoSpaceDN w:val="0"/>
        <w:spacing w:line="240" w:lineRule="auto"/>
        <w:rPr>
          <w:rFonts w:eastAsia="Times New Roman"/>
        </w:rPr>
      </w:pPr>
      <w:r w:rsidRPr="00F57015">
        <w:rPr>
          <w:rFonts w:eastAsia="Times New Roman"/>
        </w:rPr>
        <w:t>Het openen van de olieopvangbakken.</w:t>
      </w:r>
    </w:p>
    <w:p w14:paraId="6462B44A" w14:textId="77777777" w:rsidR="00F57015" w:rsidRPr="00F57015" w:rsidRDefault="00F57015" w:rsidP="00F57015">
      <w:pPr>
        <w:pStyle w:val="Lijstalinea"/>
        <w:numPr>
          <w:ilvl w:val="0"/>
          <w:numId w:val="45"/>
        </w:numPr>
        <w:autoSpaceDE w:val="0"/>
        <w:autoSpaceDN w:val="0"/>
        <w:spacing w:line="240" w:lineRule="auto"/>
        <w:rPr>
          <w:rFonts w:eastAsia="Times New Roman"/>
        </w:rPr>
      </w:pPr>
      <w:r w:rsidRPr="00F57015">
        <w:rPr>
          <w:rFonts w:eastAsia="Times New Roman"/>
        </w:rPr>
        <w:t>Het plaatsen van de tijdelijke vacuümpomp.</w:t>
      </w:r>
    </w:p>
    <w:p w14:paraId="39AB6B80" w14:textId="77777777" w:rsidR="00F57015" w:rsidRPr="00F57015" w:rsidRDefault="00F57015" w:rsidP="00F57015">
      <w:pPr>
        <w:pStyle w:val="Lijstalinea"/>
        <w:numPr>
          <w:ilvl w:val="0"/>
          <w:numId w:val="45"/>
        </w:numPr>
        <w:autoSpaceDE w:val="0"/>
        <w:autoSpaceDN w:val="0"/>
        <w:spacing w:line="240" w:lineRule="auto"/>
        <w:rPr>
          <w:rFonts w:eastAsia="Times New Roman"/>
        </w:rPr>
      </w:pPr>
      <w:r w:rsidRPr="00F57015">
        <w:rPr>
          <w:rFonts w:eastAsia="Times New Roman"/>
        </w:rPr>
        <w:t>Ledigen van de olieopvangbakken en de oliehoudend water opvangen in een vaatjes.</w:t>
      </w:r>
    </w:p>
    <w:p w14:paraId="0047E791" w14:textId="77777777" w:rsidR="00F57015" w:rsidRPr="00F57015" w:rsidRDefault="00F57015" w:rsidP="00F57015">
      <w:pPr>
        <w:pStyle w:val="Lijstalinea"/>
        <w:numPr>
          <w:ilvl w:val="0"/>
          <w:numId w:val="45"/>
        </w:numPr>
        <w:autoSpaceDE w:val="0"/>
        <w:autoSpaceDN w:val="0"/>
        <w:spacing w:line="240" w:lineRule="auto"/>
        <w:rPr>
          <w:rFonts w:eastAsia="Times New Roman"/>
        </w:rPr>
      </w:pPr>
      <w:r w:rsidRPr="00F57015">
        <w:rPr>
          <w:rFonts w:eastAsia="Times New Roman"/>
        </w:rPr>
        <w:t>De vaatjes afvoeren volgens de norm.</w:t>
      </w:r>
    </w:p>
    <w:p w14:paraId="618B65E3" w14:textId="77777777" w:rsidR="00F57015" w:rsidRPr="00F57015" w:rsidRDefault="00F57015" w:rsidP="00F57015">
      <w:pPr>
        <w:pStyle w:val="Lijstalinea"/>
        <w:numPr>
          <w:ilvl w:val="0"/>
          <w:numId w:val="45"/>
        </w:numPr>
        <w:autoSpaceDE w:val="0"/>
        <w:autoSpaceDN w:val="0"/>
        <w:spacing w:line="240" w:lineRule="auto"/>
        <w:rPr>
          <w:rFonts w:eastAsia="Times New Roman"/>
        </w:rPr>
      </w:pPr>
      <w:r w:rsidRPr="00F57015">
        <w:rPr>
          <w:rFonts w:eastAsia="Times New Roman"/>
        </w:rPr>
        <w:t>Geopende olieopvangbakken dichten.</w:t>
      </w:r>
    </w:p>
    <w:p w14:paraId="3BD0A8DB" w14:textId="77777777" w:rsidR="00F57015" w:rsidRPr="00F57015" w:rsidRDefault="00F57015" w:rsidP="00F57015">
      <w:pPr>
        <w:pStyle w:val="Lijstalinea"/>
        <w:numPr>
          <w:ilvl w:val="0"/>
          <w:numId w:val="45"/>
        </w:numPr>
        <w:spacing w:after="160" w:line="252" w:lineRule="auto"/>
        <w:rPr>
          <w:rFonts w:eastAsia="Times New Roman"/>
        </w:rPr>
      </w:pPr>
      <w:r w:rsidRPr="00F57015">
        <w:rPr>
          <w:rFonts w:eastAsia="Times New Roman"/>
        </w:rPr>
        <w:t>Opruimwerkzaamheden en bezemschoon opleveren.</w:t>
      </w:r>
    </w:p>
    <w:p w14:paraId="4EEAB74B" w14:textId="77777777" w:rsidR="00F57015" w:rsidRDefault="00F57015" w:rsidP="00F57015">
      <w:pPr>
        <w:autoSpaceDE w:val="0"/>
        <w:autoSpaceDN w:val="0"/>
        <w:rPr>
          <w:b/>
          <w:bCs/>
        </w:rPr>
      </w:pPr>
      <w:r w:rsidRPr="00F57015">
        <w:rPr>
          <w:b/>
          <w:bCs/>
        </w:rPr>
        <w:t>De aanbieding houdt in op afroep (op basis van regietarief) ledigen van de 45 olieopvangbakken met een inhoud van +/- 150 liter per olieopvangbak.</w:t>
      </w:r>
    </w:p>
    <w:p w14:paraId="58E0D0DA" w14:textId="1D869B01" w:rsidR="00F57015" w:rsidRDefault="00F57015" w:rsidP="096C79A1">
      <w:pPr>
        <w:rPr>
          <w:rFonts w:cs="Arial"/>
          <w:b/>
          <w:bCs/>
        </w:rPr>
      </w:pPr>
    </w:p>
    <w:p w14:paraId="62AF5C8D" w14:textId="4F229FFF" w:rsidR="005D118C" w:rsidRDefault="005D118C" w:rsidP="002228D9">
      <w:pPr>
        <w:rPr>
          <w:rFonts w:cs="Arial"/>
          <w:b/>
        </w:rPr>
      </w:pPr>
    </w:p>
    <w:p w14:paraId="27F444EC" w14:textId="57847BF2" w:rsidR="005D118C" w:rsidRPr="00C7539B" w:rsidRDefault="005D118C" w:rsidP="005D118C">
      <w:pPr>
        <w:pStyle w:val="Kop2"/>
        <w:tabs>
          <w:tab w:val="num" w:pos="709"/>
        </w:tabs>
        <w:ind w:left="0"/>
      </w:pPr>
      <w:bookmarkStart w:id="56" w:name="_Toc84577531"/>
      <w:r>
        <w:lastRenderedPageBreak/>
        <w:t>Correctief onderhoud rioolreiniging</w:t>
      </w:r>
      <w:bookmarkEnd w:id="56"/>
      <w:r>
        <w:t xml:space="preserve"> </w:t>
      </w:r>
    </w:p>
    <w:p w14:paraId="152E13BE" w14:textId="77777777" w:rsidR="003F5104" w:rsidRDefault="003F5104" w:rsidP="003F5104">
      <w:pPr>
        <w:spacing w:line="240" w:lineRule="auto"/>
        <w:jc w:val="both"/>
      </w:pPr>
    </w:p>
    <w:p w14:paraId="655F60F2" w14:textId="5A559111" w:rsidR="003F5104" w:rsidRDefault="003F5104" w:rsidP="003F5104">
      <w:pPr>
        <w:spacing w:line="240" w:lineRule="auto"/>
        <w:jc w:val="both"/>
      </w:pPr>
      <w:r>
        <w:t xml:space="preserve">Onder correctief onderhoud wordt verstaan: onverwachte verstoppingen, breuken e.d. Werkzaamheden die hier uit voort vloeien worden gemeld door de storingscentrale (“CAB” of “Schakelwacht”), moeten direct worden opgelost. </w:t>
      </w:r>
    </w:p>
    <w:p w14:paraId="23B47212" w14:textId="72F66BF8" w:rsidR="003F5104" w:rsidRDefault="003F5104" w:rsidP="003F5104">
      <w:pPr>
        <w:spacing w:line="240" w:lineRule="auto"/>
        <w:jc w:val="both"/>
      </w:pPr>
      <w:r>
        <w:t xml:space="preserve">Het CAB Is bij Storingen en/of Calamiteiten in het vervoersareaal de intermediair tussen de Opdrachtnemer en Opdrachtgever. Zij zijn 24/7 bereikbaar op 020 460 7154. De monteur is verplicht om zich telefonisch aan- en af te melden bij alle werkzaamheden.  </w:t>
      </w:r>
    </w:p>
    <w:p w14:paraId="7F9923E0" w14:textId="5C88D94E" w:rsidR="00BD6A54" w:rsidRDefault="003F5104" w:rsidP="003F5104">
      <w:pPr>
        <w:spacing w:line="240" w:lineRule="auto"/>
        <w:jc w:val="both"/>
      </w:pPr>
      <w:r>
        <w:t>Wanneer de hieruit voortvloeiende werkzaamheden meer dan “kleinschalig” te noemen zijn , dienen deze de eerstvolgende normale werkdag doorgegeven worden aan de contactpersoon bij GVB RS (werkvoorbereider of inspecteur), zodat nadere afspraken over de aanpak van het probleem kunnen worden gemaakt. Per verstoring wordt afgerekend op basis van vooraf afgesproken tarieven.</w:t>
      </w:r>
    </w:p>
    <w:p w14:paraId="399E1BBC" w14:textId="019ADDD5" w:rsidR="0022785A" w:rsidRDefault="0022785A" w:rsidP="006F7DB6">
      <w:pPr>
        <w:spacing w:line="240" w:lineRule="auto"/>
        <w:jc w:val="both"/>
      </w:pPr>
    </w:p>
    <w:p w14:paraId="2D3CE263" w14:textId="13C5B7AD" w:rsidR="0022785A" w:rsidRDefault="0022785A" w:rsidP="006F7DB6">
      <w:pPr>
        <w:spacing w:line="240" w:lineRule="auto"/>
        <w:jc w:val="both"/>
      </w:pPr>
    </w:p>
    <w:p w14:paraId="2324204F" w14:textId="3BF83839" w:rsidR="0022785A" w:rsidRDefault="0022785A" w:rsidP="006F7DB6">
      <w:pPr>
        <w:spacing w:line="240" w:lineRule="auto"/>
        <w:jc w:val="both"/>
      </w:pPr>
    </w:p>
    <w:p w14:paraId="3C91C9C5" w14:textId="3FF671AB" w:rsidR="0022785A" w:rsidRDefault="0022785A" w:rsidP="006F7DB6">
      <w:pPr>
        <w:spacing w:line="240" w:lineRule="auto"/>
        <w:jc w:val="both"/>
      </w:pPr>
    </w:p>
    <w:p w14:paraId="6C73848F" w14:textId="26B1612E" w:rsidR="0022785A" w:rsidRDefault="0022785A" w:rsidP="006F7DB6">
      <w:pPr>
        <w:spacing w:line="240" w:lineRule="auto"/>
        <w:jc w:val="both"/>
      </w:pPr>
    </w:p>
    <w:p w14:paraId="7DE9E5AB" w14:textId="111CC7A9" w:rsidR="0022785A" w:rsidRDefault="0022785A" w:rsidP="006F7DB6">
      <w:pPr>
        <w:spacing w:line="240" w:lineRule="auto"/>
        <w:jc w:val="both"/>
      </w:pPr>
    </w:p>
    <w:p w14:paraId="18245FA9" w14:textId="467691E3" w:rsidR="0022785A" w:rsidRDefault="0022785A" w:rsidP="006F7DB6">
      <w:pPr>
        <w:spacing w:line="240" w:lineRule="auto"/>
        <w:jc w:val="both"/>
      </w:pPr>
    </w:p>
    <w:p w14:paraId="4DC793D8" w14:textId="7C7FB243" w:rsidR="0022785A" w:rsidRDefault="0022785A" w:rsidP="006F7DB6">
      <w:pPr>
        <w:spacing w:line="240" w:lineRule="auto"/>
        <w:jc w:val="both"/>
      </w:pPr>
    </w:p>
    <w:p w14:paraId="49E6AAA7" w14:textId="312D9B51" w:rsidR="0022785A" w:rsidRDefault="0022785A" w:rsidP="006F7DB6">
      <w:pPr>
        <w:spacing w:line="240" w:lineRule="auto"/>
        <w:jc w:val="both"/>
      </w:pPr>
    </w:p>
    <w:p w14:paraId="3DAC3350" w14:textId="12396972" w:rsidR="0022785A" w:rsidRDefault="0022785A" w:rsidP="006F7DB6">
      <w:pPr>
        <w:spacing w:line="240" w:lineRule="auto"/>
        <w:jc w:val="both"/>
      </w:pPr>
    </w:p>
    <w:p w14:paraId="3F8EE4AD" w14:textId="77741B4C" w:rsidR="0098630A" w:rsidRDefault="0098630A">
      <w:pPr>
        <w:spacing w:line="240" w:lineRule="auto"/>
        <w:rPr>
          <w:sz w:val="18"/>
          <w:szCs w:val="18"/>
        </w:rPr>
      </w:pPr>
      <w:r>
        <w:rPr>
          <w:sz w:val="18"/>
          <w:szCs w:val="18"/>
        </w:rPr>
        <w:br w:type="page"/>
      </w:r>
    </w:p>
    <w:p w14:paraId="4A7B6058" w14:textId="38B84732" w:rsidR="00BF3E17" w:rsidRDefault="0022785A" w:rsidP="0022785A">
      <w:pPr>
        <w:pStyle w:val="Kop1"/>
      </w:pPr>
      <w:bookmarkStart w:id="57" w:name="_Toc84577532"/>
      <w:bookmarkStart w:id="58" w:name="_Toc458783806"/>
      <w:bookmarkStart w:id="59" w:name="_Toc78538618"/>
      <w:r>
        <w:lastRenderedPageBreak/>
        <w:t xml:space="preserve">Kernonderdeel </w:t>
      </w:r>
      <w:r w:rsidR="00FD4818">
        <w:t>2</w:t>
      </w:r>
      <w:bookmarkEnd w:id="57"/>
    </w:p>
    <w:p w14:paraId="21C7937A" w14:textId="45618D6D" w:rsidR="0022785A" w:rsidRPr="005846D0" w:rsidRDefault="0022785A" w:rsidP="00BF3E17">
      <w:pPr>
        <w:pStyle w:val="Kop1"/>
        <w:numPr>
          <w:ilvl w:val="0"/>
          <w:numId w:val="0"/>
        </w:numPr>
      </w:pPr>
      <w:bookmarkStart w:id="60" w:name="_Toc84577533"/>
      <w:r w:rsidRPr="005846D0">
        <w:t>(preventief en correctief dakonderhoud)</w:t>
      </w:r>
      <w:bookmarkEnd w:id="58"/>
      <w:bookmarkEnd w:id="59"/>
      <w:bookmarkEnd w:id="60"/>
    </w:p>
    <w:p w14:paraId="00716B7E" w14:textId="77777777" w:rsidR="0022785A" w:rsidRPr="005846D0" w:rsidRDefault="0022785A" w:rsidP="0022785A">
      <w:pPr>
        <w:pStyle w:val="Kop2"/>
        <w:tabs>
          <w:tab w:val="num" w:pos="1134"/>
        </w:tabs>
        <w:ind w:left="0"/>
      </w:pPr>
      <w:bookmarkStart w:id="61" w:name="_Toc458783807"/>
      <w:bookmarkStart w:id="62" w:name="_Toc78538619"/>
      <w:bookmarkStart w:id="63" w:name="_Toc84577534"/>
      <w:r w:rsidRPr="005846D0">
        <w:t>Algemeen</w:t>
      </w:r>
      <w:bookmarkEnd w:id="61"/>
      <w:bookmarkEnd w:id="62"/>
      <w:bookmarkEnd w:id="63"/>
    </w:p>
    <w:p w14:paraId="1A356EC8" w14:textId="77777777" w:rsidR="0022785A" w:rsidRDefault="0022785A" w:rsidP="0022785A"/>
    <w:p w14:paraId="0EE7B65E" w14:textId="20ACDD66" w:rsidR="0022785A" w:rsidRPr="00C45C75" w:rsidRDefault="0022785A" w:rsidP="0022785A">
      <w:r>
        <w:t>Dit onderdeel binnen</w:t>
      </w:r>
      <w:r w:rsidR="00231FA1">
        <w:t xml:space="preserve"> kernonderdeel </w:t>
      </w:r>
      <w:r w:rsidR="1D22B74E">
        <w:t>2</w:t>
      </w:r>
      <w:r>
        <w:t xml:space="preserve"> geeft een beschrijving van de uit te voeren preventieve onderhoudswerkzaamheden aan de daken en de </w:t>
      </w:r>
      <w:r w:rsidR="0B662110">
        <w:t xml:space="preserve">daarbij behorende </w:t>
      </w:r>
      <w:r>
        <w:t xml:space="preserve">onderhoudsfrequenties. Bovendien </w:t>
      </w:r>
      <w:r w:rsidR="53AC0464">
        <w:t xml:space="preserve">wordt er inzicht gegeven </w:t>
      </w:r>
      <w:r w:rsidR="5746FBB3">
        <w:t>in de</w:t>
      </w:r>
      <w:r w:rsidR="53AC0464">
        <w:t xml:space="preserve"> </w:t>
      </w:r>
      <w:r>
        <w:t xml:space="preserve">locaties </w:t>
      </w:r>
      <w:r w:rsidR="630BC437">
        <w:t>waar deze werkzaamheden uitgevoerd moeten worden.</w:t>
      </w:r>
      <w:r>
        <w:t xml:space="preserve"> Tevens zullen de uitgangspunten voor het onderhoud worden beschreven.    </w:t>
      </w:r>
    </w:p>
    <w:p w14:paraId="6A4BEC9B" w14:textId="77777777" w:rsidR="0022785A" w:rsidRPr="005846D0" w:rsidRDefault="0022785A" w:rsidP="0022785A">
      <w:pPr>
        <w:pStyle w:val="Kop2"/>
        <w:tabs>
          <w:tab w:val="num" w:pos="1134"/>
        </w:tabs>
        <w:ind w:left="0"/>
      </w:pPr>
      <w:bookmarkStart w:id="64" w:name="_Toc458783808"/>
      <w:bookmarkStart w:id="65" w:name="_Toc78538620"/>
      <w:bookmarkStart w:id="66" w:name="_Toc84577535"/>
      <w:r w:rsidRPr="005846D0">
        <w:t>Scope werkzaamheden</w:t>
      </w:r>
      <w:bookmarkEnd w:id="64"/>
      <w:bookmarkEnd w:id="65"/>
      <w:bookmarkEnd w:id="66"/>
    </w:p>
    <w:p w14:paraId="7DC0DE31" w14:textId="77777777" w:rsidR="0022785A" w:rsidRDefault="0022785A" w:rsidP="0022785A"/>
    <w:p w14:paraId="6B190B43" w14:textId="77777777" w:rsidR="0022785A" w:rsidRDefault="0022785A" w:rsidP="0022785A">
      <w:r>
        <w:t>De scope van de werkzaamheden met betrekking tot de daken kan worden gesplitst in twee verschillende activiteiten;</w:t>
      </w:r>
    </w:p>
    <w:p w14:paraId="3AD20725" w14:textId="77777777" w:rsidR="0022785A" w:rsidRDefault="0022785A" w:rsidP="0022785A"/>
    <w:p w14:paraId="2668EF62" w14:textId="77777777" w:rsidR="0022785A" w:rsidRDefault="0022785A" w:rsidP="00931B84">
      <w:pPr>
        <w:pStyle w:val="Lijstalinea"/>
        <w:numPr>
          <w:ilvl w:val="0"/>
          <w:numId w:val="34"/>
        </w:numPr>
      </w:pPr>
      <w:r>
        <w:t>Reiniging van de dakvlakken.</w:t>
      </w:r>
    </w:p>
    <w:p w14:paraId="22B44D62" w14:textId="77777777" w:rsidR="0022785A" w:rsidRDefault="0022785A" w:rsidP="00931B84">
      <w:pPr>
        <w:pStyle w:val="Lijstalinea"/>
        <w:numPr>
          <w:ilvl w:val="0"/>
          <w:numId w:val="34"/>
        </w:numPr>
      </w:pPr>
      <w:r>
        <w:t>Reinigen van de dakgoten, dakafvoeren en hemelwaterafvoeren.</w:t>
      </w:r>
    </w:p>
    <w:p w14:paraId="7A0966B7" w14:textId="77777777" w:rsidR="0022785A" w:rsidRPr="00C45C75" w:rsidRDefault="0022785A" w:rsidP="0022785A">
      <w:pPr>
        <w:pStyle w:val="Kop2"/>
        <w:tabs>
          <w:tab w:val="num" w:pos="1134"/>
        </w:tabs>
        <w:ind w:left="0"/>
      </w:pPr>
      <w:bookmarkStart w:id="67" w:name="_Toc458783809"/>
      <w:bookmarkStart w:id="68" w:name="_Toc78538621"/>
      <w:bookmarkStart w:id="69" w:name="_Toc84577536"/>
      <w:r>
        <w:t>Reiniging dakvlakken</w:t>
      </w:r>
      <w:bookmarkEnd w:id="67"/>
      <w:bookmarkEnd w:id="68"/>
      <w:bookmarkEnd w:id="69"/>
    </w:p>
    <w:p w14:paraId="55B66A92" w14:textId="77777777" w:rsidR="0022785A" w:rsidRDefault="0022785A" w:rsidP="0022785A"/>
    <w:p w14:paraId="5223590D" w14:textId="1BA65DB7" w:rsidR="0022785A" w:rsidRDefault="0022785A" w:rsidP="0022785A">
      <w:pPr>
        <w:rPr>
          <w:rFonts w:cs="Arial"/>
        </w:rPr>
      </w:pPr>
      <w:r>
        <w:rPr>
          <w:rFonts w:cs="Arial"/>
        </w:rPr>
        <w:t xml:space="preserve">Dit betreft de volgende aantal stations en </w:t>
      </w:r>
      <w:r w:rsidR="009D5374">
        <w:rPr>
          <w:rFonts w:cs="Arial"/>
        </w:rPr>
        <w:t>dienst</w:t>
      </w:r>
      <w:r>
        <w:rPr>
          <w:rFonts w:cs="Arial"/>
        </w:rPr>
        <w:t>gebouwen;</w:t>
      </w:r>
    </w:p>
    <w:p w14:paraId="311C24C9" w14:textId="77777777" w:rsidR="0022785A" w:rsidRDefault="0022785A" w:rsidP="0022785A">
      <w:pPr>
        <w:rPr>
          <w:rFonts w:cs="Arial"/>
        </w:rPr>
      </w:pPr>
    </w:p>
    <w:p w14:paraId="1FFA013D" w14:textId="5865F911" w:rsidR="0022785A" w:rsidRDefault="0022785A" w:rsidP="00931B84">
      <w:pPr>
        <w:pStyle w:val="Lijstalinea"/>
        <w:numPr>
          <w:ilvl w:val="0"/>
          <w:numId w:val="35"/>
        </w:numPr>
        <w:rPr>
          <w:rFonts w:cs="Arial"/>
        </w:rPr>
      </w:pPr>
      <w:r w:rsidRPr="6A250DDB">
        <w:rPr>
          <w:rFonts w:cs="Arial"/>
        </w:rPr>
        <w:t xml:space="preserve">Oostlijn (perron daken </w:t>
      </w:r>
      <w:r w:rsidR="76057914" w:rsidRPr="6A250DDB">
        <w:rPr>
          <w:rFonts w:cs="Arial"/>
        </w:rPr>
        <w:t>18</w:t>
      </w:r>
      <w:r w:rsidRPr="6A250DDB">
        <w:rPr>
          <w:rFonts w:cs="Arial"/>
        </w:rPr>
        <w:t>stations)</w:t>
      </w:r>
    </w:p>
    <w:p w14:paraId="36BEBCFB" w14:textId="4F2402A9" w:rsidR="4B4824E0" w:rsidRDefault="4B4824E0" w:rsidP="00931B84">
      <w:pPr>
        <w:pStyle w:val="Lijstalinea"/>
        <w:numPr>
          <w:ilvl w:val="1"/>
          <w:numId w:val="41"/>
        </w:numPr>
        <w:rPr>
          <w:rFonts w:cs="Arial"/>
        </w:rPr>
      </w:pPr>
      <w:r w:rsidRPr="6A250DDB">
        <w:rPr>
          <w:rFonts w:cs="Arial"/>
        </w:rPr>
        <w:t>Let op bij centraal station (1 stuks liftschacht dak)</w:t>
      </w:r>
    </w:p>
    <w:p w14:paraId="09F6003D" w14:textId="77777777" w:rsidR="0022785A" w:rsidRDefault="0022785A" w:rsidP="00931B84">
      <w:pPr>
        <w:pStyle w:val="Lijstalinea"/>
        <w:numPr>
          <w:ilvl w:val="0"/>
          <w:numId w:val="35"/>
        </w:numPr>
        <w:rPr>
          <w:rFonts w:cs="Arial"/>
        </w:rPr>
      </w:pPr>
      <w:r>
        <w:rPr>
          <w:rFonts w:cs="Arial"/>
        </w:rPr>
        <w:t>Ringlijn (perron daken 12 stations)</w:t>
      </w:r>
    </w:p>
    <w:p w14:paraId="3D73DC22" w14:textId="77777777" w:rsidR="0022785A" w:rsidRDefault="0022785A" w:rsidP="00931B84">
      <w:pPr>
        <w:pStyle w:val="Lijstalinea"/>
        <w:numPr>
          <w:ilvl w:val="0"/>
          <w:numId w:val="37"/>
        </w:numPr>
        <w:rPr>
          <w:rFonts w:cs="Arial"/>
        </w:rPr>
      </w:pPr>
      <w:r>
        <w:rPr>
          <w:rFonts w:cs="Arial"/>
        </w:rPr>
        <w:t>Let op bij Over-Amstel (2 stuks liftschacht daken)</w:t>
      </w:r>
    </w:p>
    <w:p w14:paraId="20D0D221" w14:textId="205818D9" w:rsidR="0022785A" w:rsidRDefault="0022785A" w:rsidP="00931B84">
      <w:pPr>
        <w:pStyle w:val="Lijstalinea"/>
        <w:numPr>
          <w:ilvl w:val="0"/>
          <w:numId w:val="35"/>
        </w:numPr>
        <w:rPr>
          <w:rFonts w:cs="Arial"/>
        </w:rPr>
      </w:pPr>
      <w:r>
        <w:rPr>
          <w:rFonts w:cs="Arial"/>
        </w:rPr>
        <w:t>Gelijkrichterstations</w:t>
      </w:r>
      <w:r w:rsidR="007B49C0">
        <w:rPr>
          <w:rFonts w:cs="Arial"/>
        </w:rPr>
        <w:t xml:space="preserve"> Metro</w:t>
      </w:r>
      <w:r>
        <w:rPr>
          <w:rFonts w:cs="Arial"/>
        </w:rPr>
        <w:t xml:space="preserve"> (totale dak 10 </w:t>
      </w:r>
      <w:r w:rsidR="009D5374">
        <w:rPr>
          <w:rFonts w:cs="Arial"/>
        </w:rPr>
        <w:t>dienst</w:t>
      </w:r>
      <w:r>
        <w:rPr>
          <w:rFonts w:cs="Arial"/>
        </w:rPr>
        <w:t>gebouwen)</w:t>
      </w:r>
    </w:p>
    <w:p w14:paraId="56A90662" w14:textId="6BAAE8AD" w:rsidR="007B49C0" w:rsidRDefault="007B49C0" w:rsidP="00931B84">
      <w:pPr>
        <w:pStyle w:val="Lijstalinea"/>
        <w:numPr>
          <w:ilvl w:val="0"/>
          <w:numId w:val="35"/>
        </w:numPr>
        <w:rPr>
          <w:rFonts w:cs="Arial"/>
        </w:rPr>
      </w:pPr>
      <w:r>
        <w:rPr>
          <w:rFonts w:cs="Arial"/>
        </w:rPr>
        <w:t xml:space="preserve">Gelijkrichterstations </w:t>
      </w:r>
      <w:r w:rsidR="00633EFC">
        <w:rPr>
          <w:rFonts w:cs="Arial"/>
        </w:rPr>
        <w:t>Tram (</w:t>
      </w:r>
      <w:r>
        <w:rPr>
          <w:rFonts w:cs="Arial"/>
        </w:rPr>
        <w:t xml:space="preserve">totale dak 58 </w:t>
      </w:r>
      <w:r w:rsidR="001E5410">
        <w:rPr>
          <w:rFonts w:cs="Arial"/>
        </w:rPr>
        <w:t xml:space="preserve">dienstgebouwen) </w:t>
      </w:r>
    </w:p>
    <w:p w14:paraId="061A044C" w14:textId="77777777" w:rsidR="0022785A" w:rsidRPr="004D1D31" w:rsidRDefault="0022785A" w:rsidP="00931B84">
      <w:pPr>
        <w:pStyle w:val="Lijstalinea"/>
        <w:numPr>
          <w:ilvl w:val="0"/>
          <w:numId w:val="35"/>
        </w:numPr>
        <w:rPr>
          <w:rFonts w:cs="Arial"/>
        </w:rPr>
      </w:pPr>
      <w:r>
        <w:rPr>
          <w:rFonts w:cs="Arial"/>
        </w:rPr>
        <w:t xml:space="preserve">Noord-Zuidlijn (perron daken 2) </w:t>
      </w:r>
    </w:p>
    <w:p w14:paraId="2F2395F3" w14:textId="77777777" w:rsidR="0022785A" w:rsidRDefault="0022785A" w:rsidP="0022785A">
      <w:pPr>
        <w:rPr>
          <w:rFonts w:cs="Arial"/>
        </w:rPr>
      </w:pPr>
    </w:p>
    <w:p w14:paraId="033C69EA" w14:textId="77777777" w:rsidR="0022785A" w:rsidRDefault="0022785A" w:rsidP="0022785A">
      <w:r>
        <w:t xml:space="preserve">De aannemer </w:t>
      </w:r>
      <w:r w:rsidRPr="00582CB9">
        <w:t xml:space="preserve">dient </w:t>
      </w:r>
      <w:r w:rsidRPr="00C7539B">
        <w:rPr>
          <w:b/>
        </w:rPr>
        <w:t>1 maal per jaar</w:t>
      </w:r>
      <w:r w:rsidRPr="00C7539B">
        <w:t xml:space="preserve"> </w:t>
      </w:r>
      <w:r w:rsidRPr="00582CB9">
        <w:t xml:space="preserve">preventief </w:t>
      </w:r>
      <w:r>
        <w:t xml:space="preserve">alle </w:t>
      </w:r>
      <w:r>
        <w:rPr>
          <w:rFonts w:cs="Arial"/>
        </w:rPr>
        <w:t xml:space="preserve">daken </w:t>
      </w:r>
      <w:r>
        <w:t xml:space="preserve">te reinigen. Dit dient te gebeuren na de blad val en voor aanvang van het reinigen van de dakgoten, dak afvoeren en hemelwaterafvoeren, om op deze wijze een optimaal resultaat te bereiken. </w:t>
      </w:r>
    </w:p>
    <w:p w14:paraId="3FB7F94B" w14:textId="77777777" w:rsidR="0022785A" w:rsidRDefault="0022785A" w:rsidP="0022785A"/>
    <w:p w14:paraId="7AB7BBCA" w14:textId="4CEF2C30" w:rsidR="0057166A" w:rsidRDefault="0022785A" w:rsidP="0022785A">
      <w:r>
        <w:t xml:space="preserve">Het reinigen gebeurt in eerste instantie met behulp van een bezem, om het losse vuil te verwijderen. Hierna zal men het volledige dakvlak met water worden gereinigd. De reiniging dient zo uitgevoerd te worden (met de juiste druk behorend bij het materiaal en de staat van het dakvlak), dat er geen schade optreedt door de reiniging. Het dak dient ontdaan te worden van het ergste vastzittende vuil. Bij de reiniging van het dak dienen ook de daktrimmen en/of dakopstanden meegenomen te worden.   </w:t>
      </w:r>
    </w:p>
    <w:p w14:paraId="6BAC21C1" w14:textId="77777777" w:rsidR="0057166A" w:rsidRDefault="0057166A" w:rsidP="0022785A"/>
    <w:p w14:paraId="72028759" w14:textId="77777777" w:rsidR="00360879" w:rsidRDefault="0057166A" w:rsidP="0022785A">
      <w:r>
        <w:t xml:space="preserve">Let op: Er zijn de </w:t>
      </w:r>
      <w:r w:rsidR="00CC2045">
        <w:t>afgelopen</w:t>
      </w:r>
      <w:r>
        <w:t xml:space="preserve"> jaren zonnepanelen op de daken geplaatst. De bereikbaarheid is daardoor beperkter geworden. </w:t>
      </w:r>
      <w:r w:rsidR="00CC2045">
        <w:t xml:space="preserve">Het is mogelijk om </w:t>
      </w:r>
      <w:r w:rsidR="002717E9">
        <w:t xml:space="preserve">in het midden </w:t>
      </w:r>
      <w:r w:rsidR="00EE6215">
        <w:t xml:space="preserve">de </w:t>
      </w:r>
      <w:r w:rsidR="00A517A1">
        <w:t>zonnepanelen</w:t>
      </w:r>
      <w:r w:rsidR="00C23B96">
        <w:t xml:space="preserve"> te </w:t>
      </w:r>
      <w:r w:rsidR="00A517A1">
        <w:t>passeren</w:t>
      </w:r>
      <w:r w:rsidR="00C23B96">
        <w:t>, hier bevind</w:t>
      </w:r>
      <w:r w:rsidR="3A585771">
        <w:t>en</w:t>
      </w:r>
      <w:r w:rsidR="00C23B96">
        <w:t xml:space="preserve"> zich ook de</w:t>
      </w:r>
      <w:r>
        <w:t xml:space="preserve"> hemelwaterafvoer</w:t>
      </w:r>
      <w:r w:rsidR="21811A06">
        <w:t>en</w:t>
      </w:r>
      <w:r>
        <w:t>. Rondom lopen kan ook</w:t>
      </w:r>
      <w:r w:rsidR="00C23B96">
        <w:t xml:space="preserve"> maar dit is wel</w:t>
      </w:r>
      <w:r>
        <w:t xml:space="preserve"> dicht bij de </w:t>
      </w:r>
      <w:r>
        <w:lastRenderedPageBreak/>
        <w:t xml:space="preserve">dakrand. </w:t>
      </w:r>
      <w:r w:rsidR="00C23B96">
        <w:t xml:space="preserve">Valbeveiliging is dan ook een vereiste wanneer er op het dak gewerkt wordt. </w:t>
      </w:r>
      <w:r w:rsidR="00A517A1">
        <w:t xml:space="preserve">De valbeveiliging is de verantwoordelijkheid van de aanbieder. </w:t>
      </w:r>
      <w:r w:rsidR="00BD4C68">
        <w:t xml:space="preserve">Alle daken zijn voorzien van de </w:t>
      </w:r>
      <w:r w:rsidR="00AB798D">
        <w:t xml:space="preserve">benodigde </w:t>
      </w:r>
      <w:r w:rsidR="009F37B7">
        <w:t>faciliteiten</w:t>
      </w:r>
      <w:r w:rsidR="003B3BA1">
        <w:t>.</w:t>
      </w:r>
    </w:p>
    <w:p w14:paraId="77263633" w14:textId="77777777" w:rsidR="00360879" w:rsidRDefault="00360879" w:rsidP="0022785A"/>
    <w:p w14:paraId="0FE39070" w14:textId="2778C428" w:rsidR="0022785A" w:rsidRPr="00360879" w:rsidRDefault="0022785A" w:rsidP="00360879">
      <w:pPr>
        <w:rPr>
          <w:rFonts w:cs="Arial"/>
        </w:rPr>
      </w:pPr>
    </w:p>
    <w:p w14:paraId="2828C92B" w14:textId="0E7F14EB" w:rsidR="0022785A" w:rsidRDefault="0022785A" w:rsidP="0022785A">
      <w:r>
        <w:t>Hieronder enkele voorbeelden van de verschillende dakvlakken, die zich verspreid over het areaal bevinden;</w:t>
      </w:r>
    </w:p>
    <w:p w14:paraId="502E834D" w14:textId="65B8C6C8" w:rsidR="6A250DDB" w:rsidRDefault="6A250DDB" w:rsidP="6A250DDB"/>
    <w:p w14:paraId="3FBA3E1A" w14:textId="77777777" w:rsidR="0022785A" w:rsidRDefault="0022785A" w:rsidP="0022785A">
      <w:r>
        <w:rPr>
          <w:noProof/>
        </w:rPr>
        <w:drawing>
          <wp:anchor distT="0" distB="0" distL="114300" distR="114300" simplePos="0" relativeHeight="251658241" behindDoc="1" locked="0" layoutInCell="1" allowOverlap="1" wp14:anchorId="5269F22D" wp14:editId="457C8B7A">
            <wp:simplePos x="0" y="0"/>
            <wp:positionH relativeFrom="column">
              <wp:posOffset>2705100</wp:posOffset>
            </wp:positionH>
            <wp:positionV relativeFrom="paragraph">
              <wp:posOffset>72390</wp:posOffset>
            </wp:positionV>
            <wp:extent cx="2410460" cy="1891030"/>
            <wp:effectExtent l="0" t="0" r="8890" b="0"/>
            <wp:wrapTight wrapText="bothSides">
              <wp:wrapPolygon edited="0">
                <wp:start x="0" y="0"/>
                <wp:lineTo x="0" y="21324"/>
                <wp:lineTo x="21509" y="21324"/>
                <wp:lineTo x="21509" y="0"/>
                <wp:lineTo x="0" y="0"/>
              </wp:wrapPolygon>
            </wp:wrapTight>
            <wp:docPr id="15" name="Afbeelding 15" descr="\\gvbsgw04\lwp_sta_mop\06 Onderhoud\Conditiemetingen\conditiemetingen 2015\Foto's\300 Ringlijn\304 foto's dak\2015-11-03 11.15.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vbsgw04\lwp_sta_mop\06 Onderhoud\Conditiemetingen\conditiemetingen 2015\Foto's\300 Ringlijn\304 foto's dak\2015-11-03 11.15.27.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0460" cy="18910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55FFAD12" wp14:editId="4C9F7F01">
            <wp:simplePos x="0" y="0"/>
            <wp:positionH relativeFrom="column">
              <wp:posOffset>3175</wp:posOffset>
            </wp:positionH>
            <wp:positionV relativeFrom="paragraph">
              <wp:posOffset>72390</wp:posOffset>
            </wp:positionV>
            <wp:extent cx="2410460" cy="1891030"/>
            <wp:effectExtent l="0" t="0" r="8890" b="0"/>
            <wp:wrapTight wrapText="bothSides">
              <wp:wrapPolygon edited="0">
                <wp:start x="0" y="0"/>
                <wp:lineTo x="0" y="21324"/>
                <wp:lineTo x="21509" y="21324"/>
                <wp:lineTo x="21509" y="0"/>
                <wp:lineTo x="0" y="0"/>
              </wp:wrapPolygon>
            </wp:wrapTight>
            <wp:docPr id="14" name="Afbeelding 14" descr="\\gvbsgw04\lwp_sta_mop\06 Onderhoud\Conditiemetingen\conditiemetingen 2015\Foto's\100 Oostlijn\112 foto's dak\2015-11-04 09.53.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vbsgw04\lwp_sta_mop\06 Onderhoud\Conditiemetingen\conditiemetingen 2015\Foto's\100 Oostlijn\112 foto's dak\2015-11-04 09.53.23.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0460" cy="18910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ED5039" w14:textId="77777777" w:rsidR="0022785A" w:rsidRDefault="0022785A" w:rsidP="0022785A">
      <w:r>
        <w:t>Afbeelding 1: perronkap Oostlijn</w:t>
      </w:r>
      <w:r>
        <w:tab/>
      </w:r>
      <w:r>
        <w:tab/>
        <w:t>Afbeelding 2: perronkap Ringlijn</w:t>
      </w:r>
    </w:p>
    <w:p w14:paraId="392B804F" w14:textId="77777777" w:rsidR="0022785A" w:rsidRDefault="0022785A" w:rsidP="0022785A"/>
    <w:p w14:paraId="54E63C3A" w14:textId="3D6F6E8E" w:rsidR="0022785A" w:rsidRDefault="0022785A" w:rsidP="0022785A">
      <w:r>
        <w:rPr>
          <w:noProof/>
        </w:rPr>
        <w:drawing>
          <wp:inline distT="0" distB="0" distL="0" distR="0" wp14:anchorId="5F6423D7" wp14:editId="05396234">
            <wp:extent cx="2405743" cy="1872343"/>
            <wp:effectExtent l="0" t="0" r="0" b="0"/>
            <wp:docPr id="31" name="Afbeelding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9706" cy="1875427"/>
                    </a:xfrm>
                    <a:prstGeom prst="rect">
                      <a:avLst/>
                    </a:prstGeom>
                    <a:noFill/>
                    <a:ln>
                      <a:noFill/>
                    </a:ln>
                  </pic:spPr>
                </pic:pic>
              </a:graphicData>
            </a:graphic>
          </wp:inline>
        </w:drawing>
      </w:r>
      <w:r w:rsidR="00B84EC3" w:rsidRPr="00B84EC3">
        <w:t xml:space="preserve"> </w:t>
      </w:r>
      <w:r w:rsidR="00633EFC">
        <w:rPr>
          <w:noProof/>
        </w:rPr>
        <w:t xml:space="preserve">    </w:t>
      </w:r>
      <w:r w:rsidR="00B42C4F">
        <w:rPr>
          <w:noProof/>
        </w:rPr>
        <w:t xml:space="preserve"> </w:t>
      </w:r>
      <w:r w:rsidR="00633EFC">
        <w:rPr>
          <w:noProof/>
        </w:rPr>
        <w:t xml:space="preserve">    </w:t>
      </w:r>
      <w:r w:rsidR="00B84EC3">
        <w:rPr>
          <w:noProof/>
        </w:rPr>
        <w:drawing>
          <wp:inline distT="0" distB="0" distL="0" distR="0" wp14:anchorId="482A2894" wp14:editId="07BDBA87">
            <wp:extent cx="2419350" cy="1819275"/>
            <wp:effectExtent l="0" t="0" r="0" b="952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19350" cy="1819275"/>
                    </a:xfrm>
                    <a:prstGeom prst="rect">
                      <a:avLst/>
                    </a:prstGeom>
                    <a:noFill/>
                    <a:ln>
                      <a:noFill/>
                    </a:ln>
                  </pic:spPr>
                </pic:pic>
              </a:graphicData>
            </a:graphic>
          </wp:inline>
        </w:drawing>
      </w:r>
    </w:p>
    <w:p w14:paraId="26DD33F0" w14:textId="43C6FE00" w:rsidR="00676DF3" w:rsidRDefault="005270D5" w:rsidP="00676DF3">
      <w:r>
        <w:rPr>
          <w:rStyle w:val="normaltextrun"/>
          <w:rFonts w:ascii="Calibri" w:hAnsi="Calibri"/>
          <w:color w:val="000000"/>
          <w:shd w:val="clear" w:color="auto" w:fill="FFFFFF"/>
        </w:rPr>
        <w:t>A</w:t>
      </w:r>
      <w:r w:rsidR="004155B8">
        <w:rPr>
          <w:rStyle w:val="normaltextrun"/>
          <w:rFonts w:ascii="Calibri" w:hAnsi="Calibri"/>
          <w:color w:val="000000"/>
          <w:shd w:val="clear" w:color="auto" w:fill="FFFFFF"/>
        </w:rPr>
        <w:t>fbeelding 3: </w:t>
      </w:r>
      <w:r w:rsidR="004155B8">
        <w:rPr>
          <w:rStyle w:val="spellingerror"/>
          <w:rFonts w:ascii="Calibri" w:hAnsi="Calibri"/>
          <w:color w:val="000000"/>
          <w:shd w:val="clear" w:color="auto" w:fill="FFFFFF"/>
        </w:rPr>
        <w:t>liftdak</w:t>
      </w:r>
      <w:r w:rsidR="004155B8">
        <w:rPr>
          <w:rStyle w:val="normaltextrun"/>
          <w:rFonts w:ascii="Calibri" w:hAnsi="Calibri"/>
          <w:color w:val="000000"/>
          <w:shd w:val="clear" w:color="auto" w:fill="FFFFFF"/>
        </w:rPr>
        <w:t> Amstelveenlijn</w:t>
      </w:r>
      <w:r w:rsidR="00676DF3">
        <w:tab/>
      </w:r>
      <w:r w:rsidR="004155B8">
        <w:t xml:space="preserve">   </w:t>
      </w:r>
      <w:r w:rsidR="00676DF3">
        <w:t xml:space="preserve">   </w:t>
      </w:r>
      <w:r w:rsidR="00633EFC">
        <w:t xml:space="preserve">     </w:t>
      </w:r>
      <w:r w:rsidR="00B42C4F">
        <w:t xml:space="preserve">  </w:t>
      </w:r>
      <w:r w:rsidR="00633EFC">
        <w:t xml:space="preserve"> </w:t>
      </w:r>
      <w:r w:rsidR="00676DF3">
        <w:t xml:space="preserve"> Afbeelding 4: Dakvlak gelijkrichterstation</w:t>
      </w:r>
    </w:p>
    <w:p w14:paraId="1FA15BA2" w14:textId="66A7073D" w:rsidR="0022785A" w:rsidRDefault="00676DF3" w:rsidP="00676DF3">
      <w:pPr>
        <w:tabs>
          <w:tab w:val="left" w:pos="709"/>
          <w:tab w:val="left" w:pos="1418"/>
          <w:tab w:val="center" w:pos="4450"/>
        </w:tabs>
      </w:pPr>
      <w:r>
        <w:tab/>
      </w:r>
      <w:r>
        <w:tab/>
      </w:r>
    </w:p>
    <w:p w14:paraId="0C45122C" w14:textId="77777777" w:rsidR="0022785A" w:rsidRPr="005F6D11" w:rsidRDefault="0022785A" w:rsidP="0022785A">
      <w:pPr>
        <w:pStyle w:val="Kop3"/>
      </w:pPr>
      <w:bookmarkStart w:id="70" w:name="_Toc442627655"/>
      <w:bookmarkStart w:id="71" w:name="_Toc442627656"/>
      <w:bookmarkStart w:id="72" w:name="_Toc442627657"/>
      <w:bookmarkStart w:id="73" w:name="_Toc442627658"/>
      <w:bookmarkStart w:id="74" w:name="_Toc442627659"/>
      <w:bookmarkStart w:id="75" w:name="_Toc442627660"/>
      <w:bookmarkStart w:id="76" w:name="_Toc442627661"/>
      <w:bookmarkStart w:id="77" w:name="_Toc458783810"/>
      <w:bookmarkStart w:id="78" w:name="_Toc78538622"/>
      <w:bookmarkStart w:id="79" w:name="_Toc84577537"/>
      <w:bookmarkEnd w:id="70"/>
      <w:bookmarkEnd w:id="71"/>
      <w:bookmarkEnd w:id="72"/>
      <w:bookmarkEnd w:id="73"/>
      <w:bookmarkEnd w:id="74"/>
      <w:bookmarkEnd w:id="75"/>
      <w:bookmarkEnd w:id="76"/>
      <w:r w:rsidRPr="005F6D11">
        <w:t>Reiniging dakgoten, dakafvoeren en hemelwaterafvoeren</w:t>
      </w:r>
      <w:bookmarkEnd w:id="77"/>
      <w:bookmarkEnd w:id="78"/>
      <w:bookmarkEnd w:id="79"/>
    </w:p>
    <w:p w14:paraId="50D6DDED" w14:textId="77777777" w:rsidR="0022785A" w:rsidRDefault="0022785A" w:rsidP="0022785A">
      <w:pPr>
        <w:rPr>
          <w:rFonts w:cs="Arial"/>
        </w:rPr>
      </w:pPr>
    </w:p>
    <w:p w14:paraId="5E0CB2EC" w14:textId="0ED46867" w:rsidR="0022785A" w:rsidRDefault="0022785A" w:rsidP="0022785A">
      <w:pPr>
        <w:rPr>
          <w:rFonts w:cs="Arial"/>
        </w:rPr>
      </w:pPr>
      <w:r w:rsidRPr="00AA5666">
        <w:rPr>
          <w:rFonts w:cs="Arial"/>
        </w:rPr>
        <w:t>Dit betr</w:t>
      </w:r>
      <w:r>
        <w:rPr>
          <w:rFonts w:cs="Arial"/>
        </w:rPr>
        <w:t xml:space="preserve">eft de volgende aantal stations en </w:t>
      </w:r>
      <w:r w:rsidR="00EE78F6">
        <w:rPr>
          <w:rFonts w:cs="Arial"/>
        </w:rPr>
        <w:t>dienst</w:t>
      </w:r>
      <w:r>
        <w:rPr>
          <w:rFonts w:cs="Arial"/>
        </w:rPr>
        <w:t>gebouwen;</w:t>
      </w:r>
    </w:p>
    <w:p w14:paraId="2839022B" w14:textId="77777777" w:rsidR="0022785A" w:rsidRDefault="0022785A" w:rsidP="0022785A"/>
    <w:p w14:paraId="2E14FDD2" w14:textId="77777777" w:rsidR="0022785A" w:rsidRDefault="0022785A" w:rsidP="00931B84">
      <w:pPr>
        <w:pStyle w:val="Lijstalinea"/>
        <w:numPr>
          <w:ilvl w:val="0"/>
          <w:numId w:val="36"/>
        </w:numPr>
      </w:pPr>
      <w:r>
        <w:t>Oostlijn (doorspuiten dakgoten, dakafvoeren en hemelwaterafvoeren 18 stations)</w:t>
      </w:r>
    </w:p>
    <w:p w14:paraId="6C7F5E15" w14:textId="71EB3224" w:rsidR="1A831B65" w:rsidRDefault="1A831B65" w:rsidP="00931B84">
      <w:pPr>
        <w:pStyle w:val="Lijstalinea"/>
        <w:numPr>
          <w:ilvl w:val="1"/>
          <w:numId w:val="36"/>
        </w:numPr>
        <w:rPr>
          <w:rFonts w:cs="Arial"/>
        </w:rPr>
      </w:pPr>
      <w:r w:rsidRPr="6A250DDB">
        <w:rPr>
          <w:rFonts w:cs="Arial"/>
        </w:rPr>
        <w:t>Let op bij centraal station (1 stuks liftschacht dak)</w:t>
      </w:r>
    </w:p>
    <w:p w14:paraId="765A1EBA" w14:textId="77777777" w:rsidR="0022785A" w:rsidRDefault="0022785A" w:rsidP="00931B84">
      <w:pPr>
        <w:pStyle w:val="Lijstalinea"/>
        <w:numPr>
          <w:ilvl w:val="0"/>
          <w:numId w:val="36"/>
        </w:numPr>
      </w:pPr>
      <w:r>
        <w:t xml:space="preserve">Ringlijn (doorspuiten dakafvoeren en hemelwaterafvoeren 12 stations) </w:t>
      </w:r>
    </w:p>
    <w:p w14:paraId="7A59C3AC" w14:textId="77777777" w:rsidR="0022785A" w:rsidRDefault="0022785A" w:rsidP="00931B84">
      <w:pPr>
        <w:pStyle w:val="Lijstalinea"/>
        <w:numPr>
          <w:ilvl w:val="0"/>
          <w:numId w:val="37"/>
        </w:numPr>
      </w:pPr>
      <w:r>
        <w:t>Let op bij Over-Amstel (doorspuiten 2 dakafvoeren liften)</w:t>
      </w:r>
    </w:p>
    <w:p w14:paraId="60B4924C" w14:textId="24371567" w:rsidR="0022785A" w:rsidRDefault="0022785A" w:rsidP="00931B84">
      <w:pPr>
        <w:pStyle w:val="Lijstalinea"/>
        <w:numPr>
          <w:ilvl w:val="0"/>
          <w:numId w:val="36"/>
        </w:numPr>
      </w:pPr>
      <w:r>
        <w:t xml:space="preserve">Gelijkrichterstations (doorspuiten dakafvoeren en hemelwaterafvoeren 10 </w:t>
      </w:r>
      <w:r w:rsidR="00EE78F6">
        <w:t>dienst</w:t>
      </w:r>
      <w:r>
        <w:t>gebouwen)</w:t>
      </w:r>
    </w:p>
    <w:p w14:paraId="0A5D4E58" w14:textId="77777777" w:rsidR="0022785A" w:rsidRDefault="0022785A" w:rsidP="00931B84">
      <w:pPr>
        <w:pStyle w:val="Lijstalinea"/>
        <w:numPr>
          <w:ilvl w:val="0"/>
          <w:numId w:val="36"/>
        </w:numPr>
      </w:pPr>
      <w:r>
        <w:t>Noord-Zuidlijn (doorspuiten dakgoten, dakafvoeren en hemelwaterafvoeren 2 stations)</w:t>
      </w:r>
    </w:p>
    <w:p w14:paraId="38934C8D" w14:textId="77777777" w:rsidR="0022785A" w:rsidRDefault="0022785A" w:rsidP="0022785A">
      <w:pPr>
        <w:pStyle w:val="Lijstalinea"/>
        <w:ind w:left="1440"/>
      </w:pPr>
    </w:p>
    <w:p w14:paraId="05EC9B1D" w14:textId="77777777" w:rsidR="0022785A" w:rsidRDefault="0022785A" w:rsidP="0022785A">
      <w:r>
        <w:t xml:space="preserve">De aannemer </w:t>
      </w:r>
      <w:r w:rsidRPr="00391633">
        <w:t xml:space="preserve">dient </w:t>
      </w:r>
      <w:r w:rsidRPr="00C7539B">
        <w:rPr>
          <w:b/>
        </w:rPr>
        <w:t>1 maal per jaar</w:t>
      </w:r>
      <w:r w:rsidRPr="00C7539B">
        <w:t xml:space="preserve"> </w:t>
      </w:r>
      <w:r w:rsidRPr="00391633">
        <w:t xml:space="preserve">preventief </w:t>
      </w:r>
      <w:r>
        <w:t xml:space="preserve">alle dakgoten, </w:t>
      </w:r>
      <w:r>
        <w:rPr>
          <w:rFonts w:cs="Arial"/>
        </w:rPr>
        <w:t>dakafvoeren en hemelwaterafvoeren</w:t>
      </w:r>
      <w:r>
        <w:t xml:space="preserve"> te reinigen. Het is een eis dat het reinigen plaatsvindt na de bladval en na reiniging van het dakvlak, om op deze wijze verstoppingen naderhand te voorkomen. </w:t>
      </w:r>
    </w:p>
    <w:p w14:paraId="61074B80" w14:textId="77777777" w:rsidR="0022785A" w:rsidRDefault="0022785A" w:rsidP="0022785A"/>
    <w:p w14:paraId="6FE84E88" w14:textId="77777777" w:rsidR="0022785A" w:rsidRDefault="0022785A" w:rsidP="0022785A">
      <w:r w:rsidRPr="00C7539B">
        <w:t>Bovendien dien</w:t>
      </w:r>
      <w:r>
        <w:t>en</w:t>
      </w:r>
      <w:r w:rsidRPr="00C7539B">
        <w:t xml:space="preserve"> bij het reinigen van de hemelwaterafvoeren op de bovengrondse stations van de oostlijn (1</w:t>
      </w:r>
      <w:r>
        <w:t>3</w:t>
      </w:r>
      <w:r w:rsidRPr="00C7539B">
        <w:t xml:space="preserve"> stations), ook de opvang bakken van de hemelwaterafvoeren onder het perron dak te worden gecontroleerd en gereinigd.</w:t>
      </w:r>
    </w:p>
    <w:p w14:paraId="3E1999DD" w14:textId="77777777" w:rsidR="0022785A" w:rsidRDefault="0022785A" w:rsidP="0022785A">
      <w:pPr>
        <w:rPr>
          <w:i/>
        </w:rPr>
      </w:pPr>
    </w:p>
    <w:p w14:paraId="773080D5" w14:textId="77777777" w:rsidR="0022785A" w:rsidRPr="00663905" w:rsidRDefault="0022785A" w:rsidP="0022785A">
      <w:r>
        <w:rPr>
          <w:i/>
        </w:rPr>
        <w:t>Busplatform IJzijde:</w:t>
      </w:r>
    </w:p>
    <w:p w14:paraId="1ACB6B82" w14:textId="77777777" w:rsidR="0022785A" w:rsidRDefault="0022785A" w:rsidP="0022785A">
      <w:r>
        <w:t>Zie paragraaf 4.3.2.</w:t>
      </w:r>
    </w:p>
    <w:p w14:paraId="08E82515" w14:textId="5443BA42" w:rsidR="0022785A" w:rsidRPr="00474221" w:rsidRDefault="00F113E9" w:rsidP="0022785A">
      <w:pPr>
        <w:pStyle w:val="Kop2"/>
        <w:tabs>
          <w:tab w:val="num" w:pos="1134"/>
        </w:tabs>
        <w:ind w:left="0"/>
      </w:pPr>
      <w:bookmarkStart w:id="80" w:name="_Toc458783811"/>
      <w:bookmarkStart w:id="81" w:name="_Toc78538623"/>
      <w:bookmarkStart w:id="82" w:name="_Toc84577538"/>
      <w:r>
        <w:t>Stations en d</w:t>
      </w:r>
      <w:r w:rsidR="00711375">
        <w:t>ienstgebouwen</w:t>
      </w:r>
      <w:r w:rsidR="0022785A" w:rsidRPr="00474221">
        <w:t xml:space="preserve"> binnen </w:t>
      </w:r>
      <w:r w:rsidR="0098463A">
        <w:t>kernonderdeel</w:t>
      </w:r>
      <w:r w:rsidR="0022785A" w:rsidRPr="00474221">
        <w:t xml:space="preserve"> </w:t>
      </w:r>
      <w:bookmarkEnd w:id="80"/>
      <w:bookmarkEnd w:id="81"/>
      <w:r w:rsidR="00FD4818">
        <w:t>2</w:t>
      </w:r>
      <w:bookmarkEnd w:id="82"/>
    </w:p>
    <w:p w14:paraId="4CE35BB6" w14:textId="77777777" w:rsidR="0022785A" w:rsidRDefault="0022785A" w:rsidP="0022785A">
      <w:pPr>
        <w:spacing w:after="200" w:line="276" w:lineRule="auto"/>
        <w:rPr>
          <w:b/>
          <w:i/>
        </w:rPr>
      </w:pPr>
    </w:p>
    <w:p w14:paraId="49424117" w14:textId="38891C0A" w:rsidR="0022785A" w:rsidRPr="00F34768" w:rsidRDefault="0022785A" w:rsidP="0022785A">
      <w:pPr>
        <w:spacing w:after="200" w:line="276" w:lineRule="auto"/>
        <w:rPr>
          <w:b/>
          <w:i/>
        </w:rPr>
      </w:pPr>
      <w:r w:rsidRPr="6A250DDB">
        <w:rPr>
          <w:b/>
          <w:bCs/>
          <w:i/>
          <w:iCs/>
        </w:rPr>
        <w:t>Reiniging van de dakvlakken</w:t>
      </w:r>
      <w:r w:rsidR="00C95422" w:rsidRPr="6A250DDB">
        <w:rPr>
          <w:b/>
          <w:bCs/>
          <w:i/>
          <w:iCs/>
        </w:rPr>
        <w:t xml:space="preserve"> van de dienstgebouwen </w:t>
      </w:r>
      <w:r w:rsidR="00DC0806">
        <w:rPr>
          <w:b/>
          <w:bCs/>
          <w:i/>
          <w:iCs/>
        </w:rPr>
        <w:t xml:space="preserve">en de </w:t>
      </w:r>
      <w:r w:rsidR="00C95422" w:rsidRPr="6A250DDB">
        <w:rPr>
          <w:b/>
          <w:bCs/>
          <w:i/>
          <w:iCs/>
        </w:rPr>
        <w:t>volgende stations:</w:t>
      </w:r>
    </w:p>
    <w:p w14:paraId="0DC7DF62" w14:textId="77777777" w:rsidR="0022785A" w:rsidRPr="00F34768" w:rsidRDefault="0022785A" w:rsidP="0022785A">
      <w:pPr>
        <w:spacing w:after="200" w:line="276" w:lineRule="auto"/>
        <w:rPr>
          <w:u w:val="single"/>
        </w:rPr>
      </w:pPr>
      <w:r w:rsidRPr="00F34768">
        <w:rPr>
          <w:u w:val="single"/>
        </w:rPr>
        <w:t>Oostlijn</w:t>
      </w:r>
    </w:p>
    <w:p w14:paraId="47D165C7" w14:textId="77777777" w:rsidR="0022785A" w:rsidRPr="00F34768" w:rsidRDefault="0022785A" w:rsidP="0022785A">
      <w:pPr>
        <w:spacing w:after="200" w:line="276" w:lineRule="auto"/>
      </w:pPr>
      <w:r w:rsidRPr="00F34768">
        <w:t xml:space="preserve">Bovengronds: Spaklerweg, van der Madeweg, Standvliet, Bullewijk, Holendrecht, Reigersbos, Gein, Venserpolder, Diemen-zuid, Verrijn Stuartweg, Ganzenhoef, Kraaiennest, Gaasperplas </w:t>
      </w:r>
    </w:p>
    <w:p w14:paraId="473A5F74" w14:textId="77777777" w:rsidR="0022785A" w:rsidRPr="00F34768" w:rsidRDefault="0022785A" w:rsidP="0022785A">
      <w:pPr>
        <w:spacing w:after="200" w:line="276" w:lineRule="auto"/>
        <w:rPr>
          <w:u w:val="single"/>
        </w:rPr>
      </w:pPr>
      <w:r w:rsidRPr="00F34768">
        <w:rPr>
          <w:u w:val="single"/>
        </w:rPr>
        <w:t xml:space="preserve">Ringlijn </w:t>
      </w:r>
    </w:p>
    <w:p w14:paraId="256CCF04" w14:textId="77777777" w:rsidR="0022785A" w:rsidRPr="00F34768" w:rsidRDefault="0022785A" w:rsidP="0022785A">
      <w:pPr>
        <w:spacing w:after="200" w:line="276" w:lineRule="auto"/>
      </w:pPr>
      <w:r w:rsidRPr="00F34768">
        <w:t xml:space="preserve">Over-amstel, Rai, Zuid/WTC, Amstelveenseweg, Henk sneevlietweg, Heemstedestraat, Lelylaan, Postjesweg, Jan van Galenstraat, De Vlugtlaan, Sloterdijk, Isolatorweg </w:t>
      </w:r>
    </w:p>
    <w:p w14:paraId="5A4E992E" w14:textId="77777777" w:rsidR="0022785A" w:rsidRDefault="0022785A" w:rsidP="0022785A">
      <w:pPr>
        <w:spacing w:after="200" w:line="276" w:lineRule="auto"/>
        <w:rPr>
          <w:u w:val="single"/>
        </w:rPr>
      </w:pPr>
      <w:r w:rsidRPr="00474221">
        <w:rPr>
          <w:u w:val="single"/>
        </w:rPr>
        <w:t>Noord-Zuidlijn</w:t>
      </w:r>
    </w:p>
    <w:p w14:paraId="1457538E" w14:textId="77777777" w:rsidR="0022785A" w:rsidRPr="001F5A9B" w:rsidRDefault="0022785A" w:rsidP="0022785A">
      <w:pPr>
        <w:spacing w:after="200" w:line="276" w:lineRule="auto"/>
      </w:pPr>
      <w:r w:rsidRPr="001F5A9B">
        <w:t>Noorderpark en Noord</w:t>
      </w:r>
    </w:p>
    <w:p w14:paraId="752D19E4" w14:textId="77777777" w:rsidR="0022785A" w:rsidRPr="00F314FB" w:rsidRDefault="0022785A" w:rsidP="0022785A">
      <w:pPr>
        <w:spacing w:after="200" w:line="276" w:lineRule="auto"/>
        <w:rPr>
          <w:u w:val="single"/>
        </w:rPr>
      </w:pPr>
      <w:r w:rsidRPr="00F314FB">
        <w:rPr>
          <w:u w:val="single"/>
        </w:rPr>
        <w:t>Gelijkrichterstations</w:t>
      </w:r>
    </w:p>
    <w:p w14:paraId="506AF462" w14:textId="77777777" w:rsidR="0098630A" w:rsidRDefault="7A9BF36B" w:rsidP="0022785A">
      <w:pPr>
        <w:spacing w:after="200" w:line="276" w:lineRule="auto"/>
        <w:rPr>
          <w:b/>
          <w:i/>
        </w:rPr>
      </w:pPr>
      <w:r>
        <w:t xml:space="preserve"> Ringvaart, Spaklerweg, Reigersbos, Kraaiennest, </w:t>
      </w:r>
      <w:r w:rsidR="09A2540D">
        <w:t>Verrijn Stuartweg, Venserpolder, Haarlemmerweg, Rozen</w:t>
      </w:r>
      <w:r w:rsidR="41E0A2DA">
        <w:t>oordbrug, Legmeerpolder (AVL)</w:t>
      </w:r>
      <w:r w:rsidR="00C95422">
        <w:br/>
      </w:r>
    </w:p>
    <w:p w14:paraId="6E5F056D" w14:textId="3EB8BE57" w:rsidR="0022785A" w:rsidRPr="00F34768" w:rsidRDefault="0022785A" w:rsidP="0022785A">
      <w:pPr>
        <w:spacing w:after="200" w:line="276" w:lineRule="auto"/>
        <w:rPr>
          <w:b/>
          <w:i/>
        </w:rPr>
      </w:pPr>
      <w:r>
        <w:rPr>
          <w:b/>
          <w:i/>
        </w:rPr>
        <w:t>Reini</w:t>
      </w:r>
      <w:r w:rsidRPr="00F34768">
        <w:rPr>
          <w:b/>
          <w:i/>
        </w:rPr>
        <w:t>gen van de dakgoten, dakafvoeren en hemelwaterafvoeren</w:t>
      </w:r>
      <w:r w:rsidR="00C95422" w:rsidRPr="6A250DDB">
        <w:rPr>
          <w:b/>
          <w:bCs/>
          <w:i/>
          <w:iCs/>
        </w:rPr>
        <w:t xml:space="preserve"> van de dienstgebouwen </w:t>
      </w:r>
      <w:r w:rsidR="00C6120E">
        <w:rPr>
          <w:b/>
          <w:bCs/>
          <w:i/>
          <w:iCs/>
        </w:rPr>
        <w:t xml:space="preserve">bij </w:t>
      </w:r>
      <w:r w:rsidR="00C95422" w:rsidRPr="6A250DDB">
        <w:rPr>
          <w:b/>
          <w:bCs/>
          <w:i/>
          <w:iCs/>
        </w:rPr>
        <w:t>de volgende stations:</w:t>
      </w:r>
    </w:p>
    <w:p w14:paraId="4E601FAE" w14:textId="77777777" w:rsidR="0022785A" w:rsidRPr="00F34768" w:rsidRDefault="0022785A" w:rsidP="0022785A">
      <w:pPr>
        <w:spacing w:after="200" w:line="276" w:lineRule="auto"/>
        <w:rPr>
          <w:u w:val="single"/>
        </w:rPr>
      </w:pPr>
      <w:r w:rsidRPr="00F34768">
        <w:rPr>
          <w:u w:val="single"/>
        </w:rPr>
        <w:t>Oostlijn</w:t>
      </w:r>
    </w:p>
    <w:p w14:paraId="58AC446E" w14:textId="77777777" w:rsidR="0022785A" w:rsidRPr="00F34768" w:rsidRDefault="0022785A" w:rsidP="0022785A">
      <w:pPr>
        <w:spacing w:after="200" w:line="276" w:lineRule="auto"/>
      </w:pPr>
      <w:r>
        <w:t>Ondergronds: Centraal station, Nieuwmarkt, Waterlooplein, Weesperplein, W</w:t>
      </w:r>
      <w:r w:rsidRPr="00F34768">
        <w:t>ibautstraat</w:t>
      </w:r>
    </w:p>
    <w:p w14:paraId="63CA1137" w14:textId="77777777" w:rsidR="0022785A" w:rsidRPr="00F34768" w:rsidRDefault="0022785A" w:rsidP="0022785A">
      <w:pPr>
        <w:spacing w:after="200" w:line="276" w:lineRule="auto"/>
      </w:pPr>
      <w:r w:rsidRPr="00F34768">
        <w:t xml:space="preserve">Bovengronds: Spaklerweg, van der Madeweg, Standvliet, Bullewijk, Holendrecht, Reigersbos, Gein, Venserpolder, Diemen-zuid, Verrijn Stuartweg, Ganzenhoef, Kraaiennest, Gaasperplas </w:t>
      </w:r>
    </w:p>
    <w:p w14:paraId="5A036257" w14:textId="77777777" w:rsidR="0022785A" w:rsidRPr="00F34768" w:rsidRDefault="0022785A" w:rsidP="0022785A">
      <w:pPr>
        <w:spacing w:after="200" w:line="276" w:lineRule="auto"/>
        <w:rPr>
          <w:u w:val="single"/>
        </w:rPr>
      </w:pPr>
      <w:r w:rsidRPr="00F34768">
        <w:rPr>
          <w:u w:val="single"/>
        </w:rPr>
        <w:t xml:space="preserve">Ringlijn </w:t>
      </w:r>
    </w:p>
    <w:p w14:paraId="4EE08B02" w14:textId="77777777" w:rsidR="0022785A" w:rsidRPr="00F34768" w:rsidRDefault="0022785A" w:rsidP="0022785A">
      <w:pPr>
        <w:spacing w:after="200" w:line="276" w:lineRule="auto"/>
      </w:pPr>
      <w:r w:rsidRPr="00F34768">
        <w:lastRenderedPageBreak/>
        <w:t>Over-amstel, Rai, Zuid/WTC, Amstelveense</w:t>
      </w:r>
      <w:r>
        <w:t>weg, Henk S</w:t>
      </w:r>
      <w:r w:rsidRPr="00F34768">
        <w:t xml:space="preserve">neevlietweg, Heemstedestraat, Lelylaan, Postjesweg, Jan van Galenstraat, De Vlugtlaan, Sloterdijk, Isolatorweg </w:t>
      </w:r>
    </w:p>
    <w:p w14:paraId="174198AE" w14:textId="77777777" w:rsidR="0022785A" w:rsidRPr="00F34768" w:rsidRDefault="0022785A" w:rsidP="0022785A">
      <w:pPr>
        <w:spacing w:after="200" w:line="276" w:lineRule="auto"/>
        <w:rPr>
          <w:u w:val="single"/>
        </w:rPr>
      </w:pPr>
      <w:r w:rsidRPr="00F34768">
        <w:rPr>
          <w:u w:val="single"/>
        </w:rPr>
        <w:t>Amstelveenlijn</w:t>
      </w:r>
    </w:p>
    <w:p w14:paraId="4A8B1397" w14:textId="77777777" w:rsidR="0022785A" w:rsidRDefault="0022785A" w:rsidP="0022785A">
      <w:pPr>
        <w:spacing w:after="200" w:line="276" w:lineRule="auto"/>
      </w:pPr>
      <w:r w:rsidRPr="00F34768">
        <w:t>Uilenstede, Onderuit, Oranjebaan, Amstelveen centrum, Ouderkerkerlaan, Marne, Meent</w:t>
      </w:r>
    </w:p>
    <w:p w14:paraId="1F0BDC8F" w14:textId="77777777" w:rsidR="0022785A" w:rsidRPr="00F314FB" w:rsidRDefault="0022785A" w:rsidP="0022785A">
      <w:pPr>
        <w:spacing w:after="200" w:line="276" w:lineRule="auto"/>
        <w:rPr>
          <w:u w:val="single"/>
        </w:rPr>
      </w:pPr>
      <w:r w:rsidRPr="00F314FB">
        <w:rPr>
          <w:u w:val="single"/>
        </w:rPr>
        <w:t>Gelijkrichterstations</w:t>
      </w:r>
    </w:p>
    <w:p w14:paraId="25191D9D" w14:textId="6D925522" w:rsidR="0022785A" w:rsidRDefault="0022785A" w:rsidP="0022785A">
      <w:pPr>
        <w:spacing w:after="200" w:line="276" w:lineRule="auto"/>
      </w:pPr>
      <w:r w:rsidRPr="00F34768">
        <w:t>Kraaiennest, Verrijn stuartweg, Venserpolder, Spaklerweg, Ringvaart, Strandvliet, Reigersbos, Roozenoordbrug, Lotsylaan (WTC), Haarlemmerweg</w:t>
      </w:r>
      <w:r>
        <w:t>.</w:t>
      </w:r>
      <w:r w:rsidRPr="00F34768">
        <w:t xml:space="preserve"> </w:t>
      </w:r>
    </w:p>
    <w:p w14:paraId="21D8DB49" w14:textId="17614295" w:rsidR="00CB6E56" w:rsidRDefault="00CB6E56" w:rsidP="0022785A">
      <w:pPr>
        <w:spacing w:after="200" w:line="276" w:lineRule="auto"/>
      </w:pPr>
    </w:p>
    <w:p w14:paraId="1442E359" w14:textId="77777777" w:rsidR="00CB6E56" w:rsidRDefault="00CB6E56" w:rsidP="00CB6E56">
      <w:pPr>
        <w:pStyle w:val="Kop2"/>
        <w:tabs>
          <w:tab w:val="num" w:pos="567"/>
        </w:tabs>
        <w:ind w:left="0"/>
      </w:pPr>
      <w:bookmarkStart w:id="83" w:name="_Toc84577539"/>
      <w:r>
        <w:t>Correctief onderhoud dakvlakken</w:t>
      </w:r>
      <w:bookmarkEnd w:id="83"/>
    </w:p>
    <w:p w14:paraId="65189CC1" w14:textId="2117536D" w:rsidR="00CB6E56" w:rsidRDefault="00CB6E56" w:rsidP="00CB6E56">
      <w:pPr>
        <w:spacing w:line="240" w:lineRule="auto"/>
        <w:jc w:val="both"/>
      </w:pPr>
      <w:r>
        <w:t xml:space="preserve">Onder correctief onderhoud wordt verstaan: onverwachte verstoppingen, breuken e.d. Werkzaamheden die hier uit voort vloeien worden gemeld door de storingscentrale (“CAB” of “Schakelwacht”), moeten direct worden opgelost. </w:t>
      </w:r>
    </w:p>
    <w:p w14:paraId="7C4286A1" w14:textId="77777777" w:rsidR="00CB6E56" w:rsidRDefault="00CB6E56" w:rsidP="00CB6E56">
      <w:pPr>
        <w:spacing w:line="240" w:lineRule="auto"/>
        <w:jc w:val="both"/>
      </w:pPr>
      <w:r>
        <w:t xml:space="preserve">Het CAB Is bij Storingen en/of Calamiteiten in het vervoersareaal de intermediair tussen de Opdrachtnemer en Opdrachtgever. Zij zijn 24/7 bereikbaar op 020 460 7154. De monteur is verplicht om zich telefonisch aan- en af te melden bij alle werkzaamheden.  </w:t>
      </w:r>
    </w:p>
    <w:p w14:paraId="1F33CB9F" w14:textId="77777777" w:rsidR="00CB6E56" w:rsidRDefault="00CB6E56" w:rsidP="00CB6E56">
      <w:pPr>
        <w:spacing w:line="240" w:lineRule="auto"/>
        <w:jc w:val="both"/>
      </w:pPr>
      <w:r>
        <w:t>Wanneer de hieruit voortvloeiende werkzaamheden meer dan “kleinschalig” te noemen zijn , dienen deze de eerstvolgende normale werkdag doorgegeven worden aan de contactpersoon bij GVB RS (werkvoorbereider of inspecteur), zodat nadere afspraken over de aanpak van het probleem kunnen worden gemaakt. Per verstoring wordt afgerekend op basis van vooraf afgesproken tarieven.</w:t>
      </w:r>
    </w:p>
    <w:p w14:paraId="0944176A" w14:textId="77777777" w:rsidR="00CB6E56" w:rsidRDefault="00CB6E56" w:rsidP="0022785A">
      <w:pPr>
        <w:spacing w:after="200" w:line="276" w:lineRule="auto"/>
      </w:pPr>
    </w:p>
    <w:p w14:paraId="2625E8D7" w14:textId="77777777" w:rsidR="0022785A" w:rsidRPr="00132AC3" w:rsidRDefault="0022785A" w:rsidP="0022785A"/>
    <w:p w14:paraId="14435B23" w14:textId="228C7016" w:rsidR="00931B84" w:rsidRDefault="00931B84">
      <w:pPr>
        <w:spacing w:line="240" w:lineRule="auto"/>
      </w:pPr>
      <w:r>
        <w:br w:type="page"/>
      </w:r>
    </w:p>
    <w:p w14:paraId="0ADA080A" w14:textId="1AD1C79B" w:rsidR="00A9494D" w:rsidRDefault="00A9494D" w:rsidP="006F7DB6">
      <w:pPr>
        <w:pStyle w:val="Kop1"/>
        <w:spacing w:after="560"/>
        <w:ind w:left="1134" w:hanging="1134"/>
        <w:jc w:val="both"/>
      </w:pPr>
      <w:bookmarkStart w:id="84" w:name="_Toc84577540"/>
      <w:r>
        <w:lastRenderedPageBreak/>
        <w:t>Topeisen en garanties</w:t>
      </w:r>
      <w:bookmarkEnd w:id="84"/>
    </w:p>
    <w:p w14:paraId="50A22D6F" w14:textId="77777777" w:rsidR="00B9535E" w:rsidRPr="00B9535E" w:rsidRDefault="00B9535E" w:rsidP="009B11B4">
      <w:pPr>
        <w:pStyle w:val="Kop2"/>
        <w:ind w:left="426" w:hanging="426"/>
        <w:rPr>
          <w:lang w:eastAsia="nl-NL"/>
        </w:rPr>
      </w:pPr>
      <w:bookmarkStart w:id="85" w:name="_Toc84577541"/>
      <w:r w:rsidRPr="00B9535E">
        <w:rPr>
          <w:lang w:eastAsia="nl-NL"/>
        </w:rPr>
        <w:t>Topeisen</w:t>
      </w:r>
      <w:bookmarkEnd w:id="85"/>
      <w:r w:rsidRPr="00B9535E">
        <w:rPr>
          <w:lang w:eastAsia="nl-N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7"/>
        <w:gridCol w:w="8048"/>
      </w:tblGrid>
      <w:tr w:rsidR="00C756B9" w:rsidRPr="00C23DD9" w14:paraId="2862D08F" w14:textId="77777777" w:rsidTr="096C79A1">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78B5E51F" w14:textId="77777777" w:rsidR="00B9535E" w:rsidRPr="00B9535E" w:rsidRDefault="00B9535E" w:rsidP="00321248">
            <w:pPr>
              <w:numPr>
                <w:ilvl w:val="0"/>
                <w:numId w:val="7"/>
              </w:numPr>
              <w:spacing w:line="240" w:lineRule="auto"/>
              <w:ind w:left="360" w:firstLine="0"/>
              <w:textAlignment w:val="baseline"/>
            </w:pPr>
            <w:r w:rsidRPr="00B9535E">
              <w:t> </w:t>
            </w:r>
          </w:p>
        </w:tc>
        <w:tc>
          <w:tcPr>
            <w:tcW w:w="8070"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hideMark/>
          </w:tcPr>
          <w:p w14:paraId="2E26D4A4" w14:textId="6176E522" w:rsidR="00B9535E" w:rsidRDefault="00B9535E" w:rsidP="00C756B9">
            <w:pPr>
              <w:spacing w:line="240" w:lineRule="auto"/>
              <w:textAlignment w:val="baseline"/>
            </w:pPr>
            <w:r w:rsidRPr="009B11B4">
              <w:t xml:space="preserve">Opdrachtnemer zal inzake de </w:t>
            </w:r>
            <w:r w:rsidR="00326450">
              <w:t>HWA - VWA</w:t>
            </w:r>
            <w:r w:rsidR="00C756B9" w:rsidRPr="009B11B4">
              <w:t xml:space="preserve"> a</w:t>
            </w:r>
            <w:r w:rsidRPr="009B11B4">
              <w:t>lle opgedragen onderhoudswerkzaamheden, modificatiewerkzaamheden, technische en niet-technische dienstverlening en andere inspanningen zelfstandig, doelmatig en volledig in overeenstemming met het in dit programma van eisen bepaalde verrichten. </w:t>
            </w:r>
            <w:r w:rsidR="00360D2D" w:rsidRPr="009B11B4">
              <w:t xml:space="preserve">Dit omvat: </w:t>
            </w:r>
          </w:p>
          <w:p w14:paraId="125F89D5" w14:textId="7FD626E2" w:rsidR="00360D2D" w:rsidRPr="009B11B4" w:rsidRDefault="00326450" w:rsidP="008E0102">
            <w:pPr>
              <w:pStyle w:val="Lijstalinea"/>
              <w:numPr>
                <w:ilvl w:val="0"/>
                <w:numId w:val="6"/>
              </w:numPr>
              <w:jc w:val="both"/>
            </w:pPr>
            <w:r>
              <w:t>Preventief onderhoud riolering</w:t>
            </w:r>
          </w:p>
          <w:p w14:paraId="7637614E" w14:textId="0F102CCB" w:rsidR="00360D2D" w:rsidRPr="009B11B4" w:rsidRDefault="00326450" w:rsidP="008E0102">
            <w:pPr>
              <w:pStyle w:val="Lijstalinea"/>
              <w:numPr>
                <w:ilvl w:val="0"/>
                <w:numId w:val="6"/>
              </w:numPr>
              <w:jc w:val="both"/>
            </w:pPr>
            <w:r>
              <w:t>Correctief onderhoud riolering</w:t>
            </w:r>
          </w:p>
          <w:p w14:paraId="3DD401E5" w14:textId="51E8D689" w:rsidR="00326450" w:rsidRPr="009B11B4" w:rsidRDefault="00326450" w:rsidP="00326450">
            <w:pPr>
              <w:pStyle w:val="Lijstalinea"/>
              <w:numPr>
                <w:ilvl w:val="0"/>
                <w:numId w:val="6"/>
              </w:numPr>
              <w:jc w:val="both"/>
            </w:pPr>
            <w:r>
              <w:t>Preventief onderhoud stationsdaken</w:t>
            </w:r>
            <w:r w:rsidR="32B465E5">
              <w:t xml:space="preserve"> en dienstgebouwen</w:t>
            </w:r>
          </w:p>
          <w:p w14:paraId="77E507A2" w14:textId="1CFEDB7B" w:rsidR="00360D2D" w:rsidRPr="009B11B4" w:rsidRDefault="00326450" w:rsidP="00326450">
            <w:pPr>
              <w:pStyle w:val="Lijstalinea"/>
              <w:numPr>
                <w:ilvl w:val="0"/>
                <w:numId w:val="6"/>
              </w:numPr>
              <w:jc w:val="both"/>
            </w:pPr>
            <w:r>
              <w:t>Correctief onderhoud stationsdaken</w:t>
            </w:r>
            <w:r w:rsidR="07FB2C35">
              <w:t xml:space="preserve"> en dienstgebouwen</w:t>
            </w:r>
          </w:p>
        </w:tc>
      </w:tr>
      <w:tr w:rsidR="00C756B9" w:rsidRPr="00C23DD9" w14:paraId="06D7F251" w14:textId="77777777" w:rsidTr="096C79A1">
        <w:tc>
          <w:tcPr>
            <w:tcW w:w="840" w:type="dxa"/>
            <w:tcBorders>
              <w:top w:val="nil"/>
              <w:left w:val="single" w:sz="6" w:space="0" w:color="A6A6A6" w:themeColor="background1" w:themeShade="A6"/>
              <w:bottom w:val="nil"/>
              <w:right w:val="single" w:sz="6" w:space="0" w:color="A6A6A6" w:themeColor="background1" w:themeShade="A6"/>
            </w:tcBorders>
            <w:shd w:val="clear" w:color="auto" w:fill="auto"/>
            <w:hideMark/>
          </w:tcPr>
          <w:p w14:paraId="71E7B76B" w14:textId="77777777" w:rsidR="00B9535E" w:rsidRPr="00B9535E" w:rsidRDefault="00B9535E" w:rsidP="00321248">
            <w:pPr>
              <w:numPr>
                <w:ilvl w:val="0"/>
                <w:numId w:val="8"/>
              </w:numPr>
              <w:spacing w:line="240" w:lineRule="auto"/>
              <w:ind w:left="360" w:firstLine="0"/>
              <w:textAlignment w:val="baseline"/>
            </w:pPr>
            <w:r w:rsidRPr="00B9535E">
              <w:t> </w:t>
            </w:r>
          </w:p>
        </w:tc>
        <w:tc>
          <w:tcPr>
            <w:tcW w:w="8070" w:type="dxa"/>
            <w:tcBorders>
              <w:top w:val="nil"/>
              <w:left w:val="nil"/>
              <w:bottom w:val="nil"/>
              <w:right w:val="single" w:sz="6" w:space="0" w:color="A6A6A6" w:themeColor="background1" w:themeShade="A6"/>
            </w:tcBorders>
            <w:shd w:val="clear" w:color="auto" w:fill="auto"/>
            <w:hideMark/>
          </w:tcPr>
          <w:p w14:paraId="617469EC" w14:textId="77777777" w:rsidR="00B9535E" w:rsidRPr="009B11B4" w:rsidRDefault="473DDFDA" w:rsidP="00B9535E">
            <w:pPr>
              <w:spacing w:line="240" w:lineRule="auto"/>
              <w:textAlignment w:val="baseline"/>
            </w:pPr>
            <w:r w:rsidRPr="009B11B4">
              <w:t>Opdrachtnemer toont een continue oplossingsgerichte houding en werkt mee aan het bereiken van de doelstellingen van het uit te voeren onderhoud, waaronder inbegrepen: </w:t>
            </w:r>
          </w:p>
          <w:p w14:paraId="12B160BA" w14:textId="2B10A75C" w:rsidR="004766C8" w:rsidRDefault="00E14328" w:rsidP="00931B84">
            <w:pPr>
              <w:pStyle w:val="Lijstalinea"/>
              <w:numPr>
                <w:ilvl w:val="0"/>
                <w:numId w:val="12"/>
              </w:numPr>
              <w:spacing w:line="0" w:lineRule="atLeast"/>
              <w:jc w:val="both"/>
            </w:pPr>
            <w:r w:rsidRPr="009B11B4">
              <w:t>D</w:t>
            </w:r>
            <w:r w:rsidR="004766C8" w:rsidRPr="009B11B4">
              <w:t>e</w:t>
            </w:r>
            <w:r w:rsidR="00E72EFE">
              <w:t xml:space="preserve"> Opdrachtnemer</w:t>
            </w:r>
            <w:r w:rsidRPr="009B11B4">
              <w:t xml:space="preserve"> </w:t>
            </w:r>
            <w:r w:rsidR="004766C8" w:rsidRPr="009B11B4">
              <w:t>moet</w:t>
            </w:r>
            <w:r w:rsidRPr="009B11B4">
              <w:t>en</w:t>
            </w:r>
            <w:r w:rsidR="004766C8" w:rsidRPr="009B11B4">
              <w:t xml:space="preserve"> voldoen aan de volgende normen/richtlijnen:  </w:t>
            </w:r>
          </w:p>
          <w:p w14:paraId="67AD04E5" w14:textId="77777777" w:rsidR="00532675" w:rsidRDefault="00532675" w:rsidP="00532675">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73A1A8B1" w14:textId="77777777" w:rsidR="00532675" w:rsidRDefault="00532675" w:rsidP="00931B84">
            <w:pPr>
              <w:pStyle w:val="paragraph"/>
              <w:numPr>
                <w:ilvl w:val="0"/>
                <w:numId w:val="40"/>
              </w:numPr>
              <w:spacing w:before="0" w:beforeAutospacing="0" w:after="0" w:afterAutospacing="0"/>
              <w:textAlignment w:val="baseline"/>
              <w:rPr>
                <w:rFonts w:ascii="Calibri" w:hAnsi="Calibri" w:cs="Segoe UI"/>
                <w:sz w:val="22"/>
                <w:szCs w:val="22"/>
              </w:rPr>
            </w:pPr>
            <w:r>
              <w:rPr>
                <w:rStyle w:val="normaltextrun"/>
                <w:rFonts w:ascii="Calibri" w:hAnsi="Calibri" w:cs="Segoe UI"/>
                <w:sz w:val="22"/>
                <w:szCs w:val="22"/>
              </w:rPr>
              <w:t>Certificering ISO 9001 en ISO 14001.</w:t>
            </w:r>
            <w:r>
              <w:rPr>
                <w:rStyle w:val="eop"/>
                <w:rFonts w:ascii="Calibri" w:hAnsi="Calibri" w:cs="Segoe UI"/>
                <w:sz w:val="22"/>
                <w:szCs w:val="22"/>
              </w:rPr>
              <w:t> </w:t>
            </w:r>
          </w:p>
          <w:p w14:paraId="1BD196E6" w14:textId="77777777" w:rsidR="00532675" w:rsidRDefault="00532675" w:rsidP="00931B84">
            <w:pPr>
              <w:pStyle w:val="paragraph"/>
              <w:numPr>
                <w:ilvl w:val="0"/>
                <w:numId w:val="40"/>
              </w:numPr>
              <w:spacing w:before="0" w:beforeAutospacing="0" w:after="0" w:afterAutospacing="0"/>
              <w:textAlignment w:val="baseline"/>
              <w:rPr>
                <w:rFonts w:ascii="Calibri" w:hAnsi="Calibri" w:cs="Segoe UI"/>
                <w:sz w:val="22"/>
                <w:szCs w:val="22"/>
              </w:rPr>
            </w:pPr>
            <w:r>
              <w:rPr>
                <w:rStyle w:val="normaltextrun"/>
                <w:rFonts w:ascii="Calibri" w:hAnsi="Calibri" w:cs="Segoe UI"/>
                <w:sz w:val="22"/>
                <w:szCs w:val="22"/>
              </w:rPr>
              <w:t>Certificaat ‘’Veilig werken in riolering / Besloten ruimten’’.</w:t>
            </w:r>
            <w:r>
              <w:rPr>
                <w:rStyle w:val="eop"/>
                <w:rFonts w:ascii="Calibri" w:hAnsi="Calibri" w:cs="Segoe UI"/>
                <w:sz w:val="22"/>
                <w:szCs w:val="22"/>
              </w:rPr>
              <w:t> </w:t>
            </w:r>
          </w:p>
          <w:p w14:paraId="5296AE20" w14:textId="77777777" w:rsidR="00532675" w:rsidRDefault="00532675" w:rsidP="00931B84">
            <w:pPr>
              <w:pStyle w:val="paragraph"/>
              <w:numPr>
                <w:ilvl w:val="0"/>
                <w:numId w:val="40"/>
              </w:numPr>
              <w:spacing w:before="0" w:beforeAutospacing="0" w:after="0" w:afterAutospacing="0"/>
              <w:textAlignment w:val="baseline"/>
              <w:rPr>
                <w:rFonts w:ascii="Calibri" w:hAnsi="Calibri" w:cs="Segoe UI"/>
                <w:sz w:val="22"/>
                <w:szCs w:val="22"/>
              </w:rPr>
            </w:pPr>
            <w:r>
              <w:rPr>
                <w:rStyle w:val="normaltextrun"/>
                <w:rFonts w:ascii="Calibri" w:hAnsi="Calibri" w:cs="Segoe UI"/>
                <w:sz w:val="22"/>
                <w:szCs w:val="22"/>
              </w:rPr>
              <w:t>Certificaat BRLK10014, KIWA; ‘’Reinigen van riolen, putten en kolken’’.</w:t>
            </w:r>
            <w:r>
              <w:rPr>
                <w:rStyle w:val="eop"/>
                <w:rFonts w:ascii="Calibri" w:hAnsi="Calibri" w:cs="Segoe UI"/>
                <w:sz w:val="22"/>
                <w:szCs w:val="22"/>
              </w:rPr>
              <w:t> </w:t>
            </w:r>
          </w:p>
          <w:p w14:paraId="79A2E0C8" w14:textId="6479ED2D" w:rsidR="00532675" w:rsidRDefault="6C0869B3" w:rsidP="096C79A1">
            <w:pPr>
              <w:pStyle w:val="paragraph"/>
              <w:numPr>
                <w:ilvl w:val="0"/>
                <w:numId w:val="40"/>
              </w:numPr>
              <w:spacing w:before="0" w:beforeAutospacing="0" w:after="0" w:afterAutospacing="0"/>
              <w:textAlignment w:val="baseline"/>
              <w:rPr>
                <w:rStyle w:val="eop"/>
                <w:rFonts w:ascii="Calibri" w:hAnsi="Calibri" w:cs="Segoe UI"/>
                <w:sz w:val="22"/>
                <w:szCs w:val="22"/>
              </w:rPr>
            </w:pPr>
            <w:r w:rsidRPr="096C79A1">
              <w:rPr>
                <w:rStyle w:val="spellingerror"/>
                <w:rFonts w:ascii="Calibri" w:hAnsi="Calibri" w:cs="Segoe UI"/>
                <w:sz w:val="22"/>
                <w:szCs w:val="22"/>
              </w:rPr>
              <w:t>VCA-certificering</w:t>
            </w:r>
            <w:r w:rsidRPr="096C79A1">
              <w:rPr>
                <w:rStyle w:val="normaltextrun"/>
                <w:rFonts w:ascii="Calibri" w:hAnsi="Calibri" w:cs="Segoe UI"/>
                <w:sz w:val="22"/>
                <w:szCs w:val="22"/>
              </w:rPr>
              <w:t>. Daarnaast dient de aannemer VCA**  gecertificeerd te zijn; bij VCA* dienen de in te zetten medewerkers een VCA-basis diploma te bezitten.</w:t>
            </w:r>
            <w:r w:rsidRPr="096C79A1">
              <w:rPr>
                <w:rStyle w:val="eop"/>
                <w:rFonts w:ascii="Calibri" w:hAnsi="Calibri" w:cs="Segoe UI"/>
                <w:sz w:val="22"/>
                <w:szCs w:val="22"/>
              </w:rPr>
              <w:t> </w:t>
            </w:r>
          </w:p>
          <w:p w14:paraId="43E0A209" w14:textId="77777777" w:rsidR="00532675" w:rsidRDefault="00532675" w:rsidP="00532675">
            <w:pPr>
              <w:pStyle w:val="paragraph"/>
              <w:spacing w:before="0" w:beforeAutospacing="0" w:after="0" w:afterAutospacing="0"/>
              <w:ind w:left="1080"/>
              <w:textAlignment w:val="baseline"/>
              <w:rPr>
                <w:rFonts w:ascii="Calibri" w:hAnsi="Calibri" w:cs="Segoe UI"/>
                <w:sz w:val="22"/>
                <w:szCs w:val="22"/>
              </w:rPr>
            </w:pPr>
          </w:p>
          <w:p w14:paraId="61CF24FC" w14:textId="59CB3AA4" w:rsidR="00B9535E" w:rsidRPr="009B11B4" w:rsidRDefault="005171A8" w:rsidP="00931B84">
            <w:pPr>
              <w:pStyle w:val="Lijstalinea"/>
              <w:numPr>
                <w:ilvl w:val="0"/>
                <w:numId w:val="12"/>
              </w:numPr>
              <w:spacing w:line="240" w:lineRule="auto"/>
              <w:textAlignment w:val="baseline"/>
            </w:pPr>
            <w:r w:rsidRPr="009B11B4">
              <w:t xml:space="preserve">Per </w:t>
            </w:r>
            <w:r w:rsidR="002F254E">
              <w:t>systeem</w:t>
            </w:r>
            <w:r w:rsidR="006C61C6">
              <w:t xml:space="preserve"> </w:t>
            </w:r>
            <w:r w:rsidR="00B9535E" w:rsidRPr="009B11B4">
              <w:t>aangeven welke acties of modificaties er redelijkerwijs nodig zijn om in de nabije toekomst het onderhoud resultaatgericht aan te kunnen laten nemen door een Opdrachtnemer; </w:t>
            </w:r>
          </w:p>
          <w:p w14:paraId="62CACBE9" w14:textId="77777777" w:rsidR="00B9535E" w:rsidRPr="009B11B4" w:rsidRDefault="00B9535E" w:rsidP="00931B84">
            <w:pPr>
              <w:pStyle w:val="Lijstalinea"/>
              <w:numPr>
                <w:ilvl w:val="0"/>
                <w:numId w:val="12"/>
              </w:numPr>
              <w:spacing w:line="240" w:lineRule="auto"/>
              <w:textAlignment w:val="baseline"/>
            </w:pPr>
            <w:r w:rsidRPr="009B11B4">
              <w:t>duurzaam voldoen aan minimum wettelijke eisen en regelgeving; </w:t>
            </w:r>
          </w:p>
          <w:p w14:paraId="512B57E6" w14:textId="4469F5E3" w:rsidR="00B9535E" w:rsidRPr="009B11B4" w:rsidRDefault="00B9535E" w:rsidP="00931B84">
            <w:pPr>
              <w:pStyle w:val="Lijstalinea"/>
              <w:numPr>
                <w:ilvl w:val="0"/>
                <w:numId w:val="12"/>
              </w:numPr>
              <w:spacing w:line="240" w:lineRule="auto"/>
              <w:textAlignment w:val="baseline"/>
            </w:pPr>
            <w:r w:rsidRPr="009B11B4">
              <w:t>voor de bedrijfsvoering relevante assetmanagementinformatie op orde krijgen.</w:t>
            </w:r>
          </w:p>
        </w:tc>
      </w:tr>
      <w:tr w:rsidR="00E35BDD" w:rsidRPr="00C23DD9" w14:paraId="5110210B" w14:textId="77777777" w:rsidTr="096C79A1">
        <w:tc>
          <w:tcPr>
            <w:tcW w:w="840"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7049D56A" w14:textId="77777777" w:rsidR="00E35BDD" w:rsidRPr="00B9535E" w:rsidRDefault="00E35BDD" w:rsidP="00F65335">
            <w:pPr>
              <w:spacing w:line="240" w:lineRule="auto"/>
              <w:ind w:left="360"/>
              <w:textAlignment w:val="baseline"/>
            </w:pPr>
          </w:p>
        </w:tc>
        <w:tc>
          <w:tcPr>
            <w:tcW w:w="8070" w:type="dxa"/>
            <w:tcBorders>
              <w:top w:val="nil"/>
              <w:left w:val="nil"/>
              <w:bottom w:val="single" w:sz="6" w:space="0" w:color="A6A6A6" w:themeColor="background1" w:themeShade="A6"/>
              <w:right w:val="single" w:sz="6" w:space="0" w:color="A6A6A6" w:themeColor="background1" w:themeShade="A6"/>
            </w:tcBorders>
            <w:shd w:val="clear" w:color="auto" w:fill="auto"/>
          </w:tcPr>
          <w:p w14:paraId="5B8D26A3" w14:textId="77777777" w:rsidR="00E35BDD" w:rsidRPr="009B11B4" w:rsidRDefault="00E35BDD" w:rsidP="00B9535E">
            <w:pPr>
              <w:spacing w:line="240" w:lineRule="auto"/>
              <w:textAlignment w:val="baseline"/>
            </w:pPr>
          </w:p>
        </w:tc>
      </w:tr>
    </w:tbl>
    <w:p w14:paraId="04BF986B" w14:textId="2CEBE471" w:rsidR="00D64C8C" w:rsidRPr="00B9535E" w:rsidRDefault="00B9535E" w:rsidP="009B11B4">
      <w:pPr>
        <w:pStyle w:val="Kop2"/>
        <w:ind w:left="0"/>
      </w:pPr>
      <w:bookmarkStart w:id="86" w:name="_Toc84577542"/>
      <w:r w:rsidRPr="00B9535E">
        <w:t>Garanties</w:t>
      </w:r>
      <w:bookmarkEnd w:id="86"/>
      <w:r w:rsidRPr="00B9535E">
        <w:t> </w:t>
      </w:r>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B9535E" w:rsidRPr="00B9535E" w14:paraId="6E137FFC"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7EF96689" w14:textId="77777777" w:rsidR="00B9535E" w:rsidRPr="00B9535E" w:rsidRDefault="00B9535E" w:rsidP="00321248">
            <w:pPr>
              <w:numPr>
                <w:ilvl w:val="0"/>
                <w:numId w:val="9"/>
              </w:numPr>
              <w:spacing w:line="240" w:lineRule="auto"/>
              <w:textAlignment w:val="baseline"/>
            </w:pPr>
            <w:r w:rsidRPr="00B9535E">
              <w:t> </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hideMark/>
          </w:tcPr>
          <w:p w14:paraId="597B6661" w14:textId="4327DD4B" w:rsidR="005171A8" w:rsidRPr="00B9535E" w:rsidRDefault="00B9535E" w:rsidP="005171A8">
            <w:pPr>
              <w:spacing w:line="240" w:lineRule="auto"/>
              <w:textAlignment w:val="baseline"/>
            </w:pPr>
            <w:r w:rsidRPr="00B9535E">
              <w:t>Opdrachtnemer zal de werkelijke uitvoeringsdatum niet meer dan zeven (7) kalenderdagen vroeger of later laten plaatsvinden ten opzichte van het</w:t>
            </w:r>
            <w:r w:rsidR="005F4DAC">
              <w:t xml:space="preserve"> onderhouds</w:t>
            </w:r>
            <w:r w:rsidRPr="00B9535E">
              <w:t>jaarplan. </w:t>
            </w:r>
          </w:p>
        </w:tc>
      </w:tr>
      <w:tr w:rsidR="00B9535E" w:rsidRPr="00B9535E" w14:paraId="72836037" w14:textId="77777777" w:rsidTr="6A250DDB">
        <w:tc>
          <w:tcPr>
            <w:tcW w:w="840"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7D21E433" w14:textId="77777777" w:rsidR="00B9535E" w:rsidRPr="00B9535E" w:rsidRDefault="00B9535E" w:rsidP="00321248">
            <w:pPr>
              <w:numPr>
                <w:ilvl w:val="0"/>
                <w:numId w:val="10"/>
              </w:numPr>
              <w:spacing w:line="240" w:lineRule="auto"/>
              <w:ind w:left="360" w:firstLine="0"/>
              <w:textAlignment w:val="baseline"/>
            </w:pPr>
            <w:r w:rsidRPr="00B9535E">
              <w:t> </w:t>
            </w:r>
          </w:p>
        </w:tc>
        <w:tc>
          <w:tcPr>
            <w:tcW w:w="8045"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60B74949" w14:textId="2A8345C9" w:rsidR="00B9535E" w:rsidRPr="00B9535E" w:rsidRDefault="00B9535E" w:rsidP="005171A8">
            <w:pPr>
              <w:spacing w:line="240" w:lineRule="auto"/>
              <w:textAlignment w:val="baseline"/>
            </w:pPr>
            <w:r w:rsidRPr="00B9535E">
              <w:t>Opdrachtnemer zal een consignatiedienst inrichten en in stand houden voor het 24/7 ontvangen, registreren en actief opvolgen van storingsmeldingen en hulpverzoeken vanuit GVB voor het verhelpen van storingen en andere problemen. Benadrukt wordt dat deze eis ook op de officiële feestdagen geldt. </w:t>
            </w:r>
          </w:p>
        </w:tc>
      </w:tr>
      <w:tr w:rsidR="00B9535E" w:rsidRPr="00B9535E" w14:paraId="52A8512A" w14:textId="77777777" w:rsidTr="6A250DDB">
        <w:tc>
          <w:tcPr>
            <w:tcW w:w="840"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67F42B9F" w14:textId="60618F2C" w:rsidR="00B9535E" w:rsidRPr="00B9535E" w:rsidRDefault="00F65335" w:rsidP="00F65335">
            <w:pPr>
              <w:spacing w:line="240" w:lineRule="auto"/>
              <w:ind w:left="360"/>
              <w:textAlignment w:val="baseline"/>
            </w:pPr>
            <w:r>
              <w:t>5.</w:t>
            </w:r>
            <w:r w:rsidR="00B9535E" w:rsidRPr="00B9535E">
              <w:t> </w:t>
            </w:r>
          </w:p>
        </w:tc>
        <w:tc>
          <w:tcPr>
            <w:tcW w:w="8045"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60DE7E83" w14:textId="2CD80E8B" w:rsidR="00B9535E" w:rsidRPr="00B9535E" w:rsidRDefault="00B9535E" w:rsidP="00B9535E">
            <w:pPr>
              <w:spacing w:line="240" w:lineRule="auto"/>
              <w:textAlignment w:val="baseline"/>
            </w:pPr>
            <w:r w:rsidRPr="00B9535E">
              <w:t>Opdrachtnemer is vakinhoudelijk expert en informeert GVB proactief over relevante veranderingen, ontwikkelingen, nieuwe voorschriften, richtlijnen, regelgeving, wetgeving inzake de in dit programma van eisen genoemde zaken.  </w:t>
            </w:r>
          </w:p>
        </w:tc>
      </w:tr>
      <w:tr w:rsidR="00B9535E" w:rsidRPr="00B9535E" w14:paraId="72B5A6FD" w14:textId="77777777" w:rsidTr="6A250DDB">
        <w:tc>
          <w:tcPr>
            <w:tcW w:w="840"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1E3E8F7A" w14:textId="3A622AFA" w:rsidR="00B9535E" w:rsidRPr="00B9535E" w:rsidRDefault="00F65335" w:rsidP="00F65335">
            <w:pPr>
              <w:spacing w:line="240" w:lineRule="auto"/>
              <w:ind w:left="360"/>
              <w:textAlignment w:val="baseline"/>
            </w:pPr>
            <w:r>
              <w:t>6.</w:t>
            </w:r>
            <w:r w:rsidR="00B9535E" w:rsidRPr="00B9535E">
              <w:t> </w:t>
            </w:r>
          </w:p>
        </w:tc>
        <w:tc>
          <w:tcPr>
            <w:tcW w:w="8045"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30D83D55" w14:textId="35436FF9" w:rsidR="00B9535E" w:rsidRPr="00B9535E" w:rsidRDefault="00B9535E" w:rsidP="00B9535E">
            <w:pPr>
              <w:spacing w:line="240" w:lineRule="auto"/>
              <w:textAlignment w:val="baseline"/>
            </w:pPr>
            <w:r w:rsidRPr="00B9535E">
              <w:t>Opdrachtnemer zal </w:t>
            </w:r>
            <w:r w:rsidR="00E547C4">
              <w:t>storings</w:t>
            </w:r>
            <w:r w:rsidRPr="00B9535E">
              <w:t xml:space="preserve">meldingen aan de consignatiedienst uiterlijk één (1) uur na ontvangst opvolgen, waaronder in elk geval wordt verstaan het aan de GVB schakelwacht </w:t>
            </w:r>
            <w:r w:rsidRPr="00B9535E">
              <w:lastRenderedPageBreak/>
              <w:t>en/of de GVB inspecteur Team Stations</w:t>
            </w:r>
            <w:r w:rsidR="0072332A">
              <w:t xml:space="preserve"> (tijdens kantooruren)</w:t>
            </w:r>
            <w:r w:rsidRPr="00B9535E">
              <w:t xml:space="preserve"> toelichten van welke acties er ondernomen gaan worden met een tijdsplanning. </w:t>
            </w:r>
          </w:p>
        </w:tc>
      </w:tr>
      <w:tr w:rsidR="00B9535E" w:rsidRPr="00B9535E" w14:paraId="6E833C25" w14:textId="77777777" w:rsidTr="6A250DDB">
        <w:tc>
          <w:tcPr>
            <w:tcW w:w="840"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3DD43232" w14:textId="1A007377" w:rsidR="00B9535E" w:rsidRPr="00B9535E" w:rsidRDefault="00F65335" w:rsidP="00F65335">
            <w:pPr>
              <w:spacing w:line="240" w:lineRule="auto"/>
              <w:ind w:left="360"/>
              <w:textAlignment w:val="baseline"/>
            </w:pPr>
            <w:r>
              <w:lastRenderedPageBreak/>
              <w:t>7.</w:t>
            </w:r>
            <w:r w:rsidR="00B9535E" w:rsidRPr="00B9535E">
              <w:t> </w:t>
            </w:r>
          </w:p>
        </w:tc>
        <w:tc>
          <w:tcPr>
            <w:tcW w:w="8045"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75CA5747" w14:textId="71EAE529" w:rsidR="00B9535E" w:rsidRPr="00B9535E" w:rsidRDefault="00B9535E" w:rsidP="00B9535E">
            <w:pPr>
              <w:spacing w:line="240" w:lineRule="auto"/>
              <w:textAlignment w:val="baseline"/>
            </w:pPr>
            <w:r w:rsidRPr="00B9535E">
              <w:t xml:space="preserve">Opdrachtnemer werkt proactief aan het verder verbeteren van het beheer en onderhoud </w:t>
            </w:r>
            <w:r w:rsidR="00630639">
              <w:t>van de waterafvoer</w:t>
            </w:r>
            <w:r w:rsidR="00744C94">
              <w:t xml:space="preserve">installaties en onderdelen </w:t>
            </w:r>
            <w:r w:rsidRPr="00B9535E">
              <w:t>met als doel dat het GVB zo weinig als mogelijk tijd en geld kost om het vereiste kwaliteitsniveau te borgen. </w:t>
            </w:r>
          </w:p>
        </w:tc>
      </w:tr>
    </w:tbl>
    <w:p w14:paraId="6C1A1A73" w14:textId="77777777" w:rsidR="004E1D5E" w:rsidRPr="00B9535E" w:rsidRDefault="004E1D5E" w:rsidP="00B9535E">
      <w:pPr>
        <w:spacing w:line="240" w:lineRule="auto"/>
        <w:textAlignment w:val="baseline"/>
        <w:rPr>
          <w:rFonts w:ascii="Segoe UI" w:eastAsia="Times New Roman" w:hAnsi="Segoe UI" w:cs="Segoe UI"/>
          <w:sz w:val="18"/>
          <w:szCs w:val="18"/>
          <w:lang w:eastAsia="nl-NL"/>
        </w:rPr>
      </w:pPr>
    </w:p>
    <w:p w14:paraId="28EB8C43" w14:textId="77777777" w:rsidR="00B9535E" w:rsidRDefault="00B9535E" w:rsidP="00390A1C">
      <w:pPr>
        <w:pStyle w:val="Kop1"/>
        <w:rPr>
          <w:lang w:eastAsia="nl-NL"/>
        </w:rPr>
      </w:pPr>
      <w:bookmarkStart w:id="87" w:name="_Toc84577543"/>
      <w:r w:rsidRPr="00B9535E">
        <w:rPr>
          <w:lang w:eastAsia="nl-NL"/>
        </w:rPr>
        <w:t>Eisen inzake het werkproces</w:t>
      </w:r>
      <w:bookmarkEnd w:id="87"/>
      <w:r w:rsidRPr="00B9535E">
        <w:rPr>
          <w:lang w:eastAsia="nl-NL"/>
        </w:rPr>
        <w:t> </w:t>
      </w:r>
    </w:p>
    <w:p w14:paraId="7F563F8B" w14:textId="77777777" w:rsidR="00320517" w:rsidRPr="00B9535E" w:rsidRDefault="00320517" w:rsidP="00390A1C">
      <w:pPr>
        <w:spacing w:line="240" w:lineRule="auto"/>
        <w:textAlignment w:val="baseline"/>
        <w:rPr>
          <w:rFonts w:ascii="Arial Rounded MT Bold" w:eastAsia="Times New Roman" w:hAnsi="Arial Rounded MT Bold" w:cs="Segoe UI"/>
          <w:color w:val="006EB9"/>
          <w:sz w:val="32"/>
          <w:szCs w:val="32"/>
          <w:lang w:eastAsia="nl-NL"/>
        </w:rPr>
      </w:pPr>
    </w:p>
    <w:p w14:paraId="26408776" w14:textId="12516142" w:rsidR="00320517" w:rsidRPr="00443200" w:rsidRDefault="00B9535E" w:rsidP="00390A1C">
      <w:pPr>
        <w:spacing w:line="240" w:lineRule="auto"/>
        <w:textAlignment w:val="baseline"/>
      </w:pPr>
      <w:r w:rsidRPr="00B9535E">
        <w:t xml:space="preserve">Hierbij is van toepassing het schema zoals opgenomen in </w:t>
      </w:r>
      <w:r w:rsidRPr="00276B42">
        <w:t>bijlage </w:t>
      </w:r>
      <w:r w:rsidR="004D0A00" w:rsidRPr="00276B42">
        <w:t xml:space="preserve">15 </w:t>
      </w:r>
      <w:r w:rsidRPr="00276B42">
        <w:t>Processchema.</w:t>
      </w:r>
      <w:r w:rsidRPr="00B9535E">
        <w:t> </w:t>
      </w:r>
    </w:p>
    <w:p w14:paraId="47E17380" w14:textId="1E9BB62F" w:rsidR="00320517" w:rsidRPr="00390A1C" w:rsidRDefault="00B9535E" w:rsidP="009B11B4">
      <w:pPr>
        <w:pStyle w:val="Kop2"/>
        <w:ind w:left="426" w:hanging="426"/>
        <w:rPr>
          <w:rFonts w:ascii="Arial Narrow" w:hAnsi="Arial Narrow"/>
          <w:bCs/>
          <w:szCs w:val="24"/>
          <w:lang w:eastAsia="nl-NL"/>
        </w:rPr>
      </w:pPr>
      <w:bookmarkStart w:id="88" w:name="_Toc84577544"/>
      <w:r w:rsidRPr="00B9535E">
        <w:rPr>
          <w:rFonts w:ascii="Arial Narrow" w:hAnsi="Arial Narrow"/>
          <w:bCs/>
          <w:szCs w:val="24"/>
          <w:lang w:eastAsia="nl-NL"/>
        </w:rPr>
        <w:t>Werkproces planbaar onderhoud</w:t>
      </w:r>
      <w:bookmarkEnd w:id="88"/>
      <w:r w:rsidRPr="00B9535E">
        <w:rPr>
          <w:rFonts w:ascii="Arial Narrow" w:hAnsi="Arial Narrow"/>
          <w:bCs/>
          <w:szCs w:val="24"/>
          <w:lang w:eastAsia="nl-NL"/>
        </w:rPr>
        <w:t> </w:t>
      </w:r>
    </w:p>
    <w:p w14:paraId="38D6E990" w14:textId="401D105D" w:rsidR="00B9535E" w:rsidRPr="003C77F4" w:rsidRDefault="003C77F4" w:rsidP="003C77F4">
      <w:pPr>
        <w:pStyle w:val="Kop3"/>
      </w:pPr>
      <w:bookmarkStart w:id="89" w:name="_Toc84577545"/>
      <w:r w:rsidRPr="003C77F4">
        <w:t>Planning</w:t>
      </w:r>
      <w:bookmarkEnd w:id="89"/>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B9535E" w:rsidRPr="00B9535E" w14:paraId="2BAF9F8C" w14:textId="77777777" w:rsidTr="00C07193">
        <w:tc>
          <w:tcPr>
            <w:tcW w:w="840" w:type="dxa"/>
            <w:tcBorders>
              <w:top w:val="single" w:sz="6" w:space="0" w:color="A6A6A6"/>
              <w:left w:val="single" w:sz="6" w:space="0" w:color="A6A6A6"/>
              <w:bottom w:val="single" w:sz="6" w:space="0" w:color="A6A6A6"/>
              <w:right w:val="single" w:sz="6" w:space="0" w:color="A6A6A6"/>
            </w:tcBorders>
            <w:shd w:val="clear" w:color="auto" w:fill="auto"/>
            <w:hideMark/>
          </w:tcPr>
          <w:p w14:paraId="27CB1D91" w14:textId="7C03321B" w:rsidR="00B9535E" w:rsidRPr="00B9535E" w:rsidRDefault="006634DA" w:rsidP="006634DA">
            <w:pPr>
              <w:spacing w:line="240" w:lineRule="auto"/>
              <w:ind w:left="360"/>
              <w:textAlignment w:val="baseline"/>
            </w:pPr>
            <w:r>
              <w:t>8.</w:t>
            </w:r>
            <w:r w:rsidR="00B9535E" w:rsidRPr="00B9535E">
              <w:t> </w:t>
            </w:r>
          </w:p>
        </w:tc>
        <w:tc>
          <w:tcPr>
            <w:tcW w:w="8045" w:type="dxa"/>
            <w:tcBorders>
              <w:top w:val="single" w:sz="6" w:space="0" w:color="A6A6A6"/>
              <w:left w:val="nil"/>
              <w:bottom w:val="single" w:sz="6" w:space="0" w:color="A6A6A6"/>
              <w:right w:val="single" w:sz="6" w:space="0" w:color="A6A6A6"/>
            </w:tcBorders>
            <w:shd w:val="clear" w:color="auto" w:fill="auto"/>
            <w:hideMark/>
          </w:tcPr>
          <w:p w14:paraId="6EBEE04B" w14:textId="5DB808A8" w:rsidR="00B9535E" w:rsidRPr="00B9535E" w:rsidRDefault="00B9535E" w:rsidP="00B9535E">
            <w:pPr>
              <w:spacing w:line="240" w:lineRule="auto"/>
              <w:textAlignment w:val="baseline"/>
            </w:pPr>
            <w:r w:rsidRPr="00B9535E">
              <w:t xml:space="preserve">Opdrachtnemer zal steeds twee (2) maanden voor aanvang van het kalenderjaar een gedegen </w:t>
            </w:r>
            <w:r w:rsidR="004C0269">
              <w:t>onderhouds</w:t>
            </w:r>
            <w:r w:rsidRPr="00B9535E">
              <w:t>jaarplan aan GVB voorleggen met daarin een planning van de oplevermomenten en de (deel)werkzaamheden ervan die in het betreffende jaar uitgevoerd worden voor het gebruiksafhankelijk onderhoud, de te verrichten inspecties en voor zover dat mogelijk is het toestandsafhankelijk onderhoud. </w:t>
            </w:r>
          </w:p>
        </w:tc>
      </w:tr>
      <w:tr w:rsidR="003C77F4" w:rsidRPr="00B9535E" w14:paraId="5DF1FE23" w14:textId="77777777" w:rsidTr="00C07193">
        <w:tc>
          <w:tcPr>
            <w:tcW w:w="840" w:type="dxa"/>
            <w:tcBorders>
              <w:top w:val="nil"/>
              <w:left w:val="single" w:sz="6" w:space="0" w:color="A6A6A6"/>
              <w:bottom w:val="single" w:sz="6" w:space="0" w:color="A6A6A6"/>
              <w:right w:val="single" w:sz="6" w:space="0" w:color="A6A6A6"/>
            </w:tcBorders>
            <w:shd w:val="clear" w:color="auto" w:fill="auto"/>
          </w:tcPr>
          <w:p w14:paraId="6EF79C1F" w14:textId="05FF3DBA" w:rsidR="003C77F4" w:rsidRPr="00B9535E" w:rsidRDefault="006634DA" w:rsidP="006634DA">
            <w:pPr>
              <w:spacing w:line="240" w:lineRule="auto"/>
              <w:ind w:left="360"/>
              <w:textAlignment w:val="baseline"/>
            </w:pPr>
            <w:r>
              <w:t>9.</w:t>
            </w:r>
          </w:p>
        </w:tc>
        <w:tc>
          <w:tcPr>
            <w:tcW w:w="8045" w:type="dxa"/>
            <w:tcBorders>
              <w:top w:val="nil"/>
              <w:left w:val="nil"/>
              <w:bottom w:val="single" w:sz="6" w:space="0" w:color="A6A6A6"/>
              <w:right w:val="single" w:sz="6" w:space="0" w:color="A6A6A6"/>
            </w:tcBorders>
            <w:shd w:val="clear" w:color="auto" w:fill="auto"/>
          </w:tcPr>
          <w:p w14:paraId="2C2D390A" w14:textId="483FA0E3" w:rsidR="003C77F4" w:rsidRPr="00B9535E" w:rsidRDefault="003C77F4" w:rsidP="00737699">
            <w:pPr>
              <w:contextualSpacing/>
              <w:jc w:val="both"/>
            </w:pPr>
            <w:r>
              <w:t>Uiterlijk 31 dagen voorafgaand aan de uitvoering van de werkzaamheden dient een werkplan afgegeven te worden</w:t>
            </w:r>
            <w:r w:rsidR="006110B1">
              <w:t xml:space="preserve"> </w:t>
            </w:r>
            <w:r w:rsidR="00975E04">
              <w:t>het bedrijfsbureau</w:t>
            </w:r>
            <w:r>
              <w:t xml:space="preserve">. Hierin is opgenomen een dagplanning met beschreven activiteiten. GVB heeft tot 4 weken de tijd het recht om deze planning niet te honoreren en dient in overleg tot een nieuwe planning te komen. </w:t>
            </w:r>
          </w:p>
        </w:tc>
      </w:tr>
      <w:tr w:rsidR="00B9535E" w:rsidRPr="00B9535E" w14:paraId="5FD0FD1E" w14:textId="77777777" w:rsidTr="00C07193">
        <w:tc>
          <w:tcPr>
            <w:tcW w:w="840" w:type="dxa"/>
            <w:tcBorders>
              <w:top w:val="nil"/>
              <w:left w:val="single" w:sz="6" w:space="0" w:color="A6A6A6"/>
              <w:bottom w:val="single" w:sz="6" w:space="0" w:color="A6A6A6"/>
              <w:right w:val="single" w:sz="6" w:space="0" w:color="A6A6A6"/>
            </w:tcBorders>
            <w:shd w:val="clear" w:color="auto" w:fill="auto"/>
            <w:hideMark/>
          </w:tcPr>
          <w:p w14:paraId="0B8892E8" w14:textId="02DAC86F" w:rsidR="00B9535E" w:rsidRPr="00B9535E" w:rsidRDefault="006634DA" w:rsidP="006634DA">
            <w:pPr>
              <w:spacing w:line="240" w:lineRule="auto"/>
              <w:ind w:left="360"/>
              <w:textAlignment w:val="baseline"/>
            </w:pPr>
            <w:r>
              <w:t>10.</w:t>
            </w:r>
            <w:r w:rsidR="00B9535E" w:rsidRPr="00B9535E">
              <w:t> </w:t>
            </w:r>
          </w:p>
        </w:tc>
        <w:tc>
          <w:tcPr>
            <w:tcW w:w="8045" w:type="dxa"/>
            <w:tcBorders>
              <w:top w:val="nil"/>
              <w:left w:val="nil"/>
              <w:bottom w:val="single" w:sz="6" w:space="0" w:color="A6A6A6"/>
              <w:right w:val="single" w:sz="6" w:space="0" w:color="A6A6A6"/>
            </w:tcBorders>
            <w:shd w:val="clear" w:color="auto" w:fill="auto"/>
            <w:hideMark/>
          </w:tcPr>
          <w:p w14:paraId="5805566A" w14:textId="348A2D04" w:rsidR="00B9535E" w:rsidRPr="00B9535E" w:rsidRDefault="00B9535E" w:rsidP="00726DB7">
            <w:pPr>
              <w:spacing w:line="240" w:lineRule="auto"/>
              <w:textAlignment w:val="baseline"/>
            </w:pPr>
            <w:r w:rsidRPr="00B9535E">
              <w:t xml:space="preserve">Opdrachtnemer zal de operationele uitvoering niet eerder aanvangen dan na ontvangst van het jaarordernummer en de bijbehorende schriftelijke toestemming van de Contractmanager van GVB dat de inhoud van het </w:t>
            </w:r>
            <w:r w:rsidR="00C92692">
              <w:t>onderhouds</w:t>
            </w:r>
            <w:r w:rsidRPr="00B9535E">
              <w:t>jaarplan voor de uitvoering in orde bevonden is.  </w:t>
            </w:r>
          </w:p>
        </w:tc>
      </w:tr>
    </w:tbl>
    <w:p w14:paraId="07EE0973" w14:textId="4463C025" w:rsidR="00C20F6E" w:rsidRDefault="00C20F6E" w:rsidP="00C20F6E">
      <w:pPr>
        <w:spacing w:line="240" w:lineRule="auto"/>
        <w:textAlignment w:val="baseline"/>
        <w:rPr>
          <w:rFonts w:ascii="Arial Narrow" w:eastAsia="Times New Roman" w:hAnsi="Arial Narrow" w:cs="Segoe UI"/>
          <w:b/>
          <w:bCs/>
          <w:color w:val="006EB9"/>
          <w:sz w:val="24"/>
          <w:szCs w:val="24"/>
          <w:lang w:eastAsia="nl-NL"/>
        </w:rPr>
      </w:pPr>
    </w:p>
    <w:p w14:paraId="421E151B" w14:textId="2AD880F4" w:rsidR="00C07193" w:rsidRPr="003C77F4" w:rsidRDefault="00C07193" w:rsidP="00C07193">
      <w:pPr>
        <w:pStyle w:val="Kop3"/>
      </w:pPr>
      <w:bookmarkStart w:id="90" w:name="_Toc84577546"/>
      <w:r>
        <w:t>Frequentie per onderdeel</w:t>
      </w:r>
      <w:bookmarkEnd w:id="90"/>
      <w:r>
        <w:t xml:space="preserve"> </w:t>
      </w:r>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C07193" w:rsidRPr="00B9535E" w14:paraId="63AC2819" w14:textId="77777777" w:rsidTr="096C79A1">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34024FCC" w14:textId="77777777" w:rsidR="00C07193" w:rsidRPr="00B9535E" w:rsidRDefault="00C07193" w:rsidP="00931B84">
            <w:pPr>
              <w:numPr>
                <w:ilvl w:val="0"/>
                <w:numId w:val="38"/>
              </w:numPr>
              <w:spacing w:line="240" w:lineRule="auto"/>
              <w:textAlignment w:val="baseline"/>
            </w:pPr>
            <w:r w:rsidRPr="00B9535E">
              <w:t> </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hideMark/>
          </w:tcPr>
          <w:p w14:paraId="500625AD" w14:textId="77777777" w:rsidR="00C07193" w:rsidRDefault="00C07193" w:rsidP="00C07193">
            <w:r>
              <w:t xml:space="preserve">De aannemer dient </w:t>
            </w:r>
            <w:r w:rsidRPr="00666A39">
              <w:t xml:space="preserve">minimaal </w:t>
            </w:r>
            <w:r w:rsidRPr="00C7539B">
              <w:rPr>
                <w:b/>
              </w:rPr>
              <w:t>3 maal per jaar</w:t>
            </w:r>
            <w:r w:rsidRPr="00C7539B">
              <w:t xml:space="preserve"> </w:t>
            </w:r>
            <w:r w:rsidRPr="00666A39">
              <w:t xml:space="preserve">preventief </w:t>
            </w:r>
            <w:r>
              <w:t xml:space="preserve">alle liggende rioleringsleidingen te reinigen. Hierbij gaat het om alle schrobputten, lijngoten, liftgoten en zandvangers. Tevens dienen alle opvang emmertjes in de schrobputten leeg en schoon gemaakt te worden. Dit geldt eveneens voor de lijngoten, liftgoten en zandvangers.   </w:t>
            </w:r>
          </w:p>
          <w:p w14:paraId="57BC08D8" w14:textId="1ED71E8E" w:rsidR="00C07193" w:rsidRPr="00B9535E" w:rsidRDefault="00C07193" w:rsidP="008F6249">
            <w:pPr>
              <w:spacing w:line="240" w:lineRule="auto"/>
              <w:textAlignment w:val="baseline"/>
            </w:pPr>
          </w:p>
        </w:tc>
      </w:tr>
      <w:tr w:rsidR="00C07193" w:rsidRPr="00B9535E" w14:paraId="6DE52A3A" w14:textId="77777777" w:rsidTr="096C79A1">
        <w:tc>
          <w:tcPr>
            <w:tcW w:w="840"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5E8B3AEB" w14:textId="77777777" w:rsidR="00C07193" w:rsidRPr="00B9535E" w:rsidRDefault="00C07193" w:rsidP="00931B84">
            <w:pPr>
              <w:numPr>
                <w:ilvl w:val="0"/>
                <w:numId w:val="38"/>
              </w:numPr>
              <w:spacing w:line="240" w:lineRule="auto"/>
              <w:textAlignment w:val="baseline"/>
            </w:pPr>
          </w:p>
        </w:tc>
        <w:tc>
          <w:tcPr>
            <w:tcW w:w="8045" w:type="dxa"/>
            <w:tcBorders>
              <w:top w:val="nil"/>
              <w:left w:val="nil"/>
              <w:bottom w:val="single" w:sz="6" w:space="0" w:color="A6A6A6" w:themeColor="background1" w:themeShade="A6"/>
              <w:right w:val="single" w:sz="6" w:space="0" w:color="A6A6A6" w:themeColor="background1" w:themeShade="A6"/>
            </w:tcBorders>
            <w:shd w:val="clear" w:color="auto" w:fill="auto"/>
          </w:tcPr>
          <w:p w14:paraId="1E604288" w14:textId="0E26206E" w:rsidR="00C07193" w:rsidRPr="00B9535E" w:rsidRDefault="00C07193" w:rsidP="00CA25F1">
            <w:r>
              <w:t xml:space="preserve">De aannemer dient preventief </w:t>
            </w:r>
            <w:r w:rsidRPr="00666A39">
              <w:t xml:space="preserve">minimaal </w:t>
            </w:r>
            <w:r w:rsidRPr="00C7539B">
              <w:rPr>
                <w:b/>
              </w:rPr>
              <w:t>4 maal per jaar</w:t>
            </w:r>
            <w:r w:rsidRPr="00C7539B">
              <w:t xml:space="preserve"> </w:t>
            </w:r>
            <w:r w:rsidRPr="00666A39">
              <w:t xml:space="preserve">onderhoud </w:t>
            </w:r>
            <w:r>
              <w:t>te plegen aan vetafscheiders. Hierbij wordt verstaan, het leeg maken en volledig reinigen van deze vetafscheiders en het afvoeren en laten verwerken van de inhoud uit de vetafscheiders. De vetafscheiders hebben per stuk een inhoud van 40 liter. Gebleken is dat bij onderhoud (4 x per jaar), deze afscheiders vol zitten. Hou dus rekening met ongeveer 320 liter afvoer per jaar.</w:t>
            </w:r>
          </w:p>
        </w:tc>
      </w:tr>
      <w:tr w:rsidR="00C07193" w:rsidRPr="00B9535E" w14:paraId="7F5E4FE4" w14:textId="77777777" w:rsidTr="096C79A1">
        <w:tc>
          <w:tcPr>
            <w:tcW w:w="840"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0B91F693" w14:textId="77777777" w:rsidR="00C07193" w:rsidRPr="00B9535E" w:rsidRDefault="00C07193" w:rsidP="00931B84">
            <w:pPr>
              <w:numPr>
                <w:ilvl w:val="0"/>
                <w:numId w:val="38"/>
              </w:numPr>
              <w:spacing w:line="240" w:lineRule="auto"/>
              <w:textAlignment w:val="baseline"/>
            </w:pPr>
          </w:p>
        </w:tc>
        <w:tc>
          <w:tcPr>
            <w:tcW w:w="8045" w:type="dxa"/>
            <w:tcBorders>
              <w:top w:val="nil"/>
              <w:left w:val="nil"/>
              <w:bottom w:val="single" w:sz="6" w:space="0" w:color="A6A6A6" w:themeColor="background1" w:themeShade="A6"/>
              <w:right w:val="single" w:sz="6" w:space="0" w:color="A6A6A6" w:themeColor="background1" w:themeShade="A6"/>
            </w:tcBorders>
            <w:shd w:val="clear" w:color="auto" w:fill="auto"/>
          </w:tcPr>
          <w:p w14:paraId="24543BC1" w14:textId="1B6B4944" w:rsidR="000E7E79" w:rsidRPr="00AD4666" w:rsidRDefault="000E7E79" w:rsidP="000E7E79">
            <w:r>
              <w:t xml:space="preserve">Buiten de reguliere rioleringsleidingen dient de aannemer </w:t>
            </w:r>
            <w:r w:rsidRPr="00666A39">
              <w:t xml:space="preserve">minimaal </w:t>
            </w:r>
            <w:r w:rsidRPr="00C7539B">
              <w:rPr>
                <w:b/>
              </w:rPr>
              <w:t>2 maal per jaar</w:t>
            </w:r>
            <w:r w:rsidRPr="00C7539B">
              <w:t xml:space="preserve"> </w:t>
            </w:r>
            <w:r w:rsidRPr="00666A39">
              <w:t xml:space="preserve">de </w:t>
            </w:r>
            <w:r>
              <w:t>hoofdriolering te reinigen</w:t>
            </w:r>
            <w:r w:rsidR="00D10A4D">
              <w:t xml:space="preserve"> van station zuid</w:t>
            </w:r>
            <w:r>
              <w:t>, binnen het GVB gebied in de centrale hal.</w:t>
            </w:r>
            <w:r w:rsidR="00D10A4D">
              <w:t xml:space="preserve"> </w:t>
            </w:r>
          </w:p>
          <w:p w14:paraId="79AD107C" w14:textId="05AE18A0" w:rsidR="00C07193" w:rsidRPr="00737699" w:rsidRDefault="00C07193" w:rsidP="008F6249">
            <w:pPr>
              <w:contextualSpacing/>
              <w:jc w:val="both"/>
            </w:pPr>
          </w:p>
        </w:tc>
      </w:tr>
      <w:tr w:rsidR="00C07193" w:rsidRPr="00B9535E" w14:paraId="36799FB7" w14:textId="77777777" w:rsidTr="096C79A1">
        <w:tc>
          <w:tcPr>
            <w:tcW w:w="840" w:type="dxa"/>
            <w:tcBorders>
              <w:top w:val="nil"/>
              <w:left w:val="single" w:sz="6" w:space="0" w:color="A6A6A6" w:themeColor="background1" w:themeShade="A6"/>
              <w:bottom w:val="single" w:sz="4" w:space="0" w:color="auto"/>
              <w:right w:val="single" w:sz="6" w:space="0" w:color="A6A6A6" w:themeColor="background1" w:themeShade="A6"/>
            </w:tcBorders>
            <w:shd w:val="clear" w:color="auto" w:fill="auto"/>
          </w:tcPr>
          <w:p w14:paraId="602BDEEE" w14:textId="77777777" w:rsidR="00C07193" w:rsidRPr="00B9535E" w:rsidRDefault="00C07193" w:rsidP="00931B84">
            <w:pPr>
              <w:numPr>
                <w:ilvl w:val="0"/>
                <w:numId w:val="38"/>
              </w:numPr>
              <w:spacing w:line="240" w:lineRule="auto"/>
              <w:textAlignment w:val="baseline"/>
            </w:pPr>
          </w:p>
        </w:tc>
        <w:tc>
          <w:tcPr>
            <w:tcW w:w="8045" w:type="dxa"/>
            <w:tcBorders>
              <w:top w:val="nil"/>
              <w:left w:val="nil"/>
              <w:bottom w:val="single" w:sz="4" w:space="0" w:color="auto"/>
              <w:right w:val="single" w:sz="6" w:space="0" w:color="A6A6A6" w:themeColor="background1" w:themeShade="A6"/>
            </w:tcBorders>
            <w:shd w:val="clear" w:color="auto" w:fill="auto"/>
          </w:tcPr>
          <w:p w14:paraId="2935C114" w14:textId="77777777" w:rsidR="000E7E79" w:rsidRPr="00AD4666" w:rsidRDefault="000E7E79" w:rsidP="000E7E79">
            <w:pPr>
              <w:rPr>
                <w:i/>
              </w:rPr>
            </w:pPr>
          </w:p>
          <w:p w14:paraId="0E3CD67D" w14:textId="2889513F" w:rsidR="000E7E79" w:rsidRDefault="000E7E79" w:rsidP="000E7E79">
            <w:r>
              <w:lastRenderedPageBreak/>
              <w:t xml:space="preserve">De aannemer dient </w:t>
            </w:r>
            <w:r w:rsidRPr="00666A39">
              <w:t xml:space="preserve">minimaal </w:t>
            </w:r>
            <w:r w:rsidRPr="00C7539B">
              <w:rPr>
                <w:b/>
              </w:rPr>
              <w:t xml:space="preserve">2 maal per jaar </w:t>
            </w:r>
            <w:r w:rsidRPr="00666A39">
              <w:t xml:space="preserve">alle </w:t>
            </w:r>
            <w:r>
              <w:t>liggende leidingen te reinigen en de liftschachten leeg te zuigen en de restanten af te voeren</w:t>
            </w:r>
            <w:r w:rsidR="00D10A4D">
              <w:t xml:space="preserve"> van station Rietlandpark</w:t>
            </w:r>
            <w:r>
              <w:t>. Tevens zal men de zandvangers van de roltrappen leeg maken (werken op afstand +/- 30 m1).</w:t>
            </w:r>
          </w:p>
          <w:p w14:paraId="0E14291B" w14:textId="388C9E9F" w:rsidR="00C07193" w:rsidRPr="00B9535E" w:rsidRDefault="00C07193" w:rsidP="008F6249">
            <w:pPr>
              <w:spacing w:line="240" w:lineRule="auto"/>
              <w:textAlignment w:val="baseline"/>
            </w:pPr>
          </w:p>
        </w:tc>
      </w:tr>
      <w:tr w:rsidR="00C07193" w:rsidRPr="00B9535E" w14:paraId="79E25CA7" w14:textId="77777777" w:rsidTr="096C79A1">
        <w:tc>
          <w:tcPr>
            <w:tcW w:w="840" w:type="dxa"/>
            <w:tcBorders>
              <w:top w:val="single" w:sz="4" w:space="0" w:color="auto"/>
              <w:left w:val="single" w:sz="4" w:space="0" w:color="auto"/>
              <w:bottom w:val="single" w:sz="4" w:space="0" w:color="auto"/>
              <w:right w:val="single" w:sz="4" w:space="0" w:color="auto"/>
            </w:tcBorders>
            <w:shd w:val="clear" w:color="auto" w:fill="auto"/>
            <w:hideMark/>
          </w:tcPr>
          <w:p w14:paraId="72F0FE14" w14:textId="77777777" w:rsidR="00C07193" w:rsidRPr="00B9535E" w:rsidRDefault="00C07193" w:rsidP="00931B84">
            <w:pPr>
              <w:numPr>
                <w:ilvl w:val="0"/>
                <w:numId w:val="38"/>
              </w:numPr>
              <w:spacing w:line="240" w:lineRule="auto"/>
              <w:textAlignment w:val="baseline"/>
            </w:pPr>
            <w:r w:rsidRPr="00B9535E">
              <w:lastRenderedPageBreak/>
              <w:t> </w:t>
            </w:r>
          </w:p>
        </w:tc>
        <w:tc>
          <w:tcPr>
            <w:tcW w:w="8045" w:type="dxa"/>
            <w:tcBorders>
              <w:top w:val="single" w:sz="4" w:space="0" w:color="auto"/>
              <w:left w:val="single" w:sz="4" w:space="0" w:color="auto"/>
              <w:bottom w:val="single" w:sz="4" w:space="0" w:color="auto"/>
              <w:right w:val="single" w:sz="4" w:space="0" w:color="auto"/>
            </w:tcBorders>
            <w:shd w:val="clear" w:color="auto" w:fill="auto"/>
            <w:hideMark/>
          </w:tcPr>
          <w:p w14:paraId="225033DD" w14:textId="2219FEA7" w:rsidR="00086FBE" w:rsidRPr="00086FBE" w:rsidRDefault="4933E3A4" w:rsidP="008F6249">
            <w:pPr>
              <w:spacing w:line="240" w:lineRule="auto"/>
              <w:textAlignment w:val="baseline"/>
              <w:rPr>
                <w:rFonts w:cs="Arial"/>
              </w:rPr>
            </w:pPr>
            <w:r w:rsidRPr="096C79A1">
              <w:rPr>
                <w:rFonts w:cs="Arial"/>
              </w:rPr>
              <w:t xml:space="preserve">De aannemer dient minimaal </w:t>
            </w:r>
            <w:r w:rsidRPr="096C79A1">
              <w:rPr>
                <w:rFonts w:cs="Arial"/>
                <w:b/>
                <w:bCs/>
              </w:rPr>
              <w:t xml:space="preserve">3 maal per jaar </w:t>
            </w:r>
            <w:r w:rsidRPr="096C79A1">
              <w:rPr>
                <w:rFonts w:cs="Arial"/>
              </w:rPr>
              <w:t xml:space="preserve">de vuilwaterbergingen van de ondergrondse stations </w:t>
            </w:r>
            <w:r w:rsidR="660F1B9C" w:rsidRPr="096C79A1">
              <w:rPr>
                <w:rFonts w:cs="Arial"/>
              </w:rPr>
              <w:t xml:space="preserve">van de Oostlijn </w:t>
            </w:r>
            <w:r w:rsidR="070CB20A" w:rsidRPr="096C79A1">
              <w:rPr>
                <w:rFonts w:cs="Arial"/>
              </w:rPr>
              <w:t xml:space="preserve">en de Noord-zuidlijn </w:t>
            </w:r>
            <w:r w:rsidRPr="096C79A1">
              <w:rPr>
                <w:rFonts w:cs="Arial"/>
              </w:rPr>
              <w:t xml:space="preserve">te reinigen (Alleen </w:t>
            </w:r>
            <w:r w:rsidR="2F2A2C75" w:rsidRPr="096C79A1">
              <w:rPr>
                <w:rFonts w:cs="Arial"/>
              </w:rPr>
              <w:t>‘</w:t>
            </w:r>
            <w:r w:rsidRPr="096C79A1">
              <w:rPr>
                <w:rFonts w:cs="Arial"/>
              </w:rPr>
              <w:t>s nachts)</w:t>
            </w:r>
            <w:r w:rsidR="00FD3087">
              <w:rPr>
                <w:rFonts w:cs="Arial"/>
              </w:rPr>
              <w:t>.</w:t>
            </w:r>
          </w:p>
        </w:tc>
      </w:tr>
      <w:tr w:rsidR="00086FBE" w:rsidRPr="00B9535E" w14:paraId="38142AF1" w14:textId="77777777" w:rsidTr="096C79A1">
        <w:tc>
          <w:tcPr>
            <w:tcW w:w="840" w:type="dxa"/>
            <w:tcBorders>
              <w:top w:val="single" w:sz="4" w:space="0" w:color="auto"/>
              <w:left w:val="single" w:sz="4" w:space="0" w:color="auto"/>
              <w:bottom w:val="single" w:sz="4" w:space="0" w:color="auto"/>
              <w:right w:val="single" w:sz="4" w:space="0" w:color="auto"/>
            </w:tcBorders>
            <w:shd w:val="clear" w:color="auto" w:fill="auto"/>
          </w:tcPr>
          <w:p w14:paraId="48037690" w14:textId="77777777" w:rsidR="00086FBE" w:rsidRPr="00B9535E" w:rsidRDefault="00086FBE" w:rsidP="00931B84">
            <w:pPr>
              <w:numPr>
                <w:ilvl w:val="0"/>
                <w:numId w:val="38"/>
              </w:numPr>
              <w:spacing w:line="240" w:lineRule="auto"/>
              <w:textAlignment w:val="baseline"/>
            </w:pPr>
          </w:p>
        </w:tc>
        <w:tc>
          <w:tcPr>
            <w:tcW w:w="8045" w:type="dxa"/>
            <w:tcBorders>
              <w:top w:val="single" w:sz="4" w:space="0" w:color="auto"/>
              <w:left w:val="single" w:sz="4" w:space="0" w:color="auto"/>
              <w:bottom w:val="single" w:sz="4" w:space="0" w:color="auto"/>
              <w:right w:val="single" w:sz="4" w:space="0" w:color="auto"/>
            </w:tcBorders>
            <w:shd w:val="clear" w:color="auto" w:fill="auto"/>
          </w:tcPr>
          <w:p w14:paraId="47E85BBD" w14:textId="21403684" w:rsidR="00086FBE" w:rsidRPr="005C7799" w:rsidRDefault="005C7799" w:rsidP="005C7799">
            <w:r>
              <w:t xml:space="preserve">De aannemer </w:t>
            </w:r>
            <w:r w:rsidRPr="00582CB9">
              <w:t xml:space="preserve">dient </w:t>
            </w:r>
            <w:r w:rsidRPr="00C7539B">
              <w:rPr>
                <w:b/>
              </w:rPr>
              <w:t>1 maal per jaar</w:t>
            </w:r>
            <w:r w:rsidRPr="00C7539B">
              <w:t xml:space="preserve"> </w:t>
            </w:r>
            <w:r w:rsidRPr="00582CB9">
              <w:t xml:space="preserve">preventief </w:t>
            </w:r>
            <w:r>
              <w:t xml:space="preserve">alle </w:t>
            </w:r>
            <w:r>
              <w:rPr>
                <w:rFonts w:cs="Arial"/>
              </w:rPr>
              <w:t xml:space="preserve">daken </w:t>
            </w:r>
            <w:r>
              <w:t xml:space="preserve">te reinigen. Dit dient te gebeuren na de blad val en voor aanvang van het reinigen van de dakgoten, dak afvoeren en hemelwaterafvoeren, om op deze wijze een optimaal resultaat te bereiken. </w:t>
            </w:r>
          </w:p>
        </w:tc>
      </w:tr>
      <w:tr w:rsidR="005C7799" w:rsidRPr="00B9535E" w14:paraId="0C321330" w14:textId="77777777" w:rsidTr="096C79A1">
        <w:tc>
          <w:tcPr>
            <w:tcW w:w="840" w:type="dxa"/>
            <w:tcBorders>
              <w:top w:val="single" w:sz="4" w:space="0" w:color="auto"/>
              <w:left w:val="single" w:sz="4" w:space="0" w:color="auto"/>
              <w:bottom w:val="single" w:sz="4" w:space="0" w:color="auto"/>
              <w:right w:val="single" w:sz="4" w:space="0" w:color="auto"/>
            </w:tcBorders>
            <w:shd w:val="clear" w:color="auto" w:fill="auto"/>
          </w:tcPr>
          <w:p w14:paraId="59EE5AC7" w14:textId="77777777" w:rsidR="005C7799" w:rsidRPr="00B9535E" w:rsidRDefault="005C7799" w:rsidP="00931B84">
            <w:pPr>
              <w:numPr>
                <w:ilvl w:val="0"/>
                <w:numId w:val="38"/>
              </w:numPr>
              <w:spacing w:line="240" w:lineRule="auto"/>
              <w:textAlignment w:val="baseline"/>
            </w:pPr>
          </w:p>
        </w:tc>
        <w:tc>
          <w:tcPr>
            <w:tcW w:w="8045" w:type="dxa"/>
            <w:tcBorders>
              <w:top w:val="single" w:sz="4" w:space="0" w:color="auto"/>
              <w:left w:val="single" w:sz="4" w:space="0" w:color="auto"/>
              <w:bottom w:val="single" w:sz="4" w:space="0" w:color="auto"/>
              <w:right w:val="single" w:sz="4" w:space="0" w:color="auto"/>
            </w:tcBorders>
            <w:shd w:val="clear" w:color="auto" w:fill="auto"/>
          </w:tcPr>
          <w:p w14:paraId="281D6ED8" w14:textId="1830A60E" w:rsidR="005C7799" w:rsidRDefault="005C7799" w:rsidP="005C7799">
            <w:r>
              <w:t xml:space="preserve">De aannemer </w:t>
            </w:r>
            <w:r w:rsidRPr="00391633">
              <w:t xml:space="preserve">dient </w:t>
            </w:r>
            <w:r w:rsidRPr="00C7539B">
              <w:rPr>
                <w:b/>
              </w:rPr>
              <w:t>1 maal per jaar</w:t>
            </w:r>
            <w:r w:rsidRPr="00C7539B">
              <w:t xml:space="preserve"> </w:t>
            </w:r>
            <w:r w:rsidRPr="00391633">
              <w:t xml:space="preserve">preventief </w:t>
            </w:r>
            <w:r>
              <w:t xml:space="preserve">alle dakgoten, </w:t>
            </w:r>
            <w:r>
              <w:rPr>
                <w:rFonts w:cs="Arial"/>
              </w:rPr>
              <w:t>dakafvoeren en hemelwaterafvoeren</w:t>
            </w:r>
            <w:r>
              <w:t xml:space="preserve"> te reinigen. Het is een eis dat het reinigen plaatsvindt na de bladval en na reiniging van het dakvlak, om op deze wijze verstoppingen naderhand te voorkomen. </w:t>
            </w:r>
          </w:p>
        </w:tc>
      </w:tr>
    </w:tbl>
    <w:p w14:paraId="41CF207C" w14:textId="63DB7FDF" w:rsidR="00C07193" w:rsidRDefault="00C07193" w:rsidP="00C20F6E">
      <w:pPr>
        <w:spacing w:line="240" w:lineRule="auto"/>
        <w:textAlignment w:val="baseline"/>
        <w:rPr>
          <w:rFonts w:ascii="Arial Narrow" w:eastAsia="Times New Roman" w:hAnsi="Arial Narrow" w:cs="Segoe UI"/>
          <w:b/>
          <w:bCs/>
          <w:color w:val="006EB9"/>
          <w:sz w:val="24"/>
          <w:szCs w:val="24"/>
          <w:lang w:eastAsia="nl-NL"/>
        </w:rPr>
      </w:pPr>
    </w:p>
    <w:p w14:paraId="67E8A07E" w14:textId="77777777" w:rsidR="005C7799" w:rsidRDefault="005C7799" w:rsidP="005C7799">
      <w:pPr>
        <w:pStyle w:val="Kop3"/>
      </w:pPr>
      <w:bookmarkStart w:id="91" w:name="_Toc84577547"/>
      <w:r>
        <w:t>Werktijden</w:t>
      </w:r>
      <w:bookmarkEnd w:id="91"/>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5C7799" w:rsidRPr="00B9535E" w14:paraId="087F9A08" w14:textId="77777777" w:rsidTr="6A250DDB">
        <w:tc>
          <w:tcPr>
            <w:tcW w:w="840" w:type="dxa"/>
            <w:tcBorders>
              <w:top w:val="single" w:sz="6" w:space="0" w:color="A6A6A6" w:themeColor="background1" w:themeShade="A6"/>
              <w:left w:val="single" w:sz="6" w:space="0" w:color="A6A6A6" w:themeColor="background1" w:themeShade="A6"/>
              <w:bottom w:val="single" w:sz="4" w:space="0" w:color="auto"/>
              <w:right w:val="single" w:sz="6" w:space="0" w:color="A6A6A6" w:themeColor="background1" w:themeShade="A6"/>
            </w:tcBorders>
            <w:shd w:val="clear" w:color="auto" w:fill="auto"/>
            <w:hideMark/>
          </w:tcPr>
          <w:p w14:paraId="2DFC71C5" w14:textId="27528D6C" w:rsidR="005C7799" w:rsidRPr="00B9535E" w:rsidRDefault="00A06333" w:rsidP="00A06333">
            <w:pPr>
              <w:spacing w:line="240" w:lineRule="auto"/>
              <w:ind w:left="360"/>
              <w:textAlignment w:val="baseline"/>
            </w:pPr>
            <w:r>
              <w:t>18.</w:t>
            </w:r>
            <w:r w:rsidR="005C7799" w:rsidRPr="00B9535E">
              <w:t> </w:t>
            </w:r>
          </w:p>
        </w:tc>
        <w:tc>
          <w:tcPr>
            <w:tcW w:w="8045" w:type="dxa"/>
            <w:tcBorders>
              <w:top w:val="single" w:sz="6" w:space="0" w:color="A6A6A6" w:themeColor="background1" w:themeShade="A6"/>
              <w:left w:val="nil"/>
              <w:bottom w:val="single" w:sz="4" w:space="0" w:color="auto"/>
              <w:right w:val="single" w:sz="6" w:space="0" w:color="A6A6A6" w:themeColor="background1" w:themeShade="A6"/>
            </w:tcBorders>
            <w:shd w:val="clear" w:color="auto" w:fill="auto"/>
            <w:hideMark/>
          </w:tcPr>
          <w:p w14:paraId="48A54CC9" w14:textId="0D7C6240" w:rsidR="005C7799" w:rsidRPr="00353800" w:rsidRDefault="00353800" w:rsidP="00353800">
            <w:pPr>
              <w:overflowPunct w:val="0"/>
              <w:autoSpaceDE w:val="0"/>
              <w:autoSpaceDN w:val="0"/>
              <w:adjustRightInd w:val="0"/>
              <w:spacing w:line="240" w:lineRule="auto"/>
              <w:textAlignment w:val="baseline"/>
              <w:rPr>
                <w:lang w:val="nl"/>
              </w:rPr>
            </w:pPr>
            <w:r w:rsidRPr="008B445B">
              <w:rPr>
                <w:lang w:val="nl"/>
              </w:rPr>
              <w:t>De werktijden zijn vastgesteld op maandag t/m vrijdag van 07.30 uur tot 16.00 uur. Indien de aard van het uit te voeren werk of de veiligheidsvoorschriften dit verlang</w:t>
            </w:r>
            <w:r>
              <w:rPr>
                <w:lang w:val="nl"/>
              </w:rPr>
              <w:t>t</w:t>
            </w:r>
            <w:r w:rsidRPr="008B445B">
              <w:rPr>
                <w:lang w:val="nl"/>
              </w:rPr>
              <w:t xml:space="preserve">, zal er incidenteel in verschoven uren (avond, nacht of weekend) worden gewerkt. </w:t>
            </w:r>
          </w:p>
        </w:tc>
      </w:tr>
      <w:tr w:rsidR="00A76B39" w:rsidRPr="00B9535E" w14:paraId="439494A9" w14:textId="77777777" w:rsidTr="00A560FA">
        <w:tc>
          <w:tcPr>
            <w:tcW w:w="840" w:type="dxa"/>
            <w:tcBorders>
              <w:top w:val="single" w:sz="4" w:space="0" w:color="auto"/>
              <w:left w:val="single" w:sz="4" w:space="0" w:color="auto"/>
              <w:bottom w:val="single" w:sz="4" w:space="0" w:color="auto"/>
              <w:right w:val="single" w:sz="4" w:space="0" w:color="auto"/>
            </w:tcBorders>
            <w:shd w:val="clear" w:color="auto" w:fill="auto"/>
          </w:tcPr>
          <w:p w14:paraId="6DA2139C" w14:textId="215922B5" w:rsidR="00A76B39" w:rsidRDefault="00A76B39" w:rsidP="00A06333">
            <w:pPr>
              <w:spacing w:line="240" w:lineRule="auto"/>
              <w:ind w:left="360"/>
              <w:textAlignment w:val="baseline"/>
            </w:pPr>
            <w:r>
              <w:t>19.</w:t>
            </w:r>
          </w:p>
        </w:tc>
        <w:tc>
          <w:tcPr>
            <w:tcW w:w="8045" w:type="dxa"/>
            <w:tcBorders>
              <w:top w:val="single" w:sz="4" w:space="0" w:color="auto"/>
              <w:left w:val="single" w:sz="4" w:space="0" w:color="auto"/>
              <w:bottom w:val="single" w:sz="4" w:space="0" w:color="auto"/>
              <w:right w:val="single" w:sz="4" w:space="0" w:color="auto"/>
            </w:tcBorders>
            <w:shd w:val="clear" w:color="auto" w:fill="auto"/>
          </w:tcPr>
          <w:p w14:paraId="7DD7318B" w14:textId="09698D14" w:rsidR="00A76B39" w:rsidRPr="00353800" w:rsidRDefault="00A76B39" w:rsidP="00353800">
            <w:pPr>
              <w:rPr>
                <w:rFonts w:cs="Arial"/>
                <w:bCs/>
              </w:rPr>
            </w:pPr>
            <w:r w:rsidRPr="00353800">
              <w:rPr>
                <w:rFonts w:cs="Arial"/>
                <w:bCs/>
              </w:rPr>
              <w:t>Uitvoering van de werkzaamheden</w:t>
            </w:r>
            <w:r>
              <w:rPr>
                <w:rFonts w:cs="Arial"/>
                <w:bCs/>
              </w:rPr>
              <w:t xml:space="preserve"> in ruimtes waar overdag niet gewerkt mag worden z</w:t>
            </w:r>
            <w:r w:rsidR="00DD1BF1">
              <w:rPr>
                <w:rFonts w:cs="Arial"/>
                <w:bCs/>
              </w:rPr>
              <w:t xml:space="preserve">oals de RWA kanalen dienen ’s nachts uitgevoerd te worden. </w:t>
            </w:r>
          </w:p>
        </w:tc>
      </w:tr>
      <w:tr w:rsidR="005C7799" w:rsidRPr="00B9535E" w14:paraId="11DCA1E4" w14:textId="77777777" w:rsidTr="00A560FA">
        <w:tc>
          <w:tcPr>
            <w:tcW w:w="840" w:type="dxa"/>
            <w:tcBorders>
              <w:top w:val="single" w:sz="4" w:space="0" w:color="auto"/>
              <w:left w:val="single" w:sz="4" w:space="0" w:color="auto"/>
              <w:bottom w:val="single" w:sz="4" w:space="0" w:color="auto"/>
              <w:right w:val="single" w:sz="4" w:space="0" w:color="auto"/>
            </w:tcBorders>
            <w:shd w:val="clear" w:color="auto" w:fill="auto"/>
          </w:tcPr>
          <w:p w14:paraId="2244E4AC" w14:textId="08433EC0" w:rsidR="005C7799" w:rsidRPr="00B9535E" w:rsidRDefault="00DD1BF1" w:rsidP="00A06333">
            <w:pPr>
              <w:spacing w:line="240" w:lineRule="auto"/>
              <w:ind w:left="360"/>
              <w:textAlignment w:val="baseline"/>
            </w:pPr>
            <w:r>
              <w:t>20</w:t>
            </w:r>
            <w:r w:rsidR="00A06333">
              <w:t>.</w:t>
            </w:r>
          </w:p>
        </w:tc>
        <w:tc>
          <w:tcPr>
            <w:tcW w:w="8045" w:type="dxa"/>
            <w:tcBorders>
              <w:top w:val="single" w:sz="4" w:space="0" w:color="auto"/>
              <w:left w:val="single" w:sz="4" w:space="0" w:color="auto"/>
              <w:bottom w:val="single" w:sz="4" w:space="0" w:color="auto"/>
              <w:right w:val="single" w:sz="4" w:space="0" w:color="auto"/>
            </w:tcBorders>
            <w:shd w:val="clear" w:color="auto" w:fill="auto"/>
          </w:tcPr>
          <w:p w14:paraId="48056410" w14:textId="3155F363" w:rsidR="005C7799" w:rsidRPr="00353800" w:rsidRDefault="00353800" w:rsidP="00353800">
            <w:pPr>
              <w:rPr>
                <w:rFonts w:cs="Arial"/>
                <w:bCs/>
              </w:rPr>
            </w:pPr>
            <w:r w:rsidRPr="00353800">
              <w:rPr>
                <w:rFonts w:cs="Arial"/>
                <w:bCs/>
              </w:rPr>
              <w:t>Uitvoering van de werkzaamheden aan de vuilwaterbergingen van de ondergrondse stations vindt ‘s nachts plaats, in verband met overlast voor reizigers en drukte op de stations.</w:t>
            </w:r>
          </w:p>
        </w:tc>
      </w:tr>
      <w:tr w:rsidR="001321A2" w:rsidRPr="00B9535E" w14:paraId="19214244" w14:textId="77777777" w:rsidTr="00A560FA">
        <w:tc>
          <w:tcPr>
            <w:tcW w:w="840" w:type="dxa"/>
            <w:tcBorders>
              <w:top w:val="single" w:sz="4" w:space="0" w:color="auto"/>
              <w:left w:val="single" w:sz="4" w:space="0" w:color="auto"/>
              <w:bottom w:val="single" w:sz="4" w:space="0" w:color="auto"/>
              <w:right w:val="single" w:sz="4" w:space="0" w:color="auto"/>
            </w:tcBorders>
            <w:shd w:val="clear" w:color="auto" w:fill="auto"/>
          </w:tcPr>
          <w:p w14:paraId="5F3E6C7D" w14:textId="03D96F51" w:rsidR="001321A2" w:rsidRPr="00B9535E" w:rsidRDefault="00A06333" w:rsidP="00A06333">
            <w:pPr>
              <w:spacing w:line="240" w:lineRule="auto"/>
              <w:ind w:left="360"/>
              <w:textAlignment w:val="baseline"/>
            </w:pPr>
            <w:r>
              <w:t>2</w:t>
            </w:r>
            <w:r w:rsidR="00DD1BF1">
              <w:t>1</w:t>
            </w:r>
            <w:r>
              <w:t>.</w:t>
            </w:r>
          </w:p>
        </w:tc>
        <w:tc>
          <w:tcPr>
            <w:tcW w:w="8045" w:type="dxa"/>
            <w:tcBorders>
              <w:top w:val="single" w:sz="4" w:space="0" w:color="auto"/>
              <w:left w:val="single" w:sz="4" w:space="0" w:color="auto"/>
              <w:bottom w:val="single" w:sz="4" w:space="0" w:color="auto"/>
              <w:right w:val="single" w:sz="4" w:space="0" w:color="auto"/>
            </w:tcBorders>
            <w:shd w:val="clear" w:color="auto" w:fill="auto"/>
          </w:tcPr>
          <w:p w14:paraId="78D4DCA3" w14:textId="6DCA36B5" w:rsidR="001321A2" w:rsidRPr="00353800" w:rsidRDefault="001321A2" w:rsidP="00353800">
            <w:pPr>
              <w:rPr>
                <w:rFonts w:cs="Arial"/>
                <w:bCs/>
              </w:rPr>
            </w:pPr>
            <w:r>
              <w:rPr>
                <w:rFonts w:cs="Arial"/>
                <w:bCs/>
              </w:rPr>
              <w:t>Er kan gekeken worden welke werkzaamheden overlast of gevaar voor reizigers veroorzaken. Deze dienen ook in de nacht te gebeuren, mede ter beoordeling van de aannemer zelf</w:t>
            </w:r>
            <w:r w:rsidR="68E94715" w:rsidRPr="6A250DDB">
              <w:rPr>
                <w:rFonts w:cs="Arial"/>
              </w:rPr>
              <w:t xml:space="preserve"> in afstemming met GVB</w:t>
            </w:r>
            <w:r w:rsidR="011BEE8C" w:rsidRPr="6A250DDB">
              <w:rPr>
                <w:rFonts w:cs="Arial"/>
              </w:rPr>
              <w:t xml:space="preserve">. </w:t>
            </w:r>
          </w:p>
        </w:tc>
      </w:tr>
    </w:tbl>
    <w:p w14:paraId="76C57C9A" w14:textId="77777777" w:rsidR="005C7799" w:rsidRDefault="005C7799" w:rsidP="00C20F6E">
      <w:pPr>
        <w:spacing w:line="240" w:lineRule="auto"/>
        <w:textAlignment w:val="baseline"/>
        <w:rPr>
          <w:rFonts w:ascii="Arial Narrow" w:eastAsia="Times New Roman" w:hAnsi="Arial Narrow" w:cs="Segoe UI"/>
          <w:b/>
          <w:bCs/>
          <w:color w:val="006EB9"/>
          <w:sz w:val="24"/>
          <w:szCs w:val="24"/>
          <w:lang w:eastAsia="nl-NL"/>
        </w:rPr>
      </w:pPr>
    </w:p>
    <w:p w14:paraId="767539F7" w14:textId="6D2F7A92" w:rsidR="00374264" w:rsidRDefault="00B9535E" w:rsidP="009B11B4">
      <w:pPr>
        <w:pStyle w:val="Kop2"/>
        <w:tabs>
          <w:tab w:val="num" w:pos="426"/>
        </w:tabs>
        <w:ind w:left="0"/>
        <w:rPr>
          <w:lang w:eastAsia="nl-NL"/>
        </w:rPr>
      </w:pPr>
      <w:bookmarkStart w:id="92" w:name="_Toc84577548"/>
      <w:r w:rsidRPr="00B9535E">
        <w:rPr>
          <w:lang w:eastAsia="nl-NL"/>
        </w:rPr>
        <w:t xml:space="preserve">Werkproces </w:t>
      </w:r>
      <w:r w:rsidR="00353800">
        <w:rPr>
          <w:lang w:eastAsia="nl-NL"/>
        </w:rPr>
        <w:t>correctief</w:t>
      </w:r>
      <w:r w:rsidRPr="00B9535E">
        <w:rPr>
          <w:lang w:eastAsia="nl-NL"/>
        </w:rPr>
        <w:t> onderhoud</w:t>
      </w:r>
      <w:bookmarkEnd w:id="92"/>
    </w:p>
    <w:p w14:paraId="03C8A27C" w14:textId="77777777" w:rsidR="00BC21E8" w:rsidRDefault="00BC21E8" w:rsidP="00BC21E8">
      <w:pPr>
        <w:rPr>
          <w:lang w:eastAsia="nl-NL"/>
        </w:rPr>
      </w:pPr>
    </w:p>
    <w:p w14:paraId="116EB36C" w14:textId="397EF7A8" w:rsidR="00BC21E8" w:rsidRDefault="004F247A" w:rsidP="004F247A">
      <w:pPr>
        <w:pStyle w:val="Kop3"/>
        <w:rPr>
          <w:lang w:eastAsia="nl-NL"/>
        </w:rPr>
      </w:pPr>
      <w:bookmarkStart w:id="93" w:name="_Toc84577549"/>
      <w:r>
        <w:rPr>
          <w:lang w:eastAsia="nl-NL"/>
        </w:rPr>
        <w:t>Storingsproces correctief onderhoud</w:t>
      </w:r>
      <w:bookmarkEnd w:id="93"/>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4F247A" w:rsidRPr="00B9535E" w14:paraId="259CB5AC"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3B1EDBD2" w14:textId="004858BC" w:rsidR="004F247A" w:rsidRPr="00B9535E" w:rsidRDefault="00A06333" w:rsidP="00A06333">
            <w:pPr>
              <w:spacing w:line="240" w:lineRule="auto"/>
              <w:ind w:left="360"/>
              <w:textAlignment w:val="baseline"/>
            </w:pPr>
            <w:r>
              <w:t>2</w:t>
            </w:r>
            <w:r w:rsidR="00DD1BF1">
              <w:t>2</w:t>
            </w:r>
            <w:r>
              <w:t>.</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513A429F" w14:textId="14FEAC64" w:rsidR="004F247A" w:rsidRPr="00B9535E" w:rsidRDefault="004F247A" w:rsidP="004F247A">
            <w:pPr>
              <w:spacing w:line="240" w:lineRule="auto"/>
              <w:textAlignment w:val="baseline"/>
            </w:pPr>
            <w:r w:rsidRPr="00471EC8">
              <w:t xml:space="preserve">Correctief onderhoud vindt plaats na falen van een </w:t>
            </w:r>
            <w:r w:rsidR="007D7715">
              <w:t xml:space="preserve">onderdeel </w:t>
            </w:r>
            <w:r w:rsidRPr="00471EC8">
              <w:t>en meestal geïnitieerd door een storingsmelding.</w:t>
            </w:r>
            <w:r>
              <w:t xml:space="preserve"> Eén van de activiteiten van de Opdrachtnemer is het</w:t>
            </w:r>
            <w:r w:rsidRPr="0032116D">
              <w:t xml:space="preserve"> opheffen van alle storingen</w:t>
            </w:r>
            <w:r>
              <w:t xml:space="preserve">. </w:t>
            </w:r>
            <w:r w:rsidRPr="00B9535E">
              <w:t>Deze worden aan Opdrachtnemer gemeld door uitsluitend: </w:t>
            </w:r>
          </w:p>
          <w:p w14:paraId="431AA25B" w14:textId="77777777" w:rsidR="004F247A" w:rsidRPr="00B9535E" w:rsidRDefault="004F247A" w:rsidP="00931B84">
            <w:pPr>
              <w:numPr>
                <w:ilvl w:val="0"/>
                <w:numId w:val="11"/>
              </w:numPr>
              <w:spacing w:line="240" w:lineRule="auto"/>
              <w:ind w:left="360" w:firstLine="0"/>
              <w:textAlignment w:val="baseline"/>
            </w:pPr>
            <w:r w:rsidRPr="00B9535E">
              <w:t>de Werkvoorbereider; </w:t>
            </w:r>
          </w:p>
          <w:p w14:paraId="29E3DCDC" w14:textId="6F711CEA" w:rsidR="004F247A" w:rsidRPr="00B9535E" w:rsidRDefault="004F247A" w:rsidP="00931B84">
            <w:pPr>
              <w:numPr>
                <w:ilvl w:val="0"/>
                <w:numId w:val="11"/>
              </w:numPr>
              <w:spacing w:line="240" w:lineRule="auto"/>
              <w:ind w:left="360" w:firstLine="0"/>
              <w:textAlignment w:val="baseline"/>
            </w:pPr>
            <w:r w:rsidRPr="00B9535E">
              <w:t>de Operator Centrale Afstand Bediening van de vervoersafdeling. </w:t>
            </w:r>
          </w:p>
        </w:tc>
      </w:tr>
      <w:tr w:rsidR="004F247A" w:rsidRPr="00B9535E" w14:paraId="3FDDEFC2"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07F2417C" w14:textId="50957EA0" w:rsidR="004F247A" w:rsidRPr="00B9535E" w:rsidRDefault="00A06333" w:rsidP="00A06333">
            <w:pPr>
              <w:spacing w:line="240" w:lineRule="auto"/>
              <w:ind w:left="360"/>
              <w:textAlignment w:val="baseline"/>
            </w:pPr>
            <w:r>
              <w:t>2</w:t>
            </w:r>
            <w:r w:rsidR="00DD1BF1">
              <w:t>3</w:t>
            </w:r>
            <w:r>
              <w:t>.</w:t>
            </w:r>
            <w:r w:rsidR="004F247A" w:rsidRPr="00B9535E">
              <w:t> </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3D389CA3" w14:textId="0928225E" w:rsidR="004F247A" w:rsidRPr="00B9535E" w:rsidRDefault="00784CBA" w:rsidP="002C1618">
            <w:pPr>
              <w:spacing w:line="240" w:lineRule="auto"/>
              <w:textAlignment w:val="baseline"/>
            </w:pPr>
            <w:r>
              <w:t xml:space="preserve">Zodra de opdrachtnemer deze melding heeft ontvangen </w:t>
            </w:r>
            <w:r w:rsidR="00732F66">
              <w:t xml:space="preserve">dient de opdrachtnemer binnen </w:t>
            </w:r>
            <w:r w:rsidR="00732F66" w:rsidRPr="00732F66">
              <w:t>1 uu</w:t>
            </w:r>
            <w:r w:rsidR="00732F66">
              <w:t xml:space="preserve">r ter plaatse te zijn. </w:t>
            </w:r>
          </w:p>
        </w:tc>
      </w:tr>
      <w:tr w:rsidR="004F247A" w:rsidRPr="00B9535E" w14:paraId="66D221F3" w14:textId="77777777" w:rsidTr="6A250DDB">
        <w:tc>
          <w:tcPr>
            <w:tcW w:w="840"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4043B773" w14:textId="13F9EE07" w:rsidR="004F247A" w:rsidRPr="00B9535E" w:rsidRDefault="00A06333" w:rsidP="00A06333">
            <w:pPr>
              <w:spacing w:line="240" w:lineRule="auto"/>
              <w:ind w:left="360"/>
              <w:textAlignment w:val="baseline"/>
            </w:pPr>
            <w:r>
              <w:t>2</w:t>
            </w:r>
            <w:r w:rsidR="00DD1BF1">
              <w:t>4</w:t>
            </w:r>
            <w:r>
              <w:t>.</w:t>
            </w:r>
            <w:r w:rsidR="004F247A" w:rsidRPr="00B9535E">
              <w:t> </w:t>
            </w:r>
          </w:p>
        </w:tc>
        <w:tc>
          <w:tcPr>
            <w:tcW w:w="8045" w:type="dxa"/>
            <w:tcBorders>
              <w:top w:val="nil"/>
              <w:left w:val="nil"/>
              <w:bottom w:val="single" w:sz="6" w:space="0" w:color="A6A6A6" w:themeColor="background1" w:themeShade="A6"/>
              <w:right w:val="single" w:sz="6" w:space="0" w:color="A6A6A6" w:themeColor="background1" w:themeShade="A6"/>
            </w:tcBorders>
            <w:shd w:val="clear" w:color="auto" w:fill="auto"/>
          </w:tcPr>
          <w:p w14:paraId="00E185AE" w14:textId="7096C803" w:rsidR="004F247A" w:rsidRPr="00B9535E" w:rsidRDefault="00A57331" w:rsidP="000C401C">
            <w:pPr>
              <w:jc w:val="both"/>
            </w:pPr>
            <w:r w:rsidRPr="0032116D">
              <w:t xml:space="preserve">De storingsmonteur arriveert ter plaatse en meldt zich telefonisch </w:t>
            </w:r>
            <w:r w:rsidR="005571B2">
              <w:t>(020-</w:t>
            </w:r>
            <w:r w:rsidR="00F1556E">
              <w:t>46071</w:t>
            </w:r>
            <w:r w:rsidR="00CA1DC2">
              <w:t xml:space="preserve">54) </w:t>
            </w:r>
            <w:r w:rsidRPr="0032116D">
              <w:t xml:space="preserve">aan bij </w:t>
            </w:r>
            <w:r>
              <w:t xml:space="preserve">de schakelwacht </w:t>
            </w:r>
            <w:r w:rsidRPr="0032116D">
              <w:t>van GVB</w:t>
            </w:r>
            <w:r>
              <w:t xml:space="preserve"> alvorens deze het areaal betreedt</w:t>
            </w:r>
            <w:r w:rsidRPr="0032116D">
              <w:t xml:space="preserve">. </w:t>
            </w:r>
            <w:r>
              <w:t>De schakelwacht</w:t>
            </w:r>
            <w:r w:rsidRPr="0032116D">
              <w:t xml:space="preserve"> registreert de aanmelding van de storingsmonteur. </w:t>
            </w:r>
            <w:r w:rsidR="00666203">
              <w:t>Wanneer de schakelwacht niet telefonische bereikbaar is dient de storingsmonteur zich te melden bij</w:t>
            </w:r>
            <w:r w:rsidR="000C51FC">
              <w:t xml:space="preserve"> de assetmanager van de stations</w:t>
            </w:r>
            <w:r w:rsidR="00666203">
              <w:t xml:space="preserve"> </w:t>
            </w:r>
            <w:r w:rsidR="000C51FC">
              <w:t>(</w:t>
            </w:r>
            <w:r w:rsidR="000C51FC" w:rsidRPr="000C51FC">
              <w:t>020 4607493</w:t>
            </w:r>
            <w:r w:rsidR="000C51FC">
              <w:t>)</w:t>
            </w:r>
            <w:r w:rsidR="000C401C">
              <w:t>.</w:t>
            </w:r>
          </w:p>
        </w:tc>
      </w:tr>
      <w:tr w:rsidR="00A0020C" w:rsidRPr="00B9535E" w14:paraId="0E921317" w14:textId="77777777" w:rsidTr="6A250DDB">
        <w:tc>
          <w:tcPr>
            <w:tcW w:w="840"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348FFC49" w14:textId="3F786FBF" w:rsidR="00A0020C" w:rsidRPr="00B9535E" w:rsidRDefault="00A06333" w:rsidP="00A06333">
            <w:pPr>
              <w:spacing w:line="240" w:lineRule="auto"/>
              <w:ind w:left="360"/>
              <w:textAlignment w:val="baseline"/>
            </w:pPr>
            <w:r>
              <w:lastRenderedPageBreak/>
              <w:t>2</w:t>
            </w:r>
            <w:r w:rsidR="00DD1BF1">
              <w:t>5</w:t>
            </w:r>
            <w:r>
              <w:t>.</w:t>
            </w:r>
          </w:p>
        </w:tc>
        <w:tc>
          <w:tcPr>
            <w:tcW w:w="8045" w:type="dxa"/>
            <w:tcBorders>
              <w:top w:val="nil"/>
              <w:left w:val="nil"/>
              <w:bottom w:val="single" w:sz="6" w:space="0" w:color="A6A6A6" w:themeColor="background1" w:themeShade="A6"/>
              <w:right w:val="single" w:sz="6" w:space="0" w:color="A6A6A6" w:themeColor="background1" w:themeShade="A6"/>
            </w:tcBorders>
            <w:shd w:val="clear" w:color="auto" w:fill="auto"/>
          </w:tcPr>
          <w:p w14:paraId="12CE474D" w14:textId="63BB1FCD" w:rsidR="00185A81" w:rsidRPr="00185A81" w:rsidRDefault="00185A81" w:rsidP="00185A81">
            <w:pPr>
              <w:rPr>
                <w:rFonts w:cs="Arial"/>
              </w:rPr>
            </w:pPr>
            <w:r w:rsidRPr="00C7539B">
              <w:rPr>
                <w:rFonts w:cs="Arial"/>
              </w:rPr>
              <w:t>Wanneer de hieruit voortvloeiende werkzaamheden meer dan “kleinschalig”</w:t>
            </w:r>
            <w:r>
              <w:rPr>
                <w:rFonts w:cs="Arial"/>
              </w:rPr>
              <w:t xml:space="preserve"> </w:t>
            </w:r>
            <w:r w:rsidRPr="00C7539B">
              <w:rPr>
                <w:rFonts w:cs="Arial"/>
              </w:rPr>
              <w:t>te noemen zijn, dienen deze de eerstvolgende normale werkdag doorgegeven worden aan de contactpersoon bij GVB RS (werkvoorbereider of inspecteur), zodat nadere afspraken over de aanpak van het probleem kunnen worden gemaakt.</w:t>
            </w:r>
            <w:r>
              <w:rPr>
                <w:rFonts w:cs="Arial"/>
              </w:rPr>
              <w:t xml:space="preserve"> </w:t>
            </w:r>
          </w:p>
        </w:tc>
      </w:tr>
      <w:tr w:rsidR="00185A81" w:rsidRPr="00B9535E" w14:paraId="34ED0304" w14:textId="77777777" w:rsidTr="6A250DDB">
        <w:tc>
          <w:tcPr>
            <w:tcW w:w="840"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56213013" w14:textId="32C9914B" w:rsidR="00185A81" w:rsidRPr="00B9535E" w:rsidRDefault="00A06333" w:rsidP="00A06333">
            <w:pPr>
              <w:spacing w:line="240" w:lineRule="auto"/>
              <w:ind w:left="360"/>
              <w:textAlignment w:val="baseline"/>
            </w:pPr>
            <w:r>
              <w:t>2</w:t>
            </w:r>
            <w:r w:rsidR="00DD1BF1">
              <w:t>6</w:t>
            </w:r>
            <w:r>
              <w:t>.</w:t>
            </w:r>
          </w:p>
        </w:tc>
        <w:tc>
          <w:tcPr>
            <w:tcW w:w="8045" w:type="dxa"/>
            <w:tcBorders>
              <w:top w:val="nil"/>
              <w:left w:val="nil"/>
              <w:bottom w:val="single" w:sz="6" w:space="0" w:color="A6A6A6" w:themeColor="background1" w:themeShade="A6"/>
              <w:right w:val="single" w:sz="6" w:space="0" w:color="A6A6A6" w:themeColor="background1" w:themeShade="A6"/>
            </w:tcBorders>
            <w:shd w:val="clear" w:color="auto" w:fill="auto"/>
          </w:tcPr>
          <w:p w14:paraId="523E23B7" w14:textId="03997AA3" w:rsidR="00185A81" w:rsidRDefault="00185A81" w:rsidP="00A0020C">
            <w:pPr>
              <w:jc w:val="both"/>
            </w:pPr>
            <w:r w:rsidRPr="00C7539B">
              <w:rPr>
                <w:rFonts w:cs="Arial"/>
              </w:rPr>
              <w:t>Per verstoring wordt afgerekend op basis van vooraf afgesproken tarieven.</w:t>
            </w:r>
          </w:p>
        </w:tc>
      </w:tr>
      <w:tr w:rsidR="00EC72BA" w:rsidRPr="00B9535E" w14:paraId="4DB0ED7A" w14:textId="77777777" w:rsidTr="6A250DDB">
        <w:tc>
          <w:tcPr>
            <w:tcW w:w="840"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44B08AE9" w14:textId="647C1DD2" w:rsidR="00EC72BA" w:rsidRPr="00B9535E" w:rsidRDefault="00A06333" w:rsidP="00A06333">
            <w:pPr>
              <w:spacing w:line="240" w:lineRule="auto"/>
              <w:ind w:left="360"/>
              <w:textAlignment w:val="baseline"/>
            </w:pPr>
            <w:r>
              <w:t>2</w:t>
            </w:r>
            <w:r w:rsidR="00DD1BF1">
              <w:t>7</w:t>
            </w:r>
            <w:r>
              <w:t>.</w:t>
            </w:r>
          </w:p>
        </w:tc>
        <w:tc>
          <w:tcPr>
            <w:tcW w:w="8045" w:type="dxa"/>
            <w:tcBorders>
              <w:top w:val="nil"/>
              <w:left w:val="nil"/>
              <w:bottom w:val="single" w:sz="6" w:space="0" w:color="A6A6A6" w:themeColor="background1" w:themeShade="A6"/>
              <w:right w:val="single" w:sz="6" w:space="0" w:color="A6A6A6" w:themeColor="background1" w:themeShade="A6"/>
            </w:tcBorders>
            <w:shd w:val="clear" w:color="auto" w:fill="auto"/>
          </w:tcPr>
          <w:p w14:paraId="43CDEAAE" w14:textId="01F657D3" w:rsidR="00EC72BA" w:rsidRPr="0032116D" w:rsidRDefault="00A562A7" w:rsidP="00A0020C">
            <w:pPr>
              <w:jc w:val="both"/>
            </w:pPr>
            <w:r>
              <w:t xml:space="preserve">De CAB geeft een </w:t>
            </w:r>
            <w:r w:rsidR="004D3353">
              <w:t>melding</w:t>
            </w:r>
            <w:r>
              <w:t xml:space="preserve">snummer door aan de storingsmonteur. </w:t>
            </w:r>
          </w:p>
        </w:tc>
      </w:tr>
      <w:tr w:rsidR="00A0020C" w:rsidRPr="00B9535E" w14:paraId="038E0F2E" w14:textId="77777777" w:rsidTr="6A250DDB">
        <w:tc>
          <w:tcPr>
            <w:tcW w:w="840"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58BB07BB" w14:textId="38B1CCF8" w:rsidR="00A0020C" w:rsidRPr="00B9535E" w:rsidRDefault="00A06333" w:rsidP="00A06333">
            <w:pPr>
              <w:spacing w:line="240" w:lineRule="auto"/>
              <w:ind w:left="360"/>
              <w:textAlignment w:val="baseline"/>
            </w:pPr>
            <w:r>
              <w:t>2</w:t>
            </w:r>
            <w:r w:rsidR="00DD1BF1">
              <w:t>8</w:t>
            </w:r>
            <w:r>
              <w:t>.</w:t>
            </w:r>
          </w:p>
        </w:tc>
        <w:tc>
          <w:tcPr>
            <w:tcW w:w="8045" w:type="dxa"/>
            <w:tcBorders>
              <w:top w:val="nil"/>
              <w:left w:val="nil"/>
              <w:bottom w:val="single" w:sz="6" w:space="0" w:color="A6A6A6" w:themeColor="background1" w:themeShade="A6"/>
              <w:right w:val="single" w:sz="6" w:space="0" w:color="A6A6A6" w:themeColor="background1" w:themeShade="A6"/>
            </w:tcBorders>
            <w:shd w:val="clear" w:color="auto" w:fill="auto"/>
          </w:tcPr>
          <w:p w14:paraId="35BD5660" w14:textId="45492762" w:rsidR="00A0020C" w:rsidRDefault="00A0020C" w:rsidP="00A0020C">
            <w:pPr>
              <w:spacing w:line="240" w:lineRule="auto"/>
              <w:jc w:val="both"/>
            </w:pPr>
            <w:r w:rsidRPr="0032116D">
              <w:t>Bij elke melding minimaal de onderstaande gegevens</w:t>
            </w:r>
            <w:r>
              <w:t xml:space="preserve"> doorgeven aan </w:t>
            </w:r>
            <w:r w:rsidR="00247405">
              <w:t>het bedrijfsbureau</w:t>
            </w:r>
            <w:r>
              <w:t xml:space="preserve"> stations: </w:t>
            </w:r>
            <w:r w:rsidRPr="0032116D">
              <w:t xml:space="preserve"> </w:t>
            </w:r>
          </w:p>
          <w:p w14:paraId="3BA76CB4" w14:textId="23EFCF9E" w:rsidR="00A0020C" w:rsidRDefault="00A0020C" w:rsidP="008E0102">
            <w:pPr>
              <w:pStyle w:val="Lijstalinea"/>
              <w:numPr>
                <w:ilvl w:val="0"/>
                <w:numId w:val="5"/>
              </w:numPr>
              <w:jc w:val="both"/>
            </w:pPr>
            <w:r w:rsidRPr="0032116D">
              <w:t>Titel</w:t>
            </w:r>
            <w:r w:rsidR="003D1A99">
              <w:t>: bij</w:t>
            </w:r>
            <w:r w:rsidRPr="0032116D">
              <w:t>voorbeeld ‘</w:t>
            </w:r>
            <w:r>
              <w:t>Weesperplein</w:t>
            </w:r>
            <w:r w:rsidRPr="0032116D">
              <w:t xml:space="preserve">: </w:t>
            </w:r>
            <w:r w:rsidR="00185A81">
              <w:t>Lekkage</w:t>
            </w:r>
            <w:r>
              <w:t xml:space="preserve"> 0024 niet gereed’ </w:t>
            </w:r>
            <w:r w:rsidRPr="0032116D">
              <w:t xml:space="preserve"> </w:t>
            </w:r>
          </w:p>
          <w:p w14:paraId="21020857" w14:textId="77777777" w:rsidR="00A0020C" w:rsidRDefault="00A0020C" w:rsidP="008E0102">
            <w:pPr>
              <w:pStyle w:val="Lijstalinea"/>
              <w:numPr>
                <w:ilvl w:val="0"/>
                <w:numId w:val="5"/>
              </w:numPr>
              <w:jc w:val="both"/>
            </w:pPr>
            <w:r w:rsidRPr="0032116D">
              <w:t>Datum en tijdstip binne</w:t>
            </w:r>
            <w:r>
              <w:t xml:space="preserve">nkomst van de storingsmelding; </w:t>
            </w:r>
            <w:r w:rsidRPr="0032116D">
              <w:t xml:space="preserve"> </w:t>
            </w:r>
          </w:p>
          <w:p w14:paraId="1A24744B" w14:textId="3A57D809" w:rsidR="00A0020C" w:rsidRPr="0032116D" w:rsidRDefault="00A0020C" w:rsidP="008E0102">
            <w:pPr>
              <w:pStyle w:val="Lijstalinea"/>
              <w:numPr>
                <w:ilvl w:val="0"/>
                <w:numId w:val="5"/>
              </w:numPr>
              <w:jc w:val="both"/>
            </w:pPr>
            <w:r>
              <w:t>Welk</w:t>
            </w:r>
            <w:r w:rsidR="00185A81">
              <w:t>e locatie</w:t>
            </w:r>
            <w:r>
              <w:t>;</w:t>
            </w:r>
            <w:r w:rsidR="00185A81">
              <w:t xml:space="preserve"> incident</w:t>
            </w:r>
            <w:r w:rsidRPr="0032116D">
              <w:t xml:space="preserve"> en oplossing.</w:t>
            </w:r>
          </w:p>
        </w:tc>
      </w:tr>
      <w:tr w:rsidR="00A0020C" w:rsidRPr="00B9535E" w14:paraId="40393101" w14:textId="77777777" w:rsidTr="6A250DDB">
        <w:tc>
          <w:tcPr>
            <w:tcW w:w="840"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459D3AF1" w14:textId="6584142A" w:rsidR="00A0020C" w:rsidRPr="00B9535E" w:rsidRDefault="00A06333" w:rsidP="00A06333">
            <w:pPr>
              <w:spacing w:line="240" w:lineRule="auto"/>
              <w:ind w:left="360"/>
              <w:textAlignment w:val="baseline"/>
            </w:pPr>
            <w:r>
              <w:t>2</w:t>
            </w:r>
            <w:r w:rsidR="00DD1BF1">
              <w:t>9</w:t>
            </w:r>
            <w:r>
              <w:t>.</w:t>
            </w:r>
          </w:p>
        </w:tc>
        <w:tc>
          <w:tcPr>
            <w:tcW w:w="8045" w:type="dxa"/>
            <w:tcBorders>
              <w:top w:val="nil"/>
              <w:left w:val="nil"/>
              <w:bottom w:val="single" w:sz="6" w:space="0" w:color="A6A6A6" w:themeColor="background1" w:themeShade="A6"/>
              <w:right w:val="single" w:sz="6" w:space="0" w:color="A6A6A6" w:themeColor="background1" w:themeShade="A6"/>
            </w:tcBorders>
            <w:shd w:val="clear" w:color="auto" w:fill="auto"/>
          </w:tcPr>
          <w:p w14:paraId="123614EC" w14:textId="77777777" w:rsidR="00A0020C" w:rsidRDefault="00A0020C" w:rsidP="00A0020C">
            <w:pPr>
              <w:jc w:val="both"/>
            </w:pPr>
            <w:r>
              <w:t xml:space="preserve">Indien storingen m.b.t. een tijdelijke oplossing verholpen zijn of als storingen niet binnen 24 uur verholpen kunnen worden onderstaande melden aan GVB: </w:t>
            </w:r>
          </w:p>
          <w:p w14:paraId="3FCD573C" w14:textId="77777777" w:rsidR="00A0020C" w:rsidRDefault="00A0020C" w:rsidP="00A0020C">
            <w:pPr>
              <w:jc w:val="both"/>
            </w:pPr>
          </w:p>
          <w:p w14:paraId="439866CC" w14:textId="77777777" w:rsidR="00A0020C" w:rsidRPr="0032116D" w:rsidRDefault="00A0020C" w:rsidP="00931B84">
            <w:pPr>
              <w:pStyle w:val="Lijstalinea"/>
              <w:numPr>
                <w:ilvl w:val="0"/>
                <w:numId w:val="13"/>
              </w:numPr>
              <w:jc w:val="both"/>
            </w:pPr>
            <w:r w:rsidRPr="0032116D">
              <w:t xml:space="preserve">De wijze van tijdelijk herstel met een datum en wijze van definitief herstel; </w:t>
            </w:r>
          </w:p>
          <w:p w14:paraId="3BEAF802" w14:textId="5FCC5A90" w:rsidR="00A0020C" w:rsidRPr="0032116D" w:rsidRDefault="00A0020C" w:rsidP="00931B84">
            <w:pPr>
              <w:pStyle w:val="Lijstalinea"/>
              <w:numPr>
                <w:ilvl w:val="0"/>
                <w:numId w:val="13"/>
              </w:numPr>
              <w:jc w:val="both"/>
            </w:pPr>
            <w:r>
              <w:t>D</w:t>
            </w:r>
            <w:r w:rsidRPr="0032116D">
              <w:t xml:space="preserve">e verwachte datum van </w:t>
            </w:r>
            <w:r>
              <w:t xml:space="preserve">definitief </w:t>
            </w:r>
            <w:r w:rsidRPr="0032116D">
              <w:t xml:space="preserve">oplossen van de storing. </w:t>
            </w:r>
          </w:p>
        </w:tc>
      </w:tr>
    </w:tbl>
    <w:p w14:paraId="437521A5" w14:textId="77777777" w:rsidR="004F247A" w:rsidRPr="004F247A" w:rsidRDefault="004F247A" w:rsidP="004F247A">
      <w:pPr>
        <w:rPr>
          <w:lang w:eastAsia="nl-NL"/>
        </w:rPr>
      </w:pPr>
    </w:p>
    <w:p w14:paraId="6F8B5537" w14:textId="4B7C311E" w:rsidR="00B9535E" w:rsidRPr="00B9535E" w:rsidRDefault="00B9535E" w:rsidP="00374264">
      <w:pPr>
        <w:spacing w:line="240" w:lineRule="auto"/>
        <w:ind w:left="1275"/>
        <w:textAlignment w:val="baseline"/>
        <w:rPr>
          <w:rFonts w:ascii="Arial Narrow" w:eastAsia="Times New Roman" w:hAnsi="Arial Narrow" w:cs="Segoe UI"/>
          <w:b/>
          <w:bCs/>
          <w:color w:val="006EB9"/>
          <w:sz w:val="24"/>
          <w:szCs w:val="24"/>
          <w:lang w:eastAsia="nl-NL"/>
        </w:rPr>
      </w:pPr>
      <w:r w:rsidRPr="00B9535E">
        <w:rPr>
          <w:rFonts w:ascii="Arial Narrow" w:eastAsia="Times New Roman" w:hAnsi="Arial Narrow" w:cs="Segoe UI"/>
          <w:b/>
          <w:bCs/>
          <w:color w:val="006EB9"/>
          <w:sz w:val="24"/>
          <w:szCs w:val="24"/>
          <w:lang w:eastAsia="nl-NL"/>
        </w:rPr>
        <w:t> </w:t>
      </w:r>
    </w:p>
    <w:p w14:paraId="4F511FB5" w14:textId="00E2C1CB" w:rsidR="00B9535E" w:rsidRPr="00B9535E" w:rsidRDefault="00B9535E" w:rsidP="00390A1C">
      <w:pPr>
        <w:pStyle w:val="Kop3"/>
        <w:rPr>
          <w:lang w:eastAsia="nl-NL"/>
        </w:rPr>
      </w:pPr>
      <w:bookmarkStart w:id="94" w:name="_Toc84577550"/>
      <w:r w:rsidRPr="00B9535E">
        <w:rPr>
          <w:lang w:eastAsia="nl-NL"/>
        </w:rPr>
        <w:t>Meldingsnummer</w:t>
      </w:r>
      <w:bookmarkEnd w:id="94"/>
      <w:r w:rsidRPr="00B9535E">
        <w:rPr>
          <w:lang w:eastAsia="nl-NL"/>
        </w:rPr>
        <w:t> </w:t>
      </w:r>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B9535E" w:rsidRPr="00B9535E" w14:paraId="1C2C314E" w14:textId="77777777" w:rsidTr="00F96912">
        <w:tc>
          <w:tcPr>
            <w:tcW w:w="840" w:type="dxa"/>
            <w:tcBorders>
              <w:top w:val="single" w:sz="6" w:space="0" w:color="A6A6A6"/>
              <w:left w:val="single" w:sz="6" w:space="0" w:color="A6A6A6"/>
              <w:bottom w:val="single" w:sz="6" w:space="0" w:color="A6A6A6"/>
              <w:right w:val="single" w:sz="6" w:space="0" w:color="A6A6A6"/>
            </w:tcBorders>
            <w:shd w:val="clear" w:color="auto" w:fill="auto"/>
            <w:hideMark/>
          </w:tcPr>
          <w:p w14:paraId="763A3EFD" w14:textId="01A30ECF" w:rsidR="00B9535E" w:rsidRPr="00B9535E" w:rsidRDefault="00DD1BF1" w:rsidP="00A06333">
            <w:pPr>
              <w:spacing w:line="240" w:lineRule="auto"/>
              <w:ind w:left="360"/>
              <w:textAlignment w:val="baseline"/>
            </w:pPr>
            <w:r>
              <w:t>30</w:t>
            </w:r>
            <w:r w:rsidR="00A06333">
              <w:t>.</w:t>
            </w:r>
            <w:r w:rsidR="00B9535E" w:rsidRPr="00B9535E">
              <w:t> </w:t>
            </w:r>
          </w:p>
        </w:tc>
        <w:tc>
          <w:tcPr>
            <w:tcW w:w="8045" w:type="dxa"/>
            <w:tcBorders>
              <w:top w:val="single" w:sz="6" w:space="0" w:color="A6A6A6"/>
              <w:left w:val="nil"/>
              <w:bottom w:val="single" w:sz="6" w:space="0" w:color="A6A6A6"/>
              <w:right w:val="single" w:sz="6" w:space="0" w:color="A6A6A6"/>
            </w:tcBorders>
            <w:shd w:val="clear" w:color="auto" w:fill="auto"/>
            <w:hideMark/>
          </w:tcPr>
          <w:p w14:paraId="338F60C1" w14:textId="77777777" w:rsidR="00B9535E" w:rsidRPr="00B9535E" w:rsidRDefault="00B9535E" w:rsidP="00B9535E">
            <w:pPr>
              <w:spacing w:line="240" w:lineRule="auto"/>
              <w:textAlignment w:val="baseline"/>
            </w:pPr>
            <w:r w:rsidRPr="00B9535E">
              <w:t>Storingsmeldingen en andere werkaanvragen met een urgentie waarvan uitvoering is vereist voor de planningstermijn, worden door GVB voorzien van een meldingsnummer. Deze worden aan Opdrachtnemer gemeld door uitsluitend: </w:t>
            </w:r>
          </w:p>
          <w:p w14:paraId="1E7F94DF" w14:textId="77777777" w:rsidR="00B9535E" w:rsidRPr="00B9535E" w:rsidRDefault="00B9535E" w:rsidP="00931B84">
            <w:pPr>
              <w:numPr>
                <w:ilvl w:val="0"/>
                <w:numId w:val="11"/>
              </w:numPr>
              <w:spacing w:line="240" w:lineRule="auto"/>
              <w:ind w:left="360" w:firstLine="0"/>
              <w:textAlignment w:val="baseline"/>
            </w:pPr>
            <w:r w:rsidRPr="00B9535E">
              <w:t>de Werkvoorbereider; </w:t>
            </w:r>
          </w:p>
          <w:p w14:paraId="1F7EF0CD" w14:textId="77777777" w:rsidR="00B9535E" w:rsidRPr="00B9535E" w:rsidRDefault="00B9535E" w:rsidP="00931B84">
            <w:pPr>
              <w:numPr>
                <w:ilvl w:val="0"/>
                <w:numId w:val="11"/>
              </w:numPr>
              <w:spacing w:line="240" w:lineRule="auto"/>
              <w:ind w:left="360" w:firstLine="0"/>
              <w:textAlignment w:val="baseline"/>
            </w:pPr>
            <w:r w:rsidRPr="00B9535E">
              <w:t>de Operator Centrale Afstand Bediening van de vervoersafdeling. </w:t>
            </w:r>
          </w:p>
          <w:p w14:paraId="139026C6" w14:textId="33F3D5E2" w:rsidR="00B9535E" w:rsidRPr="00B9535E" w:rsidRDefault="00B9535E" w:rsidP="007C2FC7">
            <w:pPr>
              <w:spacing w:line="240" w:lineRule="auto"/>
              <w:textAlignment w:val="baseline"/>
            </w:pPr>
            <w:r w:rsidRPr="00B9535E">
              <w:t>Opdrachtnemer zal na ontvangst ervan het benodigde (correctief) onderhoud aan het element dat de storing heeft veroorzaakt verrichten (met de bijbehorende urgentie). Dit is gereed wanneer het is hersteld, e.e.a. in overeenstemming met de technische en functionele specificaties ervan. </w:t>
            </w:r>
            <w:r w:rsidR="00812F45">
              <w:t>Het onderdeel</w:t>
            </w:r>
            <w:r w:rsidRPr="00B9535E">
              <w:t> is dan terug in </w:t>
            </w:r>
            <w:r w:rsidR="00C23DD9" w:rsidRPr="00374264">
              <w:t>bedrijf gerede</w:t>
            </w:r>
            <w:r w:rsidRPr="00B9535E">
              <w:t> toestand. </w:t>
            </w:r>
          </w:p>
        </w:tc>
      </w:tr>
      <w:tr w:rsidR="00B9535E" w:rsidRPr="00B9535E" w14:paraId="6055F7CA" w14:textId="77777777" w:rsidTr="00F96912">
        <w:tc>
          <w:tcPr>
            <w:tcW w:w="840" w:type="dxa"/>
            <w:tcBorders>
              <w:top w:val="nil"/>
              <w:left w:val="single" w:sz="6" w:space="0" w:color="A6A6A6"/>
              <w:bottom w:val="single" w:sz="6" w:space="0" w:color="A6A6A6"/>
              <w:right w:val="single" w:sz="6" w:space="0" w:color="A6A6A6"/>
            </w:tcBorders>
            <w:shd w:val="clear" w:color="auto" w:fill="auto"/>
            <w:hideMark/>
          </w:tcPr>
          <w:p w14:paraId="666C39BA" w14:textId="13305A79" w:rsidR="00B9535E" w:rsidRPr="00B9535E" w:rsidRDefault="00A06333" w:rsidP="00A06333">
            <w:pPr>
              <w:spacing w:line="240" w:lineRule="auto"/>
              <w:ind w:left="360"/>
              <w:textAlignment w:val="baseline"/>
            </w:pPr>
            <w:r>
              <w:t>3</w:t>
            </w:r>
            <w:r w:rsidR="00DD1BF1">
              <w:t>1</w:t>
            </w:r>
            <w:r>
              <w:t>.</w:t>
            </w:r>
            <w:r w:rsidR="00B9535E" w:rsidRPr="00B9535E">
              <w:t> </w:t>
            </w:r>
          </w:p>
        </w:tc>
        <w:tc>
          <w:tcPr>
            <w:tcW w:w="8045" w:type="dxa"/>
            <w:tcBorders>
              <w:top w:val="nil"/>
              <w:left w:val="nil"/>
              <w:bottom w:val="single" w:sz="6" w:space="0" w:color="A6A6A6"/>
              <w:right w:val="single" w:sz="6" w:space="0" w:color="A6A6A6"/>
            </w:tcBorders>
            <w:shd w:val="clear" w:color="auto" w:fill="auto"/>
            <w:hideMark/>
          </w:tcPr>
          <w:p w14:paraId="5EBBA92C" w14:textId="05F78075" w:rsidR="00B9535E" w:rsidRPr="00B9535E" w:rsidRDefault="00B9535E" w:rsidP="00B9535E">
            <w:pPr>
              <w:spacing w:line="240" w:lineRule="auto"/>
              <w:textAlignment w:val="baseline"/>
            </w:pPr>
            <w:r w:rsidRPr="00B9535E">
              <w:t xml:space="preserve">Voor opgedragen en uitgevoerd onderhoud dat niet is opgenomen in het </w:t>
            </w:r>
            <w:r w:rsidR="003C4D0F">
              <w:t>onderhouds</w:t>
            </w:r>
            <w:r w:rsidRPr="00B9535E">
              <w:t>jaarplan, zal Opdrachtnemer een pro-forma factuur verstrekken waarop vanuit GVB een inkoopordernummer verstrekt zal worden dat op de werkelijke factuur vermeld dient te zijn om de factuur door GVB betaalbaar te kunnen stellen. </w:t>
            </w:r>
          </w:p>
        </w:tc>
      </w:tr>
      <w:tr w:rsidR="00B9535E" w:rsidRPr="00B9535E" w14:paraId="4029C051" w14:textId="77777777" w:rsidTr="00F96912">
        <w:tc>
          <w:tcPr>
            <w:tcW w:w="840" w:type="dxa"/>
            <w:tcBorders>
              <w:top w:val="nil"/>
              <w:left w:val="single" w:sz="6" w:space="0" w:color="A6A6A6"/>
              <w:bottom w:val="single" w:sz="6" w:space="0" w:color="A6A6A6"/>
              <w:right w:val="single" w:sz="6" w:space="0" w:color="A6A6A6"/>
            </w:tcBorders>
            <w:shd w:val="clear" w:color="auto" w:fill="auto"/>
            <w:hideMark/>
          </w:tcPr>
          <w:p w14:paraId="5D0FF56B" w14:textId="73A7CFDD" w:rsidR="00B9535E" w:rsidRPr="00B9535E" w:rsidRDefault="00A06333" w:rsidP="00A06333">
            <w:pPr>
              <w:spacing w:line="240" w:lineRule="auto"/>
              <w:ind w:left="360"/>
              <w:textAlignment w:val="baseline"/>
            </w:pPr>
            <w:r>
              <w:t>3</w:t>
            </w:r>
            <w:r w:rsidR="00DD1BF1">
              <w:t>2</w:t>
            </w:r>
            <w:r>
              <w:t>.</w:t>
            </w:r>
            <w:r w:rsidR="00B9535E" w:rsidRPr="00B9535E">
              <w:t> </w:t>
            </w:r>
          </w:p>
        </w:tc>
        <w:tc>
          <w:tcPr>
            <w:tcW w:w="8045" w:type="dxa"/>
            <w:tcBorders>
              <w:top w:val="nil"/>
              <w:left w:val="nil"/>
              <w:bottom w:val="single" w:sz="6" w:space="0" w:color="A6A6A6"/>
              <w:right w:val="single" w:sz="6" w:space="0" w:color="A6A6A6"/>
            </w:tcBorders>
            <w:shd w:val="clear" w:color="auto" w:fill="auto"/>
            <w:hideMark/>
          </w:tcPr>
          <w:p w14:paraId="66C21EF0" w14:textId="4ACA57B3" w:rsidR="00B9535E" w:rsidRPr="00B9535E" w:rsidRDefault="00B9535E" w:rsidP="00B9535E">
            <w:pPr>
              <w:spacing w:line="240" w:lineRule="auto"/>
              <w:textAlignment w:val="baseline"/>
            </w:pPr>
            <w:r w:rsidRPr="00B9535E">
              <w:t>Opdrachtnemer adviseert GVB inhoudelijk over de met een meldingsnummer opgevolgde storingsmeldingen en werkaanvragen indien deze naar vakkundige beoordeling Opdrachtnemer voor GVB voor korte tijd acceptabel zouden kunnen zijn en daardoor in een planning zouden kunnen worden opgenomen als zijnde planbaar correctief onderhoud. </w:t>
            </w:r>
          </w:p>
        </w:tc>
      </w:tr>
    </w:tbl>
    <w:p w14:paraId="32A71CF5" w14:textId="32C49F18" w:rsidR="00B9535E" w:rsidRDefault="002A5CBA" w:rsidP="00012C77">
      <w:pPr>
        <w:pStyle w:val="Kop3"/>
      </w:pPr>
      <w:bookmarkStart w:id="95" w:name="_Toc84577551"/>
      <w:r>
        <w:t>Storingsmeldingen</w:t>
      </w:r>
      <w:bookmarkEnd w:id="95"/>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012C77" w:rsidRPr="00B9535E" w14:paraId="1B1AB474"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14D2D912" w14:textId="739340A4" w:rsidR="00012C77" w:rsidRPr="00B9535E" w:rsidRDefault="00A06333" w:rsidP="00A06333">
            <w:pPr>
              <w:spacing w:line="240" w:lineRule="auto"/>
              <w:ind w:left="360"/>
              <w:textAlignment w:val="baseline"/>
            </w:pPr>
            <w:r>
              <w:t>3</w:t>
            </w:r>
            <w:r w:rsidR="00DD1BF1">
              <w:t>3</w:t>
            </w:r>
            <w:r>
              <w:t>.</w:t>
            </w:r>
            <w:r w:rsidR="00012C77" w:rsidRPr="00B9535E">
              <w:t> </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hideMark/>
          </w:tcPr>
          <w:p w14:paraId="77DE4AF9" w14:textId="77777777" w:rsidR="00012C77" w:rsidRPr="00B9535E" w:rsidRDefault="00012C77" w:rsidP="002C1618">
            <w:pPr>
              <w:spacing w:line="240" w:lineRule="auto"/>
              <w:textAlignment w:val="baseline"/>
            </w:pPr>
            <w:r w:rsidRPr="00B9535E">
              <w:t>Storingsmeldingen en andere werkaanvragen met een urgentie waarvan uitvoering is vereist voor de planningstermijn, worden door GVB voorzien van een meldingsnummer. Deze worden aan Opdrachtnemer gemeld door uitsluitend: </w:t>
            </w:r>
          </w:p>
          <w:p w14:paraId="25EF1E95" w14:textId="77777777" w:rsidR="00012C77" w:rsidRPr="00B9535E" w:rsidRDefault="00012C77" w:rsidP="00931B84">
            <w:pPr>
              <w:numPr>
                <w:ilvl w:val="0"/>
                <w:numId w:val="11"/>
              </w:numPr>
              <w:spacing w:line="240" w:lineRule="auto"/>
              <w:ind w:left="360" w:firstLine="0"/>
              <w:textAlignment w:val="baseline"/>
            </w:pPr>
            <w:r w:rsidRPr="00B9535E">
              <w:t>de Werkvoorbereider; </w:t>
            </w:r>
          </w:p>
          <w:p w14:paraId="6174F1CD" w14:textId="77777777" w:rsidR="00012C77" w:rsidRPr="00B9535E" w:rsidRDefault="00012C77" w:rsidP="00931B84">
            <w:pPr>
              <w:numPr>
                <w:ilvl w:val="0"/>
                <w:numId w:val="11"/>
              </w:numPr>
              <w:spacing w:line="240" w:lineRule="auto"/>
              <w:ind w:left="360" w:firstLine="0"/>
              <w:textAlignment w:val="baseline"/>
            </w:pPr>
            <w:r w:rsidRPr="00B9535E">
              <w:t>de Operator Centrale Afstand Bediening van de vervoersafdeling. </w:t>
            </w:r>
          </w:p>
          <w:p w14:paraId="5E6D1DBD" w14:textId="14652E5E" w:rsidR="00012C77" w:rsidRPr="00B9535E" w:rsidRDefault="00012C77" w:rsidP="002C1618">
            <w:pPr>
              <w:spacing w:line="240" w:lineRule="auto"/>
              <w:textAlignment w:val="baseline"/>
            </w:pPr>
            <w:r w:rsidRPr="00B9535E">
              <w:lastRenderedPageBreak/>
              <w:t xml:space="preserve">Opdrachtnemer zal na ontvangst ervan het benodigde (correctief) onderhoud aan het </w:t>
            </w:r>
            <w:r w:rsidR="00887A35">
              <w:t>onderdeel</w:t>
            </w:r>
            <w:r w:rsidRPr="00B9535E">
              <w:t xml:space="preserve"> dat de storing heeft veroorzaakt verrichten (met de bijbehorende urgentie). Dit is gereed wanneer het is hersteld, e.e.a. in overeenstemming met de technische en functionele specificaties ervan. De installatie is dan terug in </w:t>
            </w:r>
            <w:r w:rsidRPr="00374264">
              <w:t>bedrijf gerede</w:t>
            </w:r>
            <w:r w:rsidRPr="00B9535E">
              <w:t> toestand. </w:t>
            </w:r>
          </w:p>
        </w:tc>
      </w:tr>
      <w:tr w:rsidR="00012C77" w:rsidRPr="00B9535E" w14:paraId="25D26443" w14:textId="77777777" w:rsidTr="6A250DDB">
        <w:tc>
          <w:tcPr>
            <w:tcW w:w="840"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6A8982FB" w14:textId="7528F4E7" w:rsidR="00012C77" w:rsidRPr="00B9535E" w:rsidRDefault="00A06333" w:rsidP="00A06333">
            <w:pPr>
              <w:spacing w:line="240" w:lineRule="auto"/>
              <w:ind w:left="360"/>
              <w:textAlignment w:val="baseline"/>
            </w:pPr>
            <w:r>
              <w:lastRenderedPageBreak/>
              <w:t>3</w:t>
            </w:r>
            <w:r w:rsidR="00DD1BF1">
              <w:t>4</w:t>
            </w:r>
            <w:r>
              <w:t>.</w:t>
            </w:r>
            <w:r w:rsidR="00012C77" w:rsidRPr="00B9535E">
              <w:t> </w:t>
            </w:r>
          </w:p>
        </w:tc>
        <w:tc>
          <w:tcPr>
            <w:tcW w:w="8045"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3872C3E8" w14:textId="77777777" w:rsidR="00012C77" w:rsidRPr="00B9535E" w:rsidRDefault="00012C77" w:rsidP="002C1618">
            <w:pPr>
              <w:spacing w:line="240" w:lineRule="auto"/>
              <w:textAlignment w:val="baseline"/>
            </w:pPr>
            <w:r w:rsidRPr="00B9535E">
              <w:t>Voor opgedragen en uitgevoerd onderhoud dat niet is opgenomen in het jaarplan, zal Opdrachtnemer een pro-forma factuur verstrekken waarop vanuit GVB een inkoopordernummer verstrekt zal worden dat op de werkelijke factuur vermeld dient te zijn om de factuur door GVB betaalbaar te kunnen stellen. </w:t>
            </w:r>
          </w:p>
        </w:tc>
      </w:tr>
      <w:tr w:rsidR="00012C77" w:rsidRPr="00B9535E" w14:paraId="76481C0E" w14:textId="77777777" w:rsidTr="6A250DDB">
        <w:tc>
          <w:tcPr>
            <w:tcW w:w="840"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135D3509" w14:textId="4F601090" w:rsidR="00012C77" w:rsidRPr="00B9535E" w:rsidRDefault="00A06333" w:rsidP="00A06333">
            <w:pPr>
              <w:spacing w:line="240" w:lineRule="auto"/>
              <w:ind w:left="360"/>
              <w:textAlignment w:val="baseline"/>
            </w:pPr>
            <w:r>
              <w:t>3</w:t>
            </w:r>
            <w:r w:rsidR="00DD1BF1">
              <w:t>5</w:t>
            </w:r>
            <w:r>
              <w:t>.</w:t>
            </w:r>
            <w:r w:rsidR="00012C77" w:rsidRPr="00B9535E">
              <w:t> </w:t>
            </w:r>
          </w:p>
        </w:tc>
        <w:tc>
          <w:tcPr>
            <w:tcW w:w="8045" w:type="dxa"/>
            <w:tcBorders>
              <w:top w:val="nil"/>
              <w:left w:val="nil"/>
              <w:bottom w:val="single" w:sz="6" w:space="0" w:color="A6A6A6" w:themeColor="background1" w:themeShade="A6"/>
              <w:right w:val="single" w:sz="6" w:space="0" w:color="A6A6A6" w:themeColor="background1" w:themeShade="A6"/>
            </w:tcBorders>
            <w:shd w:val="clear" w:color="auto" w:fill="auto"/>
            <w:hideMark/>
          </w:tcPr>
          <w:p w14:paraId="15443F96" w14:textId="228702CB" w:rsidR="00012C77" w:rsidRPr="00B9535E" w:rsidRDefault="00012C77" w:rsidP="002C1618">
            <w:pPr>
              <w:spacing w:line="240" w:lineRule="auto"/>
              <w:textAlignment w:val="baseline"/>
            </w:pPr>
            <w:r w:rsidRPr="00B9535E">
              <w:t>Opdrachtnemer adviseert GVB inhoudelijk over de met een meldingsnummer opgevolgde storingsmeldingen en werkaanvragen indien deze naar vakkundige beoordeling Opdrachtnemer voor GVB voor korte tijd acceptabel zouden kunnen zijn en daardoor in een planning zouden kunnen worden opgenomen als zijnde planbaar correctief onderhoud. </w:t>
            </w:r>
          </w:p>
        </w:tc>
      </w:tr>
    </w:tbl>
    <w:p w14:paraId="528D6119" w14:textId="77777777" w:rsidR="00012C77" w:rsidRPr="00012C77" w:rsidRDefault="00012C77" w:rsidP="00012C77"/>
    <w:p w14:paraId="170FDAF4" w14:textId="77777777" w:rsidR="007C2CD8" w:rsidRPr="007C2CD8" w:rsidRDefault="007C2CD8" w:rsidP="009B11B4">
      <w:pPr>
        <w:pStyle w:val="Kop2"/>
        <w:ind w:left="426" w:hanging="426"/>
        <w:rPr>
          <w:lang w:eastAsia="nl-NL"/>
        </w:rPr>
      </w:pPr>
      <w:bookmarkStart w:id="96" w:name="_Toc84577552"/>
      <w:r w:rsidRPr="007C2CD8">
        <w:rPr>
          <w:lang w:eastAsia="nl-NL"/>
        </w:rPr>
        <w:t>Werkproces algemene eisen</w:t>
      </w:r>
      <w:bookmarkEnd w:id="96"/>
      <w:r w:rsidRPr="007C2CD8">
        <w:rPr>
          <w:lang w:eastAsia="nl-NL"/>
        </w:rPr>
        <w:t> </w:t>
      </w:r>
    </w:p>
    <w:p w14:paraId="564F7DAF" w14:textId="5F77A1E6" w:rsidR="007C2CD8" w:rsidRPr="007C2CD8" w:rsidRDefault="007C2CD8" w:rsidP="00390A1C">
      <w:pPr>
        <w:pStyle w:val="Kop3"/>
        <w:rPr>
          <w:lang w:eastAsia="nl-NL"/>
        </w:rPr>
      </w:pPr>
      <w:bookmarkStart w:id="97" w:name="_Toc84577553"/>
      <w:r w:rsidRPr="007C2CD8">
        <w:rPr>
          <w:lang w:eastAsia="nl-NL"/>
        </w:rPr>
        <w:t>Inspectie- en Werkrapportages met inhoudelijk advies</w:t>
      </w:r>
      <w:bookmarkEnd w:id="97"/>
      <w:r w:rsidRPr="007C2CD8">
        <w:rPr>
          <w:lang w:eastAsia="nl-N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9"/>
        <w:gridCol w:w="8046"/>
      </w:tblGrid>
      <w:tr w:rsidR="007C2CD8" w:rsidRPr="007C2CD8" w14:paraId="1762DE65"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42958182" w14:textId="4440C38F" w:rsidR="007C2CD8" w:rsidRPr="007C2CD8" w:rsidRDefault="00557962" w:rsidP="00557962">
            <w:pPr>
              <w:spacing w:line="240" w:lineRule="auto"/>
              <w:ind w:left="360"/>
              <w:textAlignment w:val="baseline"/>
            </w:pPr>
            <w:r>
              <w:t>36.</w:t>
            </w:r>
            <w:r w:rsidR="007C2CD8" w:rsidRPr="007C2CD8">
              <w:t> </w:t>
            </w:r>
          </w:p>
        </w:tc>
        <w:tc>
          <w:tcPr>
            <w:tcW w:w="8070"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hideMark/>
          </w:tcPr>
          <w:p w14:paraId="7C963762" w14:textId="77777777" w:rsidR="007C2CD8" w:rsidRPr="007C2CD8" w:rsidRDefault="007C2CD8" w:rsidP="007C2CD8">
            <w:pPr>
              <w:spacing w:line="240" w:lineRule="auto"/>
              <w:textAlignment w:val="baseline"/>
            </w:pPr>
            <w:r w:rsidRPr="007C2CD8">
              <w:t>Na het verricht hebben van (deel)werkzaamheden of inspecties verzorgt Opdrachtnemer een inhoudelijke terugkoppeling erover aan de Werkvoorbereider van GVB door middel van een inspectie- en werkrapport.  </w:t>
            </w:r>
          </w:p>
          <w:p w14:paraId="29D79EAB" w14:textId="77777777" w:rsidR="007C2CD8" w:rsidRDefault="007C2CD8" w:rsidP="007C2CD8">
            <w:pPr>
              <w:spacing w:line="240" w:lineRule="auto"/>
              <w:textAlignment w:val="baseline"/>
            </w:pPr>
            <w:r w:rsidRPr="007C2CD8">
              <w:t> </w:t>
            </w:r>
          </w:p>
          <w:p w14:paraId="7163A94D" w14:textId="2A2BEC19" w:rsidR="007C2CD8" w:rsidRPr="007C2CD8" w:rsidRDefault="00217FE8" w:rsidP="00AB04FF">
            <w:pPr>
              <w:spacing w:line="240" w:lineRule="auto"/>
              <w:textAlignment w:val="baseline"/>
            </w:pPr>
            <w:r w:rsidRPr="00B033BF">
              <w:rPr>
                <w:lang w:val="nl"/>
              </w:rPr>
              <w:t>De rapportage dien</w:t>
            </w:r>
            <w:r>
              <w:rPr>
                <w:lang w:val="nl"/>
              </w:rPr>
              <w:t>t</w:t>
            </w:r>
            <w:r w:rsidRPr="00B033BF">
              <w:rPr>
                <w:lang w:val="nl"/>
              </w:rPr>
              <w:t xml:space="preserve"> uiterlijk 2</w:t>
            </w:r>
            <w:r>
              <w:rPr>
                <w:lang w:val="nl"/>
              </w:rPr>
              <w:t>5</w:t>
            </w:r>
            <w:r w:rsidRPr="00B033BF">
              <w:rPr>
                <w:lang w:val="nl"/>
              </w:rPr>
              <w:t xml:space="preserve"> werkdagen na uitvoeren van de werkzaamheden te worden verstuurd</w:t>
            </w:r>
            <w:r w:rsidR="00077F6D">
              <w:rPr>
                <w:lang w:val="nl"/>
              </w:rPr>
              <w:t>.</w:t>
            </w:r>
            <w:r w:rsidR="00B56DFB">
              <w:rPr>
                <w:lang w:val="nl"/>
              </w:rPr>
              <w:t xml:space="preserve"> </w:t>
            </w:r>
          </w:p>
        </w:tc>
      </w:tr>
      <w:tr w:rsidR="00694F61" w:rsidRPr="007C2CD8" w14:paraId="5DD1F94B"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63423BA3" w14:textId="731B247B" w:rsidR="00694F61" w:rsidRPr="007C2CD8" w:rsidRDefault="00557962" w:rsidP="00557962">
            <w:pPr>
              <w:spacing w:line="240" w:lineRule="auto"/>
              <w:ind w:left="360"/>
              <w:textAlignment w:val="baseline"/>
            </w:pPr>
            <w:r>
              <w:t>37</w:t>
            </w:r>
          </w:p>
        </w:tc>
        <w:tc>
          <w:tcPr>
            <w:tcW w:w="8070"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7EF6D18D" w14:textId="626707D6" w:rsidR="00694F61" w:rsidRPr="007C2CD8" w:rsidRDefault="00694F61" w:rsidP="007C2CD8">
            <w:pPr>
              <w:spacing w:line="240" w:lineRule="auto"/>
              <w:textAlignment w:val="baseline"/>
            </w:pPr>
            <w:r>
              <w:rPr>
                <w:lang w:val="nl"/>
              </w:rPr>
              <w:t xml:space="preserve">Urgente zaken dienen zo snel mogelijk telefonisch te worden doorgegeven aan de </w:t>
            </w:r>
            <w:r w:rsidR="004D3353" w:rsidRPr="004D3353">
              <w:rPr>
                <w:lang w:val="nl"/>
              </w:rPr>
              <w:t xml:space="preserve">Werkvoorbereider en/of inspecteur </w:t>
            </w:r>
            <w:r w:rsidR="004D3353">
              <w:rPr>
                <w:lang w:val="nl"/>
              </w:rPr>
              <w:t>v</w:t>
            </w:r>
            <w:r>
              <w:rPr>
                <w:lang w:val="nl"/>
              </w:rPr>
              <w:t>an GVB. Hierbij kan gedacht worden aan opkomende storingen, gevaarlijke situaties of andere vormen die het bedrijfsproces kunnen verstoren. Ook deze zaken dienen, op een later moment, te worden verwerkt in de rapportage.</w:t>
            </w:r>
          </w:p>
        </w:tc>
      </w:tr>
      <w:tr w:rsidR="007C2CD8" w:rsidRPr="007C2CD8" w14:paraId="0B701407" w14:textId="77777777" w:rsidTr="6A250DDB">
        <w:tc>
          <w:tcPr>
            <w:tcW w:w="840" w:type="dxa"/>
            <w:tcBorders>
              <w:top w:val="nil"/>
              <w:left w:val="single" w:sz="6" w:space="0" w:color="A6A6A6" w:themeColor="background1" w:themeShade="A6"/>
              <w:bottom w:val="nil"/>
              <w:right w:val="single" w:sz="6" w:space="0" w:color="A6A6A6" w:themeColor="background1" w:themeShade="A6"/>
            </w:tcBorders>
            <w:shd w:val="clear" w:color="auto" w:fill="auto"/>
            <w:hideMark/>
          </w:tcPr>
          <w:p w14:paraId="46FA8010" w14:textId="63642C25" w:rsidR="007C2CD8" w:rsidRPr="007C2CD8" w:rsidRDefault="00557962" w:rsidP="00557962">
            <w:pPr>
              <w:spacing w:line="240" w:lineRule="auto"/>
              <w:ind w:left="360"/>
              <w:textAlignment w:val="baseline"/>
            </w:pPr>
            <w:r>
              <w:t>38</w:t>
            </w:r>
            <w:r w:rsidR="007C2CD8" w:rsidRPr="007C2CD8">
              <w:t> </w:t>
            </w:r>
          </w:p>
        </w:tc>
        <w:tc>
          <w:tcPr>
            <w:tcW w:w="8070" w:type="dxa"/>
            <w:tcBorders>
              <w:top w:val="nil"/>
              <w:left w:val="nil"/>
              <w:bottom w:val="nil"/>
              <w:right w:val="single" w:sz="6" w:space="0" w:color="A6A6A6" w:themeColor="background1" w:themeShade="A6"/>
            </w:tcBorders>
            <w:shd w:val="clear" w:color="auto" w:fill="auto"/>
            <w:hideMark/>
          </w:tcPr>
          <w:p w14:paraId="5654B9FD" w14:textId="3E87918E" w:rsidR="007C2CD8" w:rsidRPr="007C2CD8" w:rsidRDefault="00390A1C" w:rsidP="007C2CD8">
            <w:pPr>
              <w:spacing w:line="240" w:lineRule="auto"/>
              <w:textAlignment w:val="baseline"/>
            </w:pPr>
            <w:r>
              <w:t xml:space="preserve">De </w:t>
            </w:r>
            <w:r w:rsidR="007C2CD8" w:rsidRPr="007C2CD8">
              <w:t>Opdrachtnemer</w:t>
            </w:r>
            <w:r>
              <w:t xml:space="preserve"> doet</w:t>
            </w:r>
            <w:r w:rsidR="007C2CD8" w:rsidRPr="007C2CD8">
              <w:t> (on)gevraagd verbetervoorstellen in het inspectie- en werkrapport, zoals inzake het gebruik, de inspectiefrequenties, het onderhoudsregime</w:t>
            </w:r>
            <w:r w:rsidR="00694F61">
              <w:t>.</w:t>
            </w:r>
          </w:p>
        </w:tc>
      </w:tr>
      <w:tr w:rsidR="00F258B9" w:rsidRPr="007C2CD8" w14:paraId="7363E406" w14:textId="77777777" w:rsidTr="6A250DDB">
        <w:tc>
          <w:tcPr>
            <w:tcW w:w="840" w:type="dxa"/>
            <w:tcBorders>
              <w:top w:val="nil"/>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0C2A3153" w14:textId="77777777" w:rsidR="00F258B9" w:rsidRPr="007C2CD8" w:rsidRDefault="00F258B9" w:rsidP="00F258B9">
            <w:pPr>
              <w:spacing w:line="240" w:lineRule="auto"/>
              <w:textAlignment w:val="baseline"/>
            </w:pPr>
          </w:p>
        </w:tc>
        <w:tc>
          <w:tcPr>
            <w:tcW w:w="8070" w:type="dxa"/>
            <w:tcBorders>
              <w:top w:val="nil"/>
              <w:left w:val="nil"/>
              <w:bottom w:val="single" w:sz="6" w:space="0" w:color="A6A6A6" w:themeColor="background1" w:themeShade="A6"/>
              <w:right w:val="single" w:sz="6" w:space="0" w:color="A6A6A6" w:themeColor="background1" w:themeShade="A6"/>
            </w:tcBorders>
            <w:shd w:val="clear" w:color="auto" w:fill="auto"/>
          </w:tcPr>
          <w:p w14:paraId="49B30216" w14:textId="30C8AF30" w:rsidR="00F258B9" w:rsidRDefault="00F258B9" w:rsidP="007C2CD8">
            <w:pPr>
              <w:spacing w:line="240" w:lineRule="auto"/>
              <w:textAlignment w:val="baseline"/>
            </w:pPr>
          </w:p>
        </w:tc>
      </w:tr>
    </w:tbl>
    <w:p w14:paraId="74D6D429" w14:textId="77777777" w:rsidR="00211D7B" w:rsidRDefault="00211D7B" w:rsidP="00211D7B">
      <w:pPr>
        <w:pStyle w:val="Kop2"/>
        <w:tabs>
          <w:tab w:val="num" w:pos="1134"/>
        </w:tabs>
        <w:ind w:left="1134" w:hanging="1134"/>
        <w:contextualSpacing/>
        <w:jc w:val="both"/>
      </w:pPr>
      <w:bookmarkStart w:id="98" w:name="_Toc84577554"/>
      <w:r>
        <w:t>Kostenopbouw</w:t>
      </w:r>
      <w:bookmarkEnd w:id="98"/>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211D7B" w:rsidRPr="007C2CD8" w14:paraId="5853737D"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1D4AD4DE" w14:textId="763FAF54" w:rsidR="00211D7B" w:rsidRPr="007C2CD8" w:rsidRDefault="00557962" w:rsidP="00557962">
            <w:pPr>
              <w:spacing w:line="240" w:lineRule="auto"/>
              <w:ind w:left="360"/>
              <w:textAlignment w:val="baseline"/>
            </w:pPr>
            <w:r>
              <w:t>39.</w:t>
            </w:r>
            <w:r w:rsidR="00211D7B" w:rsidRPr="007C2CD8">
              <w:t> </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hideMark/>
          </w:tcPr>
          <w:p w14:paraId="711F497F" w14:textId="2128C5CC" w:rsidR="00211D7B" w:rsidRPr="007C2CD8" w:rsidRDefault="00211D7B" w:rsidP="00807D84">
            <w:pPr>
              <w:spacing w:line="240" w:lineRule="auto"/>
              <w:textAlignment w:val="baseline"/>
            </w:pPr>
            <w:r>
              <w:rPr>
                <w:rFonts w:eastAsia="Calibri" w:cs="Arial"/>
              </w:rPr>
              <w:t xml:space="preserve">Onderhoudswerkzaamheden worden </w:t>
            </w:r>
            <w:r w:rsidR="00A714BD">
              <w:rPr>
                <w:rFonts w:eastAsia="Calibri" w:cs="Arial"/>
              </w:rPr>
              <w:t>uitgevoerd</w:t>
            </w:r>
            <w:r>
              <w:rPr>
                <w:rFonts w:eastAsia="Calibri" w:cs="Arial"/>
              </w:rPr>
              <w:t xml:space="preserve"> </w:t>
            </w:r>
            <w:r w:rsidR="3718AFB9" w:rsidRPr="6A250DDB">
              <w:rPr>
                <w:rFonts w:eastAsia="Calibri" w:cs="Arial"/>
              </w:rPr>
              <w:t>conform</w:t>
            </w:r>
            <w:r>
              <w:rPr>
                <w:rFonts w:eastAsia="Calibri" w:cs="Arial"/>
              </w:rPr>
              <w:t xml:space="preserve"> vooraf overeengekomen contractafspraken, uurlonen (avond, weekend en nacht) en storingstarieven.</w:t>
            </w:r>
            <w:r w:rsidRPr="007C2CD8">
              <w:t> </w:t>
            </w:r>
          </w:p>
        </w:tc>
      </w:tr>
      <w:tr w:rsidR="00211D7B" w:rsidRPr="007C2CD8" w14:paraId="6C84393C"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545FFD36" w14:textId="04362CF2" w:rsidR="00211D7B" w:rsidRPr="007C2CD8" w:rsidRDefault="00557962" w:rsidP="00557962">
            <w:pPr>
              <w:spacing w:line="240" w:lineRule="auto"/>
              <w:ind w:left="360"/>
              <w:textAlignment w:val="baseline"/>
            </w:pPr>
            <w:r>
              <w:t>40.</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0181D2E5" w14:textId="72BD236E" w:rsidR="00211D7B" w:rsidRDefault="00211D7B" w:rsidP="00807D84">
            <w:pPr>
              <w:spacing w:line="240" w:lineRule="auto"/>
              <w:textAlignment w:val="baseline"/>
              <w:rPr>
                <w:rFonts w:eastAsia="Calibri" w:cs="Arial"/>
              </w:rPr>
            </w:pPr>
            <w:r>
              <w:rPr>
                <w:lang w:val="nl"/>
              </w:rPr>
              <w:t xml:space="preserve">Tarieven/toeslagen/consignatiekosten in het kader van </w:t>
            </w:r>
            <w:r w:rsidR="60DCA542" w:rsidRPr="6A250DDB">
              <w:rPr>
                <w:lang w:val="nl"/>
              </w:rPr>
              <w:t xml:space="preserve">storing </w:t>
            </w:r>
            <w:r>
              <w:rPr>
                <w:lang w:val="nl"/>
              </w:rPr>
              <w:t xml:space="preserve"> en calamiteitendienst dient ON separaat aan te leveren </w:t>
            </w:r>
            <w:r w:rsidRPr="6A250DDB">
              <w:rPr>
                <w:lang w:val="nl"/>
              </w:rPr>
              <w:t>dan</w:t>
            </w:r>
            <w:r w:rsidR="60C7F520" w:rsidRPr="6A250DDB">
              <w:rPr>
                <w:lang w:val="nl"/>
              </w:rPr>
              <w:t xml:space="preserve"> </w:t>
            </w:r>
            <w:r w:rsidRPr="6A250DDB">
              <w:rPr>
                <w:lang w:val="nl"/>
              </w:rPr>
              <w:t>wel</w:t>
            </w:r>
            <w:r>
              <w:rPr>
                <w:lang w:val="nl"/>
              </w:rPr>
              <w:t xml:space="preserve"> te </w:t>
            </w:r>
            <w:r w:rsidR="4A5A11A7" w:rsidRPr="6A250DDB">
              <w:rPr>
                <w:lang w:val="nl"/>
              </w:rPr>
              <w:t>specifiëren</w:t>
            </w:r>
            <w:r>
              <w:rPr>
                <w:lang w:val="nl"/>
              </w:rPr>
              <w:t xml:space="preserve"> in de aanbieding.</w:t>
            </w:r>
          </w:p>
        </w:tc>
      </w:tr>
      <w:tr w:rsidR="00211D7B" w:rsidRPr="007C2CD8" w14:paraId="13A55024"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34187385" w14:textId="2FA8DF16" w:rsidR="00211D7B" w:rsidRPr="007C2CD8" w:rsidRDefault="00557962" w:rsidP="00557962">
            <w:pPr>
              <w:spacing w:line="240" w:lineRule="auto"/>
              <w:ind w:left="360"/>
              <w:textAlignment w:val="baseline"/>
            </w:pPr>
            <w:r>
              <w:t>41</w:t>
            </w:r>
            <w:r w:rsidR="00046818">
              <w:t>.</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291487AA" w14:textId="2AD381BD" w:rsidR="00211D7B" w:rsidRPr="00211D7B" w:rsidRDefault="00211D7B" w:rsidP="00211D7B">
            <w:pPr>
              <w:spacing w:line="240" w:lineRule="auto"/>
              <w:contextualSpacing/>
              <w:jc w:val="both"/>
              <w:rPr>
                <w:b/>
                <w:bCs/>
              </w:rPr>
            </w:pPr>
            <w:r>
              <w:rPr>
                <w:rFonts w:cs="Arial"/>
              </w:rPr>
              <w:t>Voorrijdkosten worden maximaal tot 1 uur vergoed. In geval van contractdekking worden er geen voorrijdkosten vergoed.</w:t>
            </w:r>
          </w:p>
        </w:tc>
      </w:tr>
    </w:tbl>
    <w:p w14:paraId="56B6AE5B" w14:textId="77777777" w:rsidR="00211D7B" w:rsidRDefault="00211D7B" w:rsidP="00211D7B">
      <w:pPr>
        <w:pStyle w:val="Kop3"/>
        <w:rPr>
          <w:lang w:eastAsia="nl-NL"/>
        </w:rPr>
      </w:pPr>
      <w:bookmarkStart w:id="99" w:name="_Toc84577555"/>
      <w:r w:rsidRPr="007C2CD8">
        <w:rPr>
          <w:lang w:eastAsia="nl-NL"/>
        </w:rPr>
        <w:t>Aanvullende offertes</w:t>
      </w:r>
      <w:bookmarkEnd w:id="99"/>
      <w:r w:rsidRPr="007C2CD8">
        <w:rPr>
          <w:lang w:eastAsia="nl-NL"/>
        </w:rPr>
        <w:t> </w:t>
      </w:r>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7C2CD8" w:rsidRPr="007C2CD8" w14:paraId="322CB53E"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1EC32BD4" w14:textId="0899257C" w:rsidR="007C2CD8" w:rsidRPr="007C2CD8" w:rsidRDefault="00557962" w:rsidP="00557962">
            <w:pPr>
              <w:spacing w:line="240" w:lineRule="auto"/>
              <w:ind w:left="360"/>
              <w:textAlignment w:val="baseline"/>
            </w:pPr>
            <w:r>
              <w:t>42.</w:t>
            </w:r>
            <w:r w:rsidR="007C2CD8" w:rsidRPr="007C2CD8">
              <w:t> </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hideMark/>
          </w:tcPr>
          <w:p w14:paraId="40752128" w14:textId="120E7ED5" w:rsidR="007C2CD8" w:rsidRPr="007C2CD8" w:rsidRDefault="007C2CD8" w:rsidP="007C2CD8">
            <w:pPr>
              <w:spacing w:line="240" w:lineRule="auto"/>
              <w:textAlignment w:val="baseline"/>
            </w:pPr>
            <w:r w:rsidRPr="007C2CD8">
              <w:t xml:space="preserve">Op verzoek van GVB, of wanneer het vakinhoudelijke advies van Opdrachtnemer het vervangen van onderdelen of het verrichten van aanvullende werkzaamheden (mede) behelst, of indien een preventieve onderhoudsactiviteit leidt tot een urgente reparatie, zal Opdrachtnemer op verzoek van de </w:t>
            </w:r>
            <w:r w:rsidR="00046818">
              <w:t xml:space="preserve">werkvoorbereider of inspecteur </w:t>
            </w:r>
            <w:r w:rsidRPr="007C2CD8">
              <w:t>van GVB daarvoor een offerte uitbrengen.  </w:t>
            </w:r>
          </w:p>
          <w:p w14:paraId="6885DDC3" w14:textId="77777777" w:rsidR="007C2CD8" w:rsidRPr="007C2CD8" w:rsidRDefault="007C2CD8" w:rsidP="007C2CD8">
            <w:pPr>
              <w:spacing w:line="240" w:lineRule="auto"/>
              <w:textAlignment w:val="baseline"/>
            </w:pPr>
            <w:r w:rsidRPr="007C2CD8">
              <w:lastRenderedPageBreak/>
              <w:t> </w:t>
            </w:r>
          </w:p>
          <w:p w14:paraId="011F8B39" w14:textId="0DE12542" w:rsidR="007C2CD8" w:rsidRPr="007C2CD8" w:rsidRDefault="007C2CD8" w:rsidP="00616B1C">
            <w:pPr>
              <w:spacing w:line="240" w:lineRule="auto"/>
              <w:textAlignment w:val="baseline"/>
            </w:pPr>
            <w:r w:rsidRPr="007C2CD8">
              <w:t>Opdrachtnemer staat GVB toe onderdelen of het verrichten van aanvullende werkzaamheden (om moverende redenen) bij een derde te betrekken.  </w:t>
            </w:r>
          </w:p>
        </w:tc>
      </w:tr>
    </w:tbl>
    <w:p w14:paraId="7831D374" w14:textId="77777777" w:rsidR="007C2CD8" w:rsidRPr="007C2CD8" w:rsidRDefault="007C2CD8" w:rsidP="00390A1C">
      <w:pPr>
        <w:pStyle w:val="Kop3"/>
        <w:rPr>
          <w:lang w:eastAsia="nl-NL"/>
        </w:rPr>
      </w:pPr>
      <w:bookmarkStart w:id="100" w:name="_Toc84577556"/>
      <w:r w:rsidRPr="007C2CD8">
        <w:rPr>
          <w:lang w:eastAsia="nl-NL"/>
        </w:rPr>
        <w:lastRenderedPageBreak/>
        <w:t>Altijd vooraf aanmelden alle werkzaamheden</w:t>
      </w:r>
      <w:bookmarkEnd w:id="100"/>
      <w:r w:rsidRPr="007C2CD8">
        <w:rPr>
          <w:lang w:eastAsia="nl-N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9"/>
        <w:gridCol w:w="8046"/>
      </w:tblGrid>
      <w:tr w:rsidR="007C2CD8" w:rsidRPr="007C2CD8" w14:paraId="4341FA9B" w14:textId="77777777" w:rsidTr="007C2CD8">
        <w:tc>
          <w:tcPr>
            <w:tcW w:w="840" w:type="dxa"/>
            <w:tcBorders>
              <w:top w:val="single" w:sz="6" w:space="0" w:color="A6A6A6"/>
              <w:left w:val="single" w:sz="6" w:space="0" w:color="A6A6A6"/>
              <w:bottom w:val="single" w:sz="6" w:space="0" w:color="A6A6A6"/>
              <w:right w:val="single" w:sz="6" w:space="0" w:color="A6A6A6"/>
            </w:tcBorders>
            <w:shd w:val="clear" w:color="auto" w:fill="auto"/>
            <w:hideMark/>
          </w:tcPr>
          <w:p w14:paraId="2A89FCDE" w14:textId="7F41942F" w:rsidR="007C2CD8" w:rsidRPr="007C2CD8" w:rsidRDefault="00232FB2" w:rsidP="00232FB2">
            <w:pPr>
              <w:spacing w:line="240" w:lineRule="auto"/>
              <w:ind w:left="360"/>
              <w:textAlignment w:val="baseline"/>
            </w:pPr>
            <w:r>
              <w:t>43.</w:t>
            </w:r>
            <w:r w:rsidR="007C2CD8" w:rsidRPr="007C2CD8">
              <w:t> </w:t>
            </w:r>
          </w:p>
        </w:tc>
        <w:tc>
          <w:tcPr>
            <w:tcW w:w="8070" w:type="dxa"/>
            <w:tcBorders>
              <w:top w:val="single" w:sz="6" w:space="0" w:color="A6A6A6"/>
              <w:left w:val="nil"/>
              <w:bottom w:val="single" w:sz="6" w:space="0" w:color="A6A6A6"/>
              <w:right w:val="single" w:sz="6" w:space="0" w:color="A6A6A6"/>
            </w:tcBorders>
            <w:shd w:val="clear" w:color="auto" w:fill="auto"/>
            <w:hideMark/>
          </w:tcPr>
          <w:p w14:paraId="0AB6AC4A" w14:textId="77777777" w:rsidR="007C2CD8" w:rsidRPr="007C2CD8" w:rsidRDefault="007C2CD8" w:rsidP="007C2CD8">
            <w:pPr>
              <w:spacing w:line="240" w:lineRule="auto"/>
              <w:textAlignment w:val="baseline"/>
            </w:pPr>
            <w:r w:rsidRPr="007C2CD8">
              <w:t>Opdrachtnemer zal alle (deel)werkzaamheden, zowel die vallen onder het jaarplan als aanvullend geoffreerd en in opdracht gegeven, bij urgentie onmiddellijk en anders uiterlijk acht (8) weken voor aanvang her-aanmelden bij de Werkvoorbereider van GVB. Opdrachtnemer zal (deel)werkzaamheden niet eerder aanvangen dan na schriftelijk akkoord van de Werkvoorbereider van GVB. </w:t>
            </w:r>
          </w:p>
          <w:p w14:paraId="1CFC4BFB" w14:textId="77777777" w:rsidR="007C2CD8" w:rsidRPr="007C2CD8" w:rsidRDefault="007C2CD8" w:rsidP="007C2CD8">
            <w:pPr>
              <w:spacing w:line="240" w:lineRule="auto"/>
              <w:textAlignment w:val="baseline"/>
            </w:pPr>
            <w:r w:rsidRPr="007C2CD8">
              <w:t> </w:t>
            </w:r>
          </w:p>
          <w:p w14:paraId="711EBCE8" w14:textId="221411F1" w:rsidR="007C2CD8" w:rsidRPr="007C2CD8" w:rsidRDefault="007C2CD8" w:rsidP="00BB6D42">
            <w:pPr>
              <w:spacing w:line="240" w:lineRule="auto"/>
              <w:textAlignment w:val="baseline"/>
            </w:pPr>
            <w:r w:rsidRPr="007C2CD8">
              <w:t>Dit is nodig om de vervoersafdeling vooraf tijdig in kennis te stellen middels de daarvoor ingerichte interne procedure. Te allen tijde dient namelijk voorkomen te worden dat de exploitatie van de Openbaar Vervoer Concessie Amsterdam verstoord zou kunnen worden. Voorts is dit her-aanmelden nodig vanwege eventuele wijzigingen voor in het jaarplan.  </w:t>
            </w:r>
          </w:p>
        </w:tc>
      </w:tr>
      <w:tr w:rsidR="007C2CD8" w:rsidRPr="007C2CD8" w14:paraId="2FD27A3C" w14:textId="77777777" w:rsidTr="007C2CD8">
        <w:tc>
          <w:tcPr>
            <w:tcW w:w="840" w:type="dxa"/>
            <w:tcBorders>
              <w:top w:val="nil"/>
              <w:left w:val="single" w:sz="6" w:space="0" w:color="A6A6A6"/>
              <w:bottom w:val="single" w:sz="6" w:space="0" w:color="A6A6A6"/>
              <w:right w:val="single" w:sz="6" w:space="0" w:color="A6A6A6"/>
            </w:tcBorders>
            <w:shd w:val="clear" w:color="auto" w:fill="auto"/>
            <w:hideMark/>
          </w:tcPr>
          <w:p w14:paraId="5537DC8E" w14:textId="2271CBF8" w:rsidR="007C2CD8" w:rsidRPr="007C2CD8" w:rsidRDefault="00232FB2" w:rsidP="00232FB2">
            <w:pPr>
              <w:spacing w:line="240" w:lineRule="auto"/>
              <w:ind w:left="360"/>
              <w:textAlignment w:val="baseline"/>
            </w:pPr>
            <w:r>
              <w:t>44.</w:t>
            </w:r>
            <w:r w:rsidR="007C2CD8" w:rsidRPr="007C2CD8">
              <w:t> </w:t>
            </w:r>
          </w:p>
        </w:tc>
        <w:tc>
          <w:tcPr>
            <w:tcW w:w="8070" w:type="dxa"/>
            <w:tcBorders>
              <w:top w:val="nil"/>
              <w:left w:val="nil"/>
              <w:bottom w:val="single" w:sz="6" w:space="0" w:color="A6A6A6"/>
              <w:right w:val="single" w:sz="6" w:space="0" w:color="A6A6A6"/>
            </w:tcBorders>
            <w:shd w:val="clear" w:color="auto" w:fill="auto"/>
            <w:hideMark/>
          </w:tcPr>
          <w:p w14:paraId="5B152207" w14:textId="5BADEED1" w:rsidR="007C2CD8" w:rsidRPr="007C2CD8" w:rsidRDefault="007C2CD8" w:rsidP="007C2CD8">
            <w:pPr>
              <w:spacing w:line="240" w:lineRule="auto"/>
              <w:textAlignment w:val="baseline"/>
            </w:pPr>
            <w:r w:rsidRPr="007C2CD8">
              <w:t>Opdrachtnemer zorgt ervoor dat haar medewerkers zich altijd (24/7) telefonisch aanmelden bij het betreden van een bedrijfslocatie en zich afmelden bij het weer verlaten ervan. Aan- en afmelden moet bij de Operator CAB (Centrale Afstand Bediening), ook wel schakelwacht genoemd, onderdeel van</w:t>
            </w:r>
            <w:r w:rsidR="00633C90" w:rsidRPr="00924C17">
              <w:t xml:space="preserve"> </w:t>
            </w:r>
            <w:r w:rsidRPr="007C2CD8">
              <w:t>de vervoersafdeling</w:t>
            </w:r>
            <w:r w:rsidR="00633C90" w:rsidRPr="00924C17">
              <w:t xml:space="preserve"> </w:t>
            </w:r>
            <w:r w:rsidRPr="007C2CD8">
              <w:t>GVB stelt twee telefoonnummers beschikbaar die altijd (24/7) bemand en bereikbaar zijn: </w:t>
            </w:r>
          </w:p>
          <w:p w14:paraId="54C75CB4" w14:textId="77777777" w:rsidR="007C2CD8" w:rsidRPr="007C2CD8" w:rsidRDefault="007C2CD8" w:rsidP="007C2CD8">
            <w:pPr>
              <w:spacing w:line="240" w:lineRule="auto"/>
              <w:ind w:left="720"/>
              <w:textAlignment w:val="baseline"/>
            </w:pPr>
            <w:r w:rsidRPr="007C2CD8">
              <w:t>020 - 460 7154. </w:t>
            </w:r>
          </w:p>
          <w:p w14:paraId="7F3C5062" w14:textId="77777777" w:rsidR="007C2CD8" w:rsidRPr="007C2CD8" w:rsidRDefault="007C2CD8" w:rsidP="007C2CD8">
            <w:pPr>
              <w:spacing w:line="240" w:lineRule="auto"/>
              <w:textAlignment w:val="baseline"/>
            </w:pPr>
            <w:r w:rsidRPr="007C2CD8">
              <w:t>In het onwaarschijnlijke geval dat de telefoon niet wordt aangenomen mag de bedrijfslocatie vooralsnog niet betreden worden. </w:t>
            </w:r>
          </w:p>
          <w:p w14:paraId="47E4CE7D" w14:textId="77777777" w:rsidR="007C2CD8" w:rsidRPr="007C2CD8" w:rsidRDefault="007C2CD8" w:rsidP="007C2CD8">
            <w:pPr>
              <w:spacing w:line="240" w:lineRule="auto"/>
              <w:textAlignment w:val="baseline"/>
            </w:pPr>
            <w:r w:rsidRPr="007C2CD8">
              <w:t> </w:t>
            </w:r>
          </w:p>
        </w:tc>
      </w:tr>
    </w:tbl>
    <w:p w14:paraId="3BDE8A38" w14:textId="77777777" w:rsidR="007C2CD8" w:rsidRPr="007C2CD8" w:rsidRDefault="007C2CD8" w:rsidP="00255D33">
      <w:pPr>
        <w:pStyle w:val="Kop3"/>
        <w:rPr>
          <w:lang w:eastAsia="nl-NL"/>
        </w:rPr>
      </w:pPr>
      <w:bookmarkStart w:id="101" w:name="_Toc84577557"/>
      <w:r w:rsidRPr="007C2CD8">
        <w:rPr>
          <w:lang w:eastAsia="nl-NL"/>
        </w:rPr>
        <w:t>Afvoer afval</w:t>
      </w:r>
      <w:bookmarkEnd w:id="101"/>
      <w:r w:rsidRPr="007C2CD8">
        <w:rPr>
          <w:lang w:eastAsia="nl-NL"/>
        </w:rPr>
        <w:t> </w:t>
      </w:r>
    </w:p>
    <w:tbl>
      <w:tblPr>
        <w:tblW w:w="888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3"/>
        <w:gridCol w:w="8042"/>
      </w:tblGrid>
      <w:tr w:rsidR="007C2CD8" w:rsidRPr="007C2CD8" w14:paraId="36442F36" w14:textId="77777777" w:rsidTr="6A250DDB">
        <w:tc>
          <w:tcPr>
            <w:tcW w:w="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63695265" w14:textId="3B06ABD5" w:rsidR="007C2CD8" w:rsidRPr="007C2CD8" w:rsidRDefault="00232FB2" w:rsidP="00232FB2">
            <w:pPr>
              <w:spacing w:line="240" w:lineRule="auto"/>
              <w:ind w:left="360"/>
              <w:textAlignment w:val="baseline"/>
              <w:rPr>
                <w:lang w:val="nl"/>
              </w:rPr>
            </w:pPr>
            <w:r>
              <w:rPr>
                <w:lang w:val="nl"/>
              </w:rPr>
              <w:t>45.</w:t>
            </w:r>
            <w:r w:rsidR="007C2CD8" w:rsidRPr="007C2CD8">
              <w:rPr>
                <w:lang w:val="nl"/>
              </w:rPr>
              <w:t> </w:t>
            </w:r>
          </w:p>
        </w:tc>
        <w:tc>
          <w:tcPr>
            <w:tcW w:w="8042"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hideMark/>
          </w:tcPr>
          <w:p w14:paraId="1B08A8E6" w14:textId="59B89CC9" w:rsidR="007C2CD8" w:rsidRPr="007C2CD8" w:rsidRDefault="007C2CD8" w:rsidP="00AB04FF">
            <w:pPr>
              <w:spacing w:line="240" w:lineRule="auto"/>
              <w:textAlignment w:val="baseline"/>
              <w:rPr>
                <w:lang w:val="nl"/>
              </w:rPr>
            </w:pPr>
            <w:r w:rsidRPr="007C2CD8">
              <w:rPr>
                <w:lang w:val="nl"/>
              </w:rPr>
              <w:t>Opdrachtnemer is verantwoordelijk voor de inzameling, het scheiden voor zover dat kan en het gescheiden (laten) afvoeren van alle vanwege de werkzaamheden ontstane bedrijfsafval en bedrijfsafvalstoffen. Opdrachtnemer overlegd de betreffende </w:t>
            </w:r>
            <w:r w:rsidR="003C581A">
              <w:rPr>
                <w:lang w:val="nl"/>
              </w:rPr>
              <w:t xml:space="preserve">   </w:t>
            </w:r>
            <w:r w:rsidRPr="007C2CD8">
              <w:rPr>
                <w:lang w:val="nl"/>
              </w:rPr>
              <w:t>s</w:t>
            </w:r>
            <w:r w:rsidR="003C581A">
              <w:rPr>
                <w:lang w:val="nl"/>
              </w:rPr>
              <w:t>to</w:t>
            </w:r>
            <w:r w:rsidRPr="007C2CD8">
              <w:rPr>
                <w:lang w:val="nl"/>
              </w:rPr>
              <w:t>rtbonnen voorzien van het afvalstroomnummer aan de Werkvoorbereider.  </w:t>
            </w:r>
          </w:p>
        </w:tc>
      </w:tr>
    </w:tbl>
    <w:p w14:paraId="33D1BF4B" w14:textId="77777777" w:rsidR="009E4221" w:rsidRPr="009E4221" w:rsidRDefault="009E4221" w:rsidP="009E4221"/>
    <w:p w14:paraId="01522B90" w14:textId="77777777" w:rsidR="00BD6A54" w:rsidRDefault="00BD6A54" w:rsidP="006F7DB6">
      <w:pPr>
        <w:pStyle w:val="Kop2"/>
        <w:tabs>
          <w:tab w:val="num" w:pos="1134"/>
        </w:tabs>
        <w:ind w:left="1134" w:hanging="1134"/>
        <w:contextualSpacing/>
        <w:jc w:val="both"/>
      </w:pPr>
      <w:bookmarkStart w:id="102" w:name="_Toc84577558"/>
      <w:r>
        <w:t>Componenten vervangen</w:t>
      </w:r>
      <w:bookmarkEnd w:id="102"/>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C56BE4" w:rsidRPr="007C2CD8" w14:paraId="32DFB76E" w14:textId="77777777" w:rsidTr="00EC19A1">
        <w:tc>
          <w:tcPr>
            <w:tcW w:w="840" w:type="dxa"/>
            <w:tcBorders>
              <w:top w:val="single" w:sz="6" w:space="0" w:color="A6A6A6"/>
              <w:left w:val="single" w:sz="6" w:space="0" w:color="A6A6A6"/>
              <w:bottom w:val="single" w:sz="6" w:space="0" w:color="A6A6A6"/>
              <w:right w:val="single" w:sz="6" w:space="0" w:color="A6A6A6"/>
            </w:tcBorders>
            <w:shd w:val="clear" w:color="auto" w:fill="auto"/>
            <w:hideMark/>
          </w:tcPr>
          <w:p w14:paraId="29592875" w14:textId="76FF9BC8" w:rsidR="00C56BE4" w:rsidRPr="007C2CD8" w:rsidRDefault="00232FB2" w:rsidP="00232FB2">
            <w:pPr>
              <w:spacing w:line="240" w:lineRule="auto"/>
              <w:ind w:left="360"/>
              <w:textAlignment w:val="baseline"/>
            </w:pPr>
            <w:r>
              <w:t>46.</w:t>
            </w:r>
            <w:r w:rsidR="00C56BE4" w:rsidRPr="007C2CD8">
              <w:t> </w:t>
            </w:r>
          </w:p>
        </w:tc>
        <w:tc>
          <w:tcPr>
            <w:tcW w:w="8045" w:type="dxa"/>
            <w:tcBorders>
              <w:top w:val="single" w:sz="6" w:space="0" w:color="A6A6A6"/>
              <w:left w:val="nil"/>
              <w:bottom w:val="single" w:sz="6" w:space="0" w:color="A6A6A6"/>
              <w:right w:val="single" w:sz="6" w:space="0" w:color="A6A6A6"/>
            </w:tcBorders>
            <w:shd w:val="clear" w:color="auto" w:fill="auto"/>
            <w:hideMark/>
          </w:tcPr>
          <w:p w14:paraId="73C3EE95" w14:textId="423FB060" w:rsidR="00C56BE4" w:rsidRPr="005143D1" w:rsidRDefault="00C56BE4" w:rsidP="00C56BE4">
            <w:pPr>
              <w:spacing w:line="0" w:lineRule="atLeast"/>
              <w:jc w:val="both"/>
              <w:rPr>
                <w:rFonts w:cs="Arial"/>
              </w:rPr>
            </w:pPr>
            <w:r w:rsidRPr="005143D1">
              <w:rPr>
                <w:rFonts w:cs="Arial"/>
              </w:rPr>
              <w:t xml:space="preserve">Tijdens onderhoud kan blijken dat een </w:t>
            </w:r>
            <w:r w:rsidR="00C93001">
              <w:rPr>
                <w:rFonts w:cs="Arial"/>
              </w:rPr>
              <w:t>onderdeel</w:t>
            </w:r>
            <w:r w:rsidRPr="005143D1">
              <w:rPr>
                <w:rFonts w:cs="Arial"/>
              </w:rPr>
              <w:t xml:space="preserve"> vervangen moet worden. Melding vindt plaats aan </w:t>
            </w:r>
            <w:r w:rsidR="00DA4479">
              <w:rPr>
                <w:rFonts w:cs="Arial"/>
              </w:rPr>
              <w:t xml:space="preserve">inspecteur </w:t>
            </w:r>
            <w:r w:rsidRPr="005143D1">
              <w:rPr>
                <w:rFonts w:cs="Arial"/>
              </w:rPr>
              <w:t xml:space="preserve">met opgave van: </w:t>
            </w:r>
          </w:p>
          <w:p w14:paraId="3EA4AD09" w14:textId="77777777" w:rsidR="00C56BE4" w:rsidRPr="005143D1" w:rsidRDefault="00C56BE4" w:rsidP="008E0102">
            <w:pPr>
              <w:pStyle w:val="Lijstalinea"/>
              <w:numPr>
                <w:ilvl w:val="0"/>
                <w:numId w:val="5"/>
              </w:numPr>
              <w:spacing w:line="0" w:lineRule="atLeast"/>
              <w:jc w:val="both"/>
              <w:rPr>
                <w:rFonts w:cs="Arial"/>
              </w:rPr>
            </w:pPr>
            <w:r w:rsidRPr="005143D1">
              <w:rPr>
                <w:rFonts w:cs="Arial"/>
              </w:rPr>
              <w:t xml:space="preserve">het aantal benodigde uren, </w:t>
            </w:r>
          </w:p>
          <w:p w14:paraId="4E8F031E" w14:textId="77777777" w:rsidR="00C56BE4" w:rsidRPr="007E3081" w:rsidRDefault="00C56BE4" w:rsidP="008E0102">
            <w:pPr>
              <w:pStyle w:val="Lijstalinea"/>
              <w:numPr>
                <w:ilvl w:val="0"/>
                <w:numId w:val="5"/>
              </w:numPr>
              <w:spacing w:line="0" w:lineRule="atLeast"/>
              <w:jc w:val="both"/>
              <w:rPr>
                <w:rFonts w:cs="Arial"/>
              </w:rPr>
            </w:pPr>
            <w:r w:rsidRPr="007E3081">
              <w:rPr>
                <w:rFonts w:cs="Arial"/>
              </w:rPr>
              <w:t>transparante weergave van de materiaalkosten</w:t>
            </w:r>
            <w:r>
              <w:rPr>
                <w:rFonts w:cs="Arial"/>
              </w:rPr>
              <w:t>,</w:t>
            </w:r>
            <w:r w:rsidRPr="005924BE">
              <w:rPr>
                <w:rFonts w:cs="Arial"/>
              </w:rPr>
              <w:t xml:space="preserve"> </w:t>
            </w:r>
          </w:p>
          <w:p w14:paraId="709C2FB9" w14:textId="0054054D" w:rsidR="00C56BE4" w:rsidRPr="00C56BE4" w:rsidRDefault="00C56BE4" w:rsidP="008E0102">
            <w:pPr>
              <w:pStyle w:val="Lijstalinea"/>
              <w:numPr>
                <w:ilvl w:val="0"/>
                <w:numId w:val="5"/>
              </w:numPr>
              <w:spacing w:line="0" w:lineRule="atLeast"/>
              <w:jc w:val="both"/>
              <w:rPr>
                <w:rFonts w:cs="Arial"/>
              </w:rPr>
            </w:pPr>
            <w:r w:rsidRPr="00FF6747">
              <w:rPr>
                <w:rFonts w:cs="Arial"/>
              </w:rPr>
              <w:t xml:space="preserve">eventueel te verwachten levertijd. </w:t>
            </w:r>
          </w:p>
        </w:tc>
      </w:tr>
      <w:tr w:rsidR="00BB6D42" w:rsidRPr="007C2CD8" w14:paraId="163CC2F2" w14:textId="77777777" w:rsidTr="00EC19A1">
        <w:tc>
          <w:tcPr>
            <w:tcW w:w="840" w:type="dxa"/>
            <w:tcBorders>
              <w:top w:val="single" w:sz="6" w:space="0" w:color="A6A6A6"/>
              <w:left w:val="single" w:sz="6" w:space="0" w:color="A6A6A6"/>
              <w:bottom w:val="single" w:sz="6" w:space="0" w:color="A6A6A6"/>
              <w:right w:val="single" w:sz="6" w:space="0" w:color="A6A6A6"/>
            </w:tcBorders>
            <w:shd w:val="clear" w:color="auto" w:fill="auto"/>
          </w:tcPr>
          <w:p w14:paraId="0860F4B5" w14:textId="3CE46C04" w:rsidR="00BB6D42" w:rsidRPr="007C2CD8" w:rsidRDefault="00232FB2" w:rsidP="00232FB2">
            <w:pPr>
              <w:spacing w:line="240" w:lineRule="auto"/>
              <w:ind w:left="360"/>
              <w:textAlignment w:val="baseline"/>
            </w:pPr>
            <w:r>
              <w:t>47.</w:t>
            </w:r>
          </w:p>
        </w:tc>
        <w:tc>
          <w:tcPr>
            <w:tcW w:w="8045" w:type="dxa"/>
            <w:tcBorders>
              <w:top w:val="single" w:sz="6" w:space="0" w:color="A6A6A6"/>
              <w:left w:val="nil"/>
              <w:bottom w:val="single" w:sz="6" w:space="0" w:color="A6A6A6"/>
              <w:right w:val="single" w:sz="6" w:space="0" w:color="A6A6A6"/>
            </w:tcBorders>
            <w:shd w:val="clear" w:color="auto" w:fill="auto"/>
          </w:tcPr>
          <w:p w14:paraId="0A9877E8" w14:textId="0DB311A3" w:rsidR="00BB6D42" w:rsidRPr="005143D1" w:rsidRDefault="00BB6D42" w:rsidP="00AB04FF">
            <w:pPr>
              <w:spacing w:line="0" w:lineRule="atLeast"/>
              <w:jc w:val="both"/>
              <w:rPr>
                <w:rFonts w:cs="Arial"/>
              </w:rPr>
            </w:pPr>
            <w:r>
              <w:rPr>
                <w:rFonts w:cs="Arial"/>
              </w:rPr>
              <w:t>Wanneer het een niet 1-op-1 vervanging betreft m</w:t>
            </w:r>
            <w:r>
              <w:t>oet dit op voorhand gemeld worden voor goedkeuring. Er moet een formele change procedure worden gestart met een maximale doorlooptijd van 6 weken.</w:t>
            </w:r>
            <w:r w:rsidR="002E03CA">
              <w:t xml:space="preserve"> De opdrachtnemer heeft hierin een adviserende rol. </w:t>
            </w:r>
            <w:r>
              <w:t xml:space="preserve"> </w:t>
            </w:r>
            <w:r w:rsidR="00614CE8">
              <w:t>In overleg met de opdrachtgeve</w:t>
            </w:r>
            <w:r>
              <w:t>r kunnen</w:t>
            </w:r>
            <w:r w:rsidR="00614CE8">
              <w:t xml:space="preserve"> er</w:t>
            </w:r>
            <w:r>
              <w:t xml:space="preserve"> 'tijdelijke reparaties' gedaan worden met evt. vervangende componenten, maar definitieve wijzigingen, moeten formeel worden doorlopen.</w:t>
            </w:r>
            <w:r w:rsidRPr="007C2CD8">
              <w:t> </w:t>
            </w:r>
          </w:p>
        </w:tc>
      </w:tr>
      <w:tr w:rsidR="00BB6D42" w:rsidRPr="007C2CD8" w14:paraId="7DB9DBBB" w14:textId="77777777" w:rsidTr="00EC19A1">
        <w:tc>
          <w:tcPr>
            <w:tcW w:w="840" w:type="dxa"/>
            <w:tcBorders>
              <w:top w:val="single" w:sz="6" w:space="0" w:color="A6A6A6"/>
              <w:left w:val="single" w:sz="6" w:space="0" w:color="A6A6A6"/>
              <w:bottom w:val="single" w:sz="6" w:space="0" w:color="A6A6A6"/>
              <w:right w:val="single" w:sz="6" w:space="0" w:color="A6A6A6"/>
            </w:tcBorders>
            <w:shd w:val="clear" w:color="auto" w:fill="auto"/>
          </w:tcPr>
          <w:p w14:paraId="52DEC4C3" w14:textId="2C7EAE62" w:rsidR="00BB6D42" w:rsidRPr="007C2CD8" w:rsidRDefault="00232FB2" w:rsidP="00232FB2">
            <w:pPr>
              <w:spacing w:line="240" w:lineRule="auto"/>
              <w:ind w:left="360"/>
              <w:textAlignment w:val="baseline"/>
            </w:pPr>
            <w:r>
              <w:t>48.</w:t>
            </w:r>
          </w:p>
        </w:tc>
        <w:tc>
          <w:tcPr>
            <w:tcW w:w="8045" w:type="dxa"/>
            <w:tcBorders>
              <w:top w:val="single" w:sz="6" w:space="0" w:color="A6A6A6"/>
              <w:left w:val="nil"/>
              <w:bottom w:val="single" w:sz="6" w:space="0" w:color="A6A6A6"/>
              <w:right w:val="single" w:sz="6" w:space="0" w:color="A6A6A6"/>
            </w:tcBorders>
            <w:shd w:val="clear" w:color="auto" w:fill="auto"/>
          </w:tcPr>
          <w:p w14:paraId="472F5417" w14:textId="0C8FC2FE" w:rsidR="00BB6D42" w:rsidRPr="005143D1" w:rsidRDefault="00BB6D42" w:rsidP="00BB6D42">
            <w:pPr>
              <w:spacing w:line="0" w:lineRule="atLeast"/>
              <w:jc w:val="both"/>
              <w:rPr>
                <w:rFonts w:cs="Arial"/>
              </w:rPr>
            </w:pPr>
            <w:r>
              <w:rPr>
                <w:rFonts w:cs="Arial"/>
              </w:rPr>
              <w:t>GVB</w:t>
            </w:r>
            <w:r w:rsidRPr="005143D1">
              <w:rPr>
                <w:rFonts w:cs="Arial"/>
              </w:rPr>
              <w:t xml:space="preserve"> heeft het recht om zelf componenten in te kopen en beschikbaar te stellen voor montage. </w:t>
            </w:r>
          </w:p>
        </w:tc>
      </w:tr>
      <w:tr w:rsidR="00BB6D42" w:rsidRPr="007C2CD8" w14:paraId="78C6AAE2" w14:textId="77777777" w:rsidTr="00EC19A1">
        <w:tc>
          <w:tcPr>
            <w:tcW w:w="840" w:type="dxa"/>
            <w:tcBorders>
              <w:top w:val="single" w:sz="6" w:space="0" w:color="A6A6A6"/>
              <w:left w:val="single" w:sz="6" w:space="0" w:color="A6A6A6"/>
              <w:bottom w:val="single" w:sz="6" w:space="0" w:color="A6A6A6"/>
              <w:right w:val="single" w:sz="6" w:space="0" w:color="A6A6A6"/>
            </w:tcBorders>
            <w:shd w:val="clear" w:color="auto" w:fill="auto"/>
          </w:tcPr>
          <w:p w14:paraId="62939BCD" w14:textId="4912018D" w:rsidR="00BB6D42" w:rsidRPr="007C2CD8" w:rsidRDefault="00232FB2" w:rsidP="00232FB2">
            <w:pPr>
              <w:spacing w:line="240" w:lineRule="auto"/>
              <w:ind w:left="360"/>
              <w:textAlignment w:val="baseline"/>
            </w:pPr>
            <w:r>
              <w:lastRenderedPageBreak/>
              <w:t>49.</w:t>
            </w:r>
          </w:p>
        </w:tc>
        <w:tc>
          <w:tcPr>
            <w:tcW w:w="8045" w:type="dxa"/>
            <w:tcBorders>
              <w:top w:val="single" w:sz="6" w:space="0" w:color="A6A6A6"/>
              <w:left w:val="nil"/>
              <w:bottom w:val="single" w:sz="6" w:space="0" w:color="A6A6A6"/>
              <w:right w:val="single" w:sz="6" w:space="0" w:color="A6A6A6"/>
            </w:tcBorders>
            <w:shd w:val="clear" w:color="auto" w:fill="auto"/>
          </w:tcPr>
          <w:p w14:paraId="53CCF458" w14:textId="34097539" w:rsidR="00BB6D42" w:rsidRPr="005143D1" w:rsidRDefault="00BB6D42" w:rsidP="00BB6D42">
            <w:pPr>
              <w:spacing w:line="0" w:lineRule="atLeast"/>
              <w:jc w:val="both"/>
              <w:rPr>
                <w:rFonts w:cs="Arial"/>
              </w:rPr>
            </w:pPr>
            <w:r w:rsidRPr="005143D1">
              <w:rPr>
                <w:rFonts w:cs="Arial"/>
              </w:rPr>
              <w:t>Het repareren, leveren en aanbrengen van alle componenten ten behoeve van het verhelpen van storinge</w:t>
            </w:r>
            <w:r w:rsidRPr="00705625">
              <w:rPr>
                <w:rFonts w:cs="Arial"/>
              </w:rPr>
              <w:t>n</w:t>
            </w:r>
            <w:r w:rsidRPr="000306FA">
              <w:rPr>
                <w:rFonts w:cs="Arial"/>
              </w:rPr>
              <w:t xml:space="preserve">, </w:t>
            </w:r>
            <w:r w:rsidRPr="001F2DC4">
              <w:rPr>
                <w:rFonts w:cs="Arial"/>
              </w:rPr>
              <w:t xml:space="preserve">tot een bedrag van € 250,- per installatie </w:t>
            </w:r>
            <w:r w:rsidRPr="005143D1">
              <w:rPr>
                <w:rFonts w:cs="Arial"/>
              </w:rPr>
              <w:t xml:space="preserve">per bezoek behoort tot deze overeenkomst. </w:t>
            </w:r>
          </w:p>
        </w:tc>
      </w:tr>
    </w:tbl>
    <w:p w14:paraId="20F31AD5" w14:textId="77777777" w:rsidR="00C56BE4" w:rsidRDefault="00C56BE4" w:rsidP="00C56BE4"/>
    <w:p w14:paraId="7BE5D3D7" w14:textId="30FBC367" w:rsidR="00D1200F" w:rsidRDefault="00255D33" w:rsidP="00D1200F">
      <w:pPr>
        <w:pStyle w:val="Kop2"/>
        <w:tabs>
          <w:tab w:val="num" w:pos="1134"/>
        </w:tabs>
        <w:ind w:left="1134" w:hanging="1134"/>
        <w:contextualSpacing/>
        <w:jc w:val="both"/>
      </w:pPr>
      <w:bookmarkStart w:id="103" w:name="_Toc84577559"/>
      <w:r>
        <w:t>M</w:t>
      </w:r>
      <w:r w:rsidR="00D1200F">
        <w:t xml:space="preserve">aterialen </w:t>
      </w:r>
      <w:r>
        <w:t>en componenten</w:t>
      </w:r>
      <w:bookmarkEnd w:id="103"/>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D1200F" w:rsidRPr="007C2CD8" w14:paraId="27D80424"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3AFCD27F" w14:textId="45C11C3B" w:rsidR="00D1200F" w:rsidRPr="007C2CD8" w:rsidRDefault="00232FB2" w:rsidP="00232FB2">
            <w:pPr>
              <w:spacing w:line="240" w:lineRule="auto"/>
              <w:ind w:left="360"/>
              <w:textAlignment w:val="baseline"/>
            </w:pPr>
            <w:r>
              <w:t>50.</w:t>
            </w:r>
            <w:r w:rsidR="00D1200F" w:rsidRPr="007C2CD8">
              <w:t> </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128F8B19" w14:textId="0C102F3E" w:rsidR="00D1200F" w:rsidRPr="00D1200F" w:rsidRDefault="00D1200F" w:rsidP="00D1200F">
            <w:pPr>
              <w:spacing w:line="0" w:lineRule="atLeast"/>
              <w:jc w:val="both"/>
              <w:rPr>
                <w:rFonts w:cs="Arial"/>
              </w:rPr>
            </w:pPr>
            <w:r>
              <w:rPr>
                <w:rFonts w:cs="Arial"/>
              </w:rPr>
              <w:t xml:space="preserve"> </w:t>
            </w:r>
            <w:r w:rsidRPr="0055712D">
              <w:rPr>
                <w:rFonts w:cs="Arial"/>
              </w:rPr>
              <w:t xml:space="preserve">Materialen of componenten welke vervangen zijn eerst bij </w:t>
            </w:r>
            <w:r>
              <w:rPr>
                <w:rFonts w:cs="Arial"/>
              </w:rPr>
              <w:t>GVB</w:t>
            </w:r>
            <w:r w:rsidRPr="0055712D">
              <w:rPr>
                <w:rFonts w:cs="Arial"/>
              </w:rPr>
              <w:t xml:space="preserve"> ter controle aanbieden, dit om het ontstane defect aan het component te beoordelen en om de mogelijke oorzaak van dit defect te vinden. Vervanging van onderdelen melden bij </w:t>
            </w:r>
            <w:r>
              <w:rPr>
                <w:rFonts w:cs="Arial"/>
              </w:rPr>
              <w:t>GVB</w:t>
            </w:r>
            <w:r w:rsidRPr="0055712D">
              <w:rPr>
                <w:rFonts w:cs="Arial"/>
              </w:rPr>
              <w:t xml:space="preserve">. </w:t>
            </w:r>
          </w:p>
        </w:tc>
      </w:tr>
      <w:tr w:rsidR="00633F7B" w:rsidRPr="007C2CD8" w14:paraId="52422C57"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5B67F107" w14:textId="56E6A7C3" w:rsidR="00633F7B" w:rsidRPr="007C2CD8" w:rsidRDefault="00232FB2" w:rsidP="00232FB2">
            <w:pPr>
              <w:spacing w:line="240" w:lineRule="auto"/>
              <w:ind w:left="360"/>
              <w:textAlignment w:val="baseline"/>
            </w:pPr>
            <w:r>
              <w:t>51.</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3D968391" w14:textId="6EE6A3D2" w:rsidR="00633F7B" w:rsidRDefault="00633F7B" w:rsidP="00633F7B">
            <w:pPr>
              <w:spacing w:line="0" w:lineRule="atLeast"/>
              <w:jc w:val="both"/>
              <w:rPr>
                <w:rFonts w:cs="Arial"/>
              </w:rPr>
            </w:pPr>
            <w:r w:rsidRPr="0043663F">
              <w:rPr>
                <w:rFonts w:cs="Arial"/>
              </w:rPr>
              <w:t>Tijdens het vervangen van een defect component ter plaatse</w:t>
            </w:r>
            <w:r>
              <w:rPr>
                <w:rFonts w:cs="Arial"/>
              </w:rPr>
              <w:t>,</w:t>
            </w:r>
            <w:r w:rsidRPr="0043663F">
              <w:rPr>
                <w:rFonts w:cs="Arial"/>
              </w:rPr>
              <w:t xml:space="preserve"> de oorzaak van het defect van het component achterhalen. </w:t>
            </w:r>
            <w:r w:rsidR="003B65B3">
              <w:rPr>
                <w:rFonts w:cs="Arial"/>
              </w:rPr>
              <w:t>Opdrachtgever i</w:t>
            </w:r>
            <w:r w:rsidRPr="0043663F">
              <w:rPr>
                <w:rFonts w:cs="Arial"/>
              </w:rPr>
              <w:t xml:space="preserve">nformeren over de oorzaak van het defect door middel van beknopte rapportage. In overleg met </w:t>
            </w:r>
            <w:r>
              <w:rPr>
                <w:rFonts w:cs="Arial"/>
              </w:rPr>
              <w:t>GVB</w:t>
            </w:r>
            <w:r w:rsidRPr="0043663F">
              <w:rPr>
                <w:rFonts w:cs="Arial"/>
              </w:rPr>
              <w:t xml:space="preserve"> de oorzaak van het defect opheffen. </w:t>
            </w:r>
          </w:p>
        </w:tc>
      </w:tr>
      <w:tr w:rsidR="00633F7B" w:rsidRPr="007C2CD8" w14:paraId="33B5601B"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41DFEA90" w14:textId="69BCA023" w:rsidR="00633F7B" w:rsidRPr="007C2CD8" w:rsidRDefault="00232FB2" w:rsidP="00232FB2">
            <w:pPr>
              <w:spacing w:line="240" w:lineRule="auto"/>
              <w:ind w:left="360"/>
              <w:textAlignment w:val="baseline"/>
            </w:pPr>
            <w:r>
              <w:t>52.</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46367F10" w14:textId="62CA641E" w:rsidR="00633F7B" w:rsidRDefault="00633F7B" w:rsidP="00633F7B">
            <w:pPr>
              <w:spacing w:line="0" w:lineRule="atLeast"/>
              <w:jc w:val="both"/>
              <w:rPr>
                <w:rFonts w:cs="Arial"/>
              </w:rPr>
            </w:pPr>
            <w:r w:rsidRPr="0043663F">
              <w:rPr>
                <w:rFonts w:cs="Arial"/>
              </w:rPr>
              <w:t xml:space="preserve">Voordat bestelling van componenten plaatsvindt de bestellijst overleggen aan </w:t>
            </w:r>
            <w:r>
              <w:rPr>
                <w:rFonts w:cs="Arial"/>
              </w:rPr>
              <w:t>GVB</w:t>
            </w:r>
            <w:r w:rsidRPr="0043663F">
              <w:rPr>
                <w:rFonts w:cs="Arial"/>
              </w:rPr>
              <w:t xml:space="preserve"> met een toelichting waarmee aangetoond wordt dat de kwaliteit van componenten gelijkwaardig aan of hoger is dan het origineel. </w:t>
            </w:r>
          </w:p>
        </w:tc>
      </w:tr>
    </w:tbl>
    <w:p w14:paraId="581B1E85" w14:textId="77777777" w:rsidR="00ED785B" w:rsidRPr="00ED785B" w:rsidRDefault="00ED785B" w:rsidP="00ED785B"/>
    <w:p w14:paraId="4771C334" w14:textId="526FED4A" w:rsidR="0042386E" w:rsidRDefault="00BD6A54" w:rsidP="009C7448">
      <w:pPr>
        <w:pStyle w:val="Kop2"/>
        <w:tabs>
          <w:tab w:val="num" w:pos="1134"/>
        </w:tabs>
        <w:ind w:left="1134" w:hanging="1134"/>
        <w:contextualSpacing/>
        <w:jc w:val="both"/>
      </w:pPr>
      <w:bookmarkStart w:id="104" w:name="_Toc380752322"/>
      <w:bookmarkStart w:id="105" w:name="_Toc84577560"/>
      <w:r>
        <w:t>Terugkoppeling en rapportage</w:t>
      </w:r>
      <w:bookmarkEnd w:id="104"/>
      <w:bookmarkEnd w:id="105"/>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42386E" w:rsidRPr="007C2CD8" w14:paraId="39FC2A3C" w14:textId="77777777" w:rsidTr="07C070EA">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725A6E77" w14:textId="18C6538C" w:rsidR="0042386E" w:rsidRPr="00F86788" w:rsidRDefault="00232FB2" w:rsidP="00232FB2">
            <w:pPr>
              <w:spacing w:line="240" w:lineRule="auto"/>
              <w:ind w:left="360"/>
              <w:textAlignment w:val="baseline"/>
            </w:pPr>
            <w:r>
              <w:t>53.</w:t>
            </w:r>
            <w:r w:rsidR="0042386E" w:rsidRPr="00F86788">
              <w:t> </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250E8B21" w14:textId="3014E7FC" w:rsidR="0042386E" w:rsidRPr="00F86788" w:rsidRDefault="00E46F64" w:rsidP="0042386E">
            <w:pPr>
              <w:contextualSpacing/>
              <w:jc w:val="both"/>
              <w:rPr>
                <w:rFonts w:cs="Arial"/>
              </w:rPr>
            </w:pPr>
            <w:r>
              <w:rPr>
                <w:rFonts w:cs="Arial"/>
              </w:rPr>
              <w:t>Drie keer per jaar</w:t>
            </w:r>
            <w:r w:rsidR="0042386E" w:rsidRPr="00F86788">
              <w:rPr>
                <w:rFonts w:cs="Arial"/>
              </w:rPr>
              <w:t xml:space="preserve"> dient de opdrachtnemer een rapportage te verstrekken aan de opdrachtgever, wanneer er tussentijds gebreken zijn constateert is de opdrachtnemer verplicht hierover te rapporteren naar de opdrachtgever.   </w:t>
            </w:r>
          </w:p>
        </w:tc>
      </w:tr>
      <w:tr w:rsidR="001B3D3C" w:rsidRPr="007C2CD8" w14:paraId="7735831A" w14:textId="77777777" w:rsidTr="07C070EA">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0FDEA2C6" w14:textId="51FD3421" w:rsidR="001B3D3C" w:rsidRPr="007C2CD8" w:rsidRDefault="00232FB2" w:rsidP="00232FB2">
            <w:pPr>
              <w:spacing w:line="240" w:lineRule="auto"/>
              <w:ind w:left="360"/>
              <w:textAlignment w:val="baseline"/>
            </w:pPr>
            <w:r>
              <w:t>54.</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6B174817" w14:textId="3D6FA52A" w:rsidR="001B3D3C" w:rsidRPr="00016B43" w:rsidRDefault="001B3D3C" w:rsidP="001B3D3C">
            <w:pPr>
              <w:contextualSpacing/>
              <w:jc w:val="both"/>
              <w:rPr>
                <w:rFonts w:cs="Arial"/>
                <w:highlight w:val="yellow"/>
              </w:rPr>
            </w:pPr>
            <w:r>
              <w:rPr>
                <w:rFonts w:cs="Arial"/>
              </w:rPr>
              <w:t>Het opstellen van de rapportage dient de gehele contractperiode uniform te zijn. OG verwacht een gebrekenlijst bij aanvang contractperiode één op één te kunnen vergelijken met de gebrekenlijst bij beëindiging contractperiode.</w:t>
            </w:r>
          </w:p>
        </w:tc>
      </w:tr>
      <w:tr w:rsidR="001B3D3C" w:rsidRPr="007C2CD8" w14:paraId="1231CC98" w14:textId="77777777" w:rsidTr="07C070EA">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161B52F7" w14:textId="27D7151D" w:rsidR="001B3D3C" w:rsidRPr="007C2CD8" w:rsidRDefault="00232FB2" w:rsidP="00232FB2">
            <w:pPr>
              <w:spacing w:line="240" w:lineRule="auto"/>
              <w:ind w:left="360"/>
              <w:textAlignment w:val="baseline"/>
            </w:pPr>
            <w:r>
              <w:t>55.</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314A8089" w14:textId="7F2014AB" w:rsidR="001B3D3C" w:rsidRPr="00016B43" w:rsidRDefault="001B3D3C" w:rsidP="001B3D3C">
            <w:pPr>
              <w:contextualSpacing/>
              <w:jc w:val="both"/>
              <w:rPr>
                <w:rFonts w:cs="Arial"/>
                <w:highlight w:val="yellow"/>
              </w:rPr>
            </w:pPr>
            <w:r>
              <w:rPr>
                <w:rFonts w:cs="Arial"/>
              </w:rPr>
              <w:t>Daarnaast dient op eenzelfde uniforme wijze degradatie en instandhouding van alle in onderhoud opgenomen componenten in kaart te worden gebracht en gerapporteerd. OG verwacht de componentstatus bij aanvang contractperiode één op één te kunnen vergelijken met de status ten tijde van beëindiging contractperiode.</w:t>
            </w:r>
          </w:p>
        </w:tc>
      </w:tr>
      <w:tr w:rsidR="001B3D3C" w:rsidRPr="007C2CD8" w14:paraId="56A1080D" w14:textId="77777777" w:rsidTr="07C070EA">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60EFEF29" w14:textId="3FDCAEF9" w:rsidR="001B3D3C" w:rsidRPr="007C2CD8" w:rsidRDefault="00232FB2" w:rsidP="00232FB2">
            <w:pPr>
              <w:spacing w:line="240" w:lineRule="auto"/>
              <w:ind w:left="360"/>
              <w:textAlignment w:val="baseline"/>
            </w:pPr>
            <w:r>
              <w:t>56.</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6FB6E5F6" w14:textId="0CC5F137" w:rsidR="001B3D3C" w:rsidRPr="00016B43" w:rsidRDefault="001B3D3C" w:rsidP="001B3D3C">
            <w:pPr>
              <w:contextualSpacing/>
              <w:jc w:val="both"/>
              <w:rPr>
                <w:rFonts w:cs="Arial"/>
                <w:highlight w:val="yellow"/>
              </w:rPr>
            </w:pPr>
            <w:r>
              <w:rPr>
                <w:rFonts w:cs="Arial"/>
              </w:rPr>
              <w:t>De meetbare gegevens, al dan niet in Excel bestandsformaat, mogen separaat worden aangeleverd van de hoofdrapportage.</w:t>
            </w:r>
          </w:p>
        </w:tc>
      </w:tr>
      <w:tr w:rsidR="001B3D3C" w:rsidRPr="007C2CD8" w14:paraId="76B91A8D" w14:textId="77777777" w:rsidTr="07C070EA">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41A3FE17" w14:textId="0EDC436F" w:rsidR="001B3D3C" w:rsidRPr="007C2CD8" w:rsidRDefault="00232FB2" w:rsidP="00232FB2">
            <w:pPr>
              <w:spacing w:line="240" w:lineRule="auto"/>
              <w:ind w:left="360"/>
              <w:textAlignment w:val="baseline"/>
            </w:pPr>
            <w:r>
              <w:t>57.</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4B577F3D" w14:textId="20C37FA8" w:rsidR="001B3D3C" w:rsidRPr="00016B43" w:rsidRDefault="001B3D3C" w:rsidP="001B3D3C">
            <w:pPr>
              <w:contextualSpacing/>
              <w:jc w:val="both"/>
              <w:rPr>
                <w:rFonts w:cs="Arial"/>
                <w:highlight w:val="yellow"/>
              </w:rPr>
            </w:pPr>
            <w:r>
              <w:rPr>
                <w:rFonts w:cs="Arial"/>
              </w:rPr>
              <w:t>Na aanlevering eerste rapportage reeks neemt ON initiatief tot het uitnodigen van OG om de rapportage(vorm) te bespreken.</w:t>
            </w:r>
          </w:p>
        </w:tc>
      </w:tr>
      <w:tr w:rsidR="001B3D3C" w:rsidRPr="007C2CD8" w14:paraId="4F48189D" w14:textId="77777777" w:rsidTr="07C070EA">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2D768493" w14:textId="5926003C" w:rsidR="001B3D3C" w:rsidRPr="007C2CD8" w:rsidRDefault="00232FB2" w:rsidP="00232FB2">
            <w:pPr>
              <w:spacing w:line="240" w:lineRule="auto"/>
              <w:ind w:left="360"/>
              <w:textAlignment w:val="baseline"/>
            </w:pPr>
            <w:r>
              <w:t>58.</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36C8C55C" w14:textId="07051E1C" w:rsidR="001B3D3C" w:rsidRPr="00016B43" w:rsidRDefault="001B3D3C" w:rsidP="001B3D3C">
            <w:pPr>
              <w:contextualSpacing/>
              <w:jc w:val="both"/>
              <w:rPr>
                <w:rFonts w:cs="Arial"/>
                <w:highlight w:val="yellow"/>
              </w:rPr>
            </w:pPr>
            <w:r>
              <w:rPr>
                <w:rFonts w:cs="Arial"/>
              </w:rPr>
              <w:t>Na definitief akkoord OG over de eerste rapportages is de standaard gezet voor daaropvolgende rapportages.</w:t>
            </w:r>
          </w:p>
        </w:tc>
      </w:tr>
      <w:tr w:rsidR="001B3D3C" w:rsidRPr="007C2CD8" w14:paraId="3673FE2B" w14:textId="77777777" w:rsidTr="07C070EA">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6615A010" w14:textId="477500D6" w:rsidR="001B3D3C" w:rsidRPr="007C2CD8" w:rsidRDefault="00232FB2" w:rsidP="00232FB2">
            <w:pPr>
              <w:spacing w:line="240" w:lineRule="auto"/>
              <w:ind w:left="360"/>
              <w:textAlignment w:val="baseline"/>
            </w:pPr>
            <w:r>
              <w:t>59.</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6A60D5FC" w14:textId="77777777" w:rsidR="001B3D3C" w:rsidRDefault="001B3D3C" w:rsidP="001B3D3C">
            <w:pPr>
              <w:contextualSpacing/>
              <w:jc w:val="both"/>
              <w:rPr>
                <w:rFonts w:cs="Arial"/>
              </w:rPr>
            </w:pPr>
            <w:r w:rsidRPr="07C070EA">
              <w:rPr>
                <w:rFonts w:cs="Arial"/>
              </w:rPr>
              <w:t>In de hoofdrapportages dient tenminste het volgende te worden opgenomen:</w:t>
            </w:r>
          </w:p>
          <w:p w14:paraId="72FD151E" w14:textId="77777777" w:rsidR="001B3D3C" w:rsidRPr="0023658F" w:rsidRDefault="001B3D3C" w:rsidP="008E0102">
            <w:pPr>
              <w:pStyle w:val="Lijstalinea"/>
              <w:numPr>
                <w:ilvl w:val="0"/>
                <w:numId w:val="5"/>
              </w:numPr>
              <w:spacing w:line="0" w:lineRule="atLeast"/>
              <w:jc w:val="both"/>
              <w:rPr>
                <w:rFonts w:cs="Arial"/>
              </w:rPr>
            </w:pPr>
            <w:r w:rsidRPr="0023658F">
              <w:rPr>
                <w:rFonts w:cs="Arial"/>
              </w:rPr>
              <w:t>Object beschrijving</w:t>
            </w:r>
          </w:p>
          <w:p w14:paraId="722021D2" w14:textId="77777777" w:rsidR="001B3D3C" w:rsidRPr="0023658F" w:rsidRDefault="001B3D3C" w:rsidP="008E0102">
            <w:pPr>
              <w:pStyle w:val="Lijstalinea"/>
              <w:numPr>
                <w:ilvl w:val="0"/>
                <w:numId w:val="5"/>
              </w:numPr>
              <w:spacing w:line="0" w:lineRule="atLeast"/>
              <w:jc w:val="both"/>
              <w:rPr>
                <w:rFonts w:cs="Arial"/>
              </w:rPr>
            </w:pPr>
            <w:r w:rsidRPr="0023658F">
              <w:rPr>
                <w:rFonts w:cs="Arial"/>
              </w:rPr>
              <w:t xml:space="preserve">Titelblad </w:t>
            </w:r>
          </w:p>
          <w:p w14:paraId="55BE744B" w14:textId="77777777" w:rsidR="001B3D3C" w:rsidRPr="0023658F" w:rsidRDefault="001B3D3C" w:rsidP="008E0102">
            <w:pPr>
              <w:pStyle w:val="Lijstalinea"/>
              <w:numPr>
                <w:ilvl w:val="0"/>
                <w:numId w:val="5"/>
              </w:numPr>
              <w:spacing w:line="0" w:lineRule="atLeast"/>
              <w:jc w:val="both"/>
              <w:rPr>
                <w:rFonts w:cs="Arial"/>
              </w:rPr>
            </w:pPr>
            <w:r w:rsidRPr="0023658F">
              <w:rPr>
                <w:rFonts w:cs="Arial"/>
              </w:rPr>
              <w:t>Auteur</w:t>
            </w:r>
          </w:p>
          <w:p w14:paraId="06803698" w14:textId="77777777" w:rsidR="001B3D3C" w:rsidRPr="0023658F" w:rsidRDefault="001B3D3C" w:rsidP="008E0102">
            <w:pPr>
              <w:pStyle w:val="Lijstalinea"/>
              <w:numPr>
                <w:ilvl w:val="0"/>
                <w:numId w:val="5"/>
              </w:numPr>
              <w:spacing w:line="0" w:lineRule="atLeast"/>
              <w:jc w:val="both"/>
              <w:rPr>
                <w:rFonts w:cs="Arial"/>
              </w:rPr>
            </w:pPr>
            <w:r>
              <w:rPr>
                <w:rFonts w:cs="Arial"/>
              </w:rPr>
              <w:t>Opsteld</w:t>
            </w:r>
            <w:r w:rsidRPr="0023658F">
              <w:rPr>
                <w:rFonts w:cs="Arial"/>
              </w:rPr>
              <w:t>atum</w:t>
            </w:r>
          </w:p>
          <w:p w14:paraId="7FBB146C" w14:textId="77777777" w:rsidR="001B3D3C" w:rsidRDefault="001B3D3C" w:rsidP="008E0102">
            <w:pPr>
              <w:pStyle w:val="Lijstalinea"/>
              <w:numPr>
                <w:ilvl w:val="0"/>
                <w:numId w:val="5"/>
              </w:numPr>
              <w:spacing w:line="0" w:lineRule="atLeast"/>
              <w:jc w:val="both"/>
              <w:rPr>
                <w:rFonts w:cs="Arial"/>
              </w:rPr>
            </w:pPr>
            <w:r w:rsidRPr="0023658F">
              <w:rPr>
                <w:rFonts w:cs="Arial"/>
              </w:rPr>
              <w:t>Revisie</w:t>
            </w:r>
            <w:r>
              <w:rPr>
                <w:rFonts w:cs="Arial"/>
              </w:rPr>
              <w:t>beheer</w:t>
            </w:r>
          </w:p>
          <w:p w14:paraId="470B5DB5" w14:textId="77777777" w:rsidR="001B3D3C" w:rsidRDefault="001B3D3C" w:rsidP="008E0102">
            <w:pPr>
              <w:pStyle w:val="Lijstalinea"/>
              <w:numPr>
                <w:ilvl w:val="0"/>
                <w:numId w:val="5"/>
              </w:numPr>
              <w:spacing w:line="0" w:lineRule="atLeast"/>
              <w:jc w:val="both"/>
              <w:rPr>
                <w:rFonts w:cs="Arial"/>
              </w:rPr>
            </w:pPr>
            <w:r w:rsidRPr="07C070EA">
              <w:rPr>
                <w:rFonts w:cs="Arial"/>
              </w:rPr>
              <w:t>Beschrijving doelstelling</w:t>
            </w:r>
          </w:p>
          <w:p w14:paraId="5BA37484" w14:textId="2E72D871" w:rsidR="3E171954" w:rsidRDefault="3E171954" w:rsidP="07C070EA">
            <w:pPr>
              <w:pStyle w:val="Lijstalinea"/>
              <w:numPr>
                <w:ilvl w:val="0"/>
                <w:numId w:val="5"/>
              </w:numPr>
              <w:spacing w:line="0" w:lineRule="atLeast"/>
              <w:jc w:val="both"/>
              <w:rPr>
                <w:rFonts w:cs="Arial"/>
              </w:rPr>
            </w:pPr>
            <w:r w:rsidRPr="07C070EA">
              <w:rPr>
                <w:rFonts w:cs="Arial"/>
              </w:rPr>
              <w:t>De gebreken die men tegen is gekomen tijdens het onderhoud (incl. foto’s)</w:t>
            </w:r>
          </w:p>
          <w:p w14:paraId="0F5E45DF" w14:textId="7A18E4CE" w:rsidR="3E171954" w:rsidRDefault="3E171954" w:rsidP="07C070EA">
            <w:pPr>
              <w:pStyle w:val="Lijstalinea"/>
              <w:numPr>
                <w:ilvl w:val="0"/>
                <w:numId w:val="5"/>
              </w:numPr>
              <w:spacing w:line="0" w:lineRule="atLeast"/>
              <w:jc w:val="both"/>
              <w:rPr>
                <w:rFonts w:cs="Arial"/>
              </w:rPr>
            </w:pPr>
            <w:r w:rsidRPr="07C070EA">
              <w:rPr>
                <w:rFonts w:cs="Arial"/>
              </w:rPr>
              <w:t>Advies tot herstel met bijbehorende kosten</w:t>
            </w:r>
          </w:p>
          <w:p w14:paraId="2BDD256A" w14:textId="0D976B76" w:rsidR="07C070EA" w:rsidRDefault="07C070EA" w:rsidP="07C070EA">
            <w:pPr>
              <w:spacing w:line="0" w:lineRule="atLeast"/>
              <w:jc w:val="both"/>
              <w:rPr>
                <w:rFonts w:cs="Arial"/>
              </w:rPr>
            </w:pPr>
          </w:p>
          <w:p w14:paraId="66AA8317" w14:textId="4A7FC2C9" w:rsidR="001B3D3C" w:rsidRPr="00016B43" w:rsidRDefault="001B3D3C" w:rsidP="001B3D3C">
            <w:pPr>
              <w:contextualSpacing/>
              <w:jc w:val="both"/>
              <w:rPr>
                <w:rFonts w:cs="Arial"/>
                <w:highlight w:val="yellow"/>
              </w:rPr>
            </w:pPr>
            <w:r>
              <w:rPr>
                <w:rFonts w:cs="Arial"/>
              </w:rPr>
              <w:lastRenderedPageBreak/>
              <w:t>Buiten de hierboven beschreven inhoud om dient in elke rapportage inhoudelijk overeen te komen met het vooraf ingediende werkplan.</w:t>
            </w:r>
          </w:p>
        </w:tc>
      </w:tr>
    </w:tbl>
    <w:p w14:paraId="4294A77F" w14:textId="77777777" w:rsidR="00BD6A54" w:rsidRDefault="00BD6A54" w:rsidP="006F7DB6">
      <w:pPr>
        <w:contextualSpacing/>
        <w:jc w:val="both"/>
        <w:rPr>
          <w:rFonts w:cs="Arial"/>
        </w:rPr>
      </w:pPr>
    </w:p>
    <w:p w14:paraId="211C85D6" w14:textId="5E4736E3" w:rsidR="00232FB2" w:rsidRDefault="00232FB2" w:rsidP="00232FB2">
      <w:pPr>
        <w:pStyle w:val="Kop1"/>
        <w:numPr>
          <w:ilvl w:val="0"/>
          <w:numId w:val="0"/>
        </w:numPr>
        <w:ind w:left="1134"/>
        <w:jc w:val="both"/>
      </w:pPr>
      <w:bookmarkStart w:id="106" w:name="_Toc380130552"/>
      <w:bookmarkStart w:id="107" w:name="_Toc380391103"/>
      <w:bookmarkStart w:id="108" w:name="_Toc380752324"/>
    </w:p>
    <w:p w14:paraId="6D117BA1" w14:textId="77777777" w:rsidR="00232FB2" w:rsidRPr="00232FB2" w:rsidRDefault="00232FB2" w:rsidP="00232FB2"/>
    <w:p w14:paraId="7D9104E0" w14:textId="6EADEAFB" w:rsidR="00BD6A54" w:rsidRDefault="00BD6A54" w:rsidP="006F7DB6">
      <w:pPr>
        <w:pStyle w:val="Kop1"/>
        <w:ind w:left="1134" w:hanging="1134"/>
        <w:jc w:val="both"/>
      </w:pPr>
      <w:bookmarkStart w:id="109" w:name="_Toc84577561"/>
      <w:r w:rsidRPr="00842955">
        <w:t>Eisen</w:t>
      </w:r>
      <w:r>
        <w:t xml:space="preserve"> en bepalingen</w:t>
      </w:r>
      <w:bookmarkEnd w:id="106"/>
      <w:bookmarkEnd w:id="107"/>
      <w:bookmarkEnd w:id="108"/>
      <w:bookmarkEnd w:id="109"/>
    </w:p>
    <w:p w14:paraId="3F74F492" w14:textId="77777777" w:rsidR="00BD6A54" w:rsidRDefault="00BD6A54" w:rsidP="006F7DB6">
      <w:pPr>
        <w:jc w:val="both"/>
      </w:pPr>
    </w:p>
    <w:p w14:paraId="04D74DCC" w14:textId="77777777" w:rsidR="00BD6A54" w:rsidRDefault="00BD6A54" w:rsidP="006F7DB6">
      <w:pPr>
        <w:pStyle w:val="Kop2"/>
        <w:tabs>
          <w:tab w:val="num" w:pos="1134"/>
        </w:tabs>
        <w:ind w:left="1134" w:hanging="1134"/>
        <w:contextualSpacing/>
        <w:jc w:val="both"/>
      </w:pPr>
      <w:bookmarkStart w:id="110" w:name="_Toc380130553"/>
      <w:bookmarkStart w:id="111" w:name="_Toc380391104"/>
      <w:bookmarkStart w:id="112" w:name="_Toc380752325"/>
      <w:bookmarkStart w:id="113" w:name="_Toc84577562"/>
      <w:r w:rsidRPr="00803037">
        <w:t>Veiligheid</w:t>
      </w:r>
      <w:bookmarkEnd w:id="110"/>
      <w:bookmarkEnd w:id="111"/>
      <w:bookmarkEnd w:id="112"/>
      <w:bookmarkEnd w:id="113"/>
    </w:p>
    <w:p w14:paraId="392C6E5C" w14:textId="77777777" w:rsidR="00750DD2" w:rsidRDefault="00750DD2" w:rsidP="006F7DB6">
      <w:pPr>
        <w:jc w:val="both"/>
        <w:rPr>
          <w:rFonts w:cs="Arial"/>
        </w:rPr>
      </w:pPr>
    </w:p>
    <w:p w14:paraId="1C22D977" w14:textId="05D78C42" w:rsidR="00BD6A54" w:rsidRDefault="00BD6A54" w:rsidP="006F7DB6">
      <w:pPr>
        <w:jc w:val="both"/>
        <w:rPr>
          <w:rFonts w:cs="Arial"/>
        </w:rPr>
      </w:pPr>
      <w:r w:rsidRPr="00500DBC">
        <w:rPr>
          <w:rFonts w:cs="Arial"/>
        </w:rPr>
        <w:t>Teneinde de persoonlijke veiligheid van het personeel op de stations en langs de baan te kunnen waarborgen, worden veiligheidsvoorschriften toegepast. Iedereen werkzaam in de baan of in de directe nabijheid van de sporen dient op de hoogte te zijn van de veiligheidsvoorschriften.</w:t>
      </w:r>
    </w:p>
    <w:p w14:paraId="402F4C19" w14:textId="718727A8" w:rsidR="00DF3B96" w:rsidRDefault="00DF3B96" w:rsidP="006F7DB6">
      <w:pPr>
        <w:jc w:val="both"/>
        <w:rPr>
          <w:rFonts w:cs="Arial"/>
        </w:rPr>
      </w:pPr>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0E6000" w:rsidRPr="007C2CD8" w14:paraId="184DFDBD"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1447CAFB" w14:textId="4676AD71" w:rsidR="000E6000" w:rsidRPr="007C2CD8" w:rsidRDefault="00150C99" w:rsidP="00150C99">
            <w:pPr>
              <w:spacing w:line="240" w:lineRule="auto"/>
              <w:ind w:left="360"/>
              <w:textAlignment w:val="baseline"/>
            </w:pPr>
            <w:r>
              <w:t>60.</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2142BCB4" w14:textId="3B7280D1" w:rsidR="000E6000" w:rsidRPr="00500DBC" w:rsidRDefault="000E6000" w:rsidP="00B24728">
            <w:pPr>
              <w:spacing w:line="0" w:lineRule="atLeast"/>
              <w:jc w:val="both"/>
              <w:rPr>
                <w:rFonts w:cs="Arial"/>
              </w:rPr>
            </w:pPr>
            <w:r>
              <w:rPr>
                <w:rFonts w:cs="Arial"/>
              </w:rPr>
              <w:t>Wanneer er op hoogte wordt gewerkt zal de ON ten alle tijden gebruik maken van valbeveiliging</w:t>
            </w:r>
            <w:r w:rsidR="00B60174">
              <w:rPr>
                <w:rFonts w:cs="Arial"/>
              </w:rPr>
              <w:t xml:space="preserve"> om de veiligheid van de werknemers te waarborgen. </w:t>
            </w:r>
          </w:p>
        </w:tc>
      </w:tr>
      <w:tr w:rsidR="00DF3B96" w:rsidRPr="007C2CD8" w14:paraId="4292F8F3"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24741F9A" w14:textId="77777777" w:rsidR="00DF3B96" w:rsidRPr="007C2CD8" w:rsidRDefault="00DF3B96" w:rsidP="00931B84">
            <w:pPr>
              <w:numPr>
                <w:ilvl w:val="0"/>
                <w:numId w:val="14"/>
              </w:numPr>
              <w:spacing w:line="240" w:lineRule="auto"/>
              <w:textAlignment w:val="baseline"/>
            </w:pPr>
            <w:r w:rsidRPr="007C2CD8">
              <w:t> </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15ED1032" w14:textId="0A52DA9C" w:rsidR="00DF3B96" w:rsidRPr="00D1200F" w:rsidRDefault="00DF3B96" w:rsidP="00B24728">
            <w:pPr>
              <w:spacing w:line="0" w:lineRule="atLeast"/>
              <w:jc w:val="both"/>
              <w:rPr>
                <w:rFonts w:cs="Arial"/>
              </w:rPr>
            </w:pPr>
            <w:r w:rsidRPr="00500DBC">
              <w:rPr>
                <w:rFonts w:cs="Arial"/>
              </w:rPr>
              <w:t>De aannemer zal tewerkgesteld personeel vooraf in kennis stellen van deze voorschriften. Iedere werknemer van de aannemer of onderaannemer zal zich op de hoogte moeten stellen van deze voorschriften.</w:t>
            </w:r>
          </w:p>
        </w:tc>
      </w:tr>
      <w:tr w:rsidR="00110559" w:rsidRPr="007C2CD8" w14:paraId="31E38D56"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2515EA85" w14:textId="77777777" w:rsidR="00110559" w:rsidRPr="007C2CD8" w:rsidRDefault="00110559" w:rsidP="00931B84">
            <w:pPr>
              <w:numPr>
                <w:ilvl w:val="0"/>
                <w:numId w:val="14"/>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54D2B12A" w14:textId="315572B8" w:rsidR="00110559" w:rsidRPr="00500DBC" w:rsidRDefault="00110559" w:rsidP="00B24728">
            <w:pPr>
              <w:spacing w:line="0" w:lineRule="atLeast"/>
              <w:jc w:val="both"/>
              <w:rPr>
                <w:rFonts w:cs="Arial"/>
              </w:rPr>
            </w:pPr>
            <w:r w:rsidRPr="00500DBC">
              <w:rPr>
                <w:rFonts w:cs="Arial"/>
              </w:rPr>
              <w:t>De aannemer zal tewerkgesteld personeel vooraf in kennis stellen van deze voorschriften. Iedere werknemer van de aannemer of onderaannemer zal zich op de hoogte moeten stellen van deze voorschriften.</w:t>
            </w:r>
          </w:p>
        </w:tc>
      </w:tr>
      <w:tr w:rsidR="00110559" w:rsidRPr="007C2CD8" w14:paraId="0161FB1D"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4918F867" w14:textId="77777777" w:rsidR="00110559" w:rsidRPr="007C2CD8" w:rsidRDefault="00110559" w:rsidP="00931B84">
            <w:pPr>
              <w:numPr>
                <w:ilvl w:val="0"/>
                <w:numId w:val="14"/>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5DFE5724" w14:textId="577A3F3B" w:rsidR="00110559" w:rsidRPr="00500DBC" w:rsidRDefault="00110559" w:rsidP="00FD31C6">
            <w:pPr>
              <w:jc w:val="both"/>
              <w:rPr>
                <w:rFonts w:cs="Arial"/>
              </w:rPr>
            </w:pPr>
            <w:r w:rsidRPr="00500DBC">
              <w:rPr>
                <w:rFonts w:cs="Arial"/>
              </w:rPr>
              <w:t>Elke medewerker dient tijdens de uitvoeren van werkzaamheden in bezit te zijn van een geldig Digitaal Veiligheidspaspoort (DVP)</w:t>
            </w:r>
            <w:r w:rsidR="00FD31C6" w:rsidRPr="00500DBC">
              <w:rPr>
                <w:rFonts w:cs="Arial"/>
              </w:rPr>
              <w:t>, voorzien van een geldig certificaat Veiligheid en Toegang Op de Metrobaan (VTOM) om toegang tot de metrobaan te verkrijgen.</w:t>
            </w:r>
          </w:p>
        </w:tc>
      </w:tr>
      <w:tr w:rsidR="00DF3B96" w:rsidRPr="007C2CD8" w14:paraId="07EC0C49"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1B655141" w14:textId="77777777" w:rsidR="00DF3B96" w:rsidRPr="007C2CD8" w:rsidRDefault="00DF3B96" w:rsidP="00931B84">
            <w:pPr>
              <w:numPr>
                <w:ilvl w:val="0"/>
                <w:numId w:val="14"/>
              </w:numPr>
              <w:spacing w:line="240" w:lineRule="auto"/>
              <w:ind w:left="360" w:firstLine="0"/>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18EAEF53" w14:textId="429BF91A" w:rsidR="00DF3B96" w:rsidRDefault="00FD31C6" w:rsidP="00FD31C6">
            <w:pPr>
              <w:jc w:val="both"/>
              <w:rPr>
                <w:rFonts w:cs="Arial"/>
              </w:rPr>
            </w:pPr>
            <w:r w:rsidRPr="00500DBC">
              <w:rPr>
                <w:rFonts w:cs="Arial"/>
              </w:rPr>
              <w:t>Daarnaast dient de aannemer de veiligheidsvoorschriften van GVB te kennen.</w:t>
            </w:r>
            <w:r>
              <w:rPr>
                <w:rFonts w:cs="Arial"/>
              </w:rPr>
              <w:t xml:space="preserve"> Zie bijlage </w:t>
            </w:r>
            <w:r w:rsidR="00FE6870">
              <w:rPr>
                <w:rFonts w:cs="Arial"/>
              </w:rPr>
              <w:t>8.2</w:t>
            </w:r>
            <w:r>
              <w:rPr>
                <w:rFonts w:cs="Arial"/>
              </w:rPr>
              <w:t xml:space="preserve">. </w:t>
            </w:r>
          </w:p>
        </w:tc>
      </w:tr>
    </w:tbl>
    <w:p w14:paraId="69094A4B" w14:textId="77777777" w:rsidR="00DF3B96" w:rsidRDefault="00DF3B96" w:rsidP="006F7DB6">
      <w:pPr>
        <w:jc w:val="both"/>
        <w:rPr>
          <w:rFonts w:cs="Arial"/>
        </w:rPr>
      </w:pPr>
    </w:p>
    <w:p w14:paraId="43B2CC49" w14:textId="3082D806" w:rsidR="00BD6A54" w:rsidRDefault="00BD6A54" w:rsidP="006F7DB6">
      <w:pPr>
        <w:jc w:val="both"/>
        <w:rPr>
          <w:lang w:val="nl"/>
        </w:rPr>
      </w:pPr>
      <w:r>
        <w:rPr>
          <w:lang w:val="nl"/>
        </w:rPr>
        <w:t>Tewerkgesteld personeel zal daarom moeten voldoen aan de volgende punten</w:t>
      </w:r>
      <w:r w:rsidR="006B7CFC">
        <w:rPr>
          <w:lang w:val="nl"/>
        </w:rPr>
        <w:t>:</w:t>
      </w:r>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2201AD" w:rsidRPr="007C2CD8" w14:paraId="0CA94436"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70852C4C" w14:textId="77777777" w:rsidR="002201AD" w:rsidRPr="007C2CD8" w:rsidRDefault="002201AD" w:rsidP="00931B84">
            <w:pPr>
              <w:numPr>
                <w:ilvl w:val="0"/>
                <w:numId w:val="26"/>
              </w:numPr>
              <w:spacing w:line="240" w:lineRule="auto"/>
              <w:textAlignment w:val="baseline"/>
            </w:pPr>
            <w:r w:rsidRPr="007C2CD8">
              <w:t> </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40014B0F" w14:textId="3994F38A" w:rsidR="002201AD" w:rsidRPr="002201AD" w:rsidRDefault="002201AD" w:rsidP="002201AD">
            <w:pPr>
              <w:jc w:val="both"/>
              <w:rPr>
                <w:lang w:val="nl"/>
              </w:rPr>
            </w:pPr>
            <w:r w:rsidRPr="002201AD">
              <w:rPr>
                <w:lang w:val="nl"/>
              </w:rPr>
              <w:t>In bezit van geldig VCA</w:t>
            </w:r>
          </w:p>
        </w:tc>
      </w:tr>
      <w:tr w:rsidR="002201AD" w:rsidRPr="007C2CD8" w14:paraId="2B8FCEB5"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54AA8337" w14:textId="77777777" w:rsidR="002201AD" w:rsidRPr="007C2CD8" w:rsidRDefault="002201AD" w:rsidP="00931B84">
            <w:pPr>
              <w:numPr>
                <w:ilvl w:val="0"/>
                <w:numId w:val="26"/>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2C78A647" w14:textId="03A5FE79" w:rsidR="002201AD" w:rsidRPr="002201AD" w:rsidRDefault="002201AD" w:rsidP="00F37821">
            <w:pPr>
              <w:jc w:val="both"/>
              <w:rPr>
                <w:rFonts w:cs="Arial"/>
                <w:lang w:val="nl"/>
              </w:rPr>
            </w:pPr>
            <w:r w:rsidRPr="002201AD">
              <w:rPr>
                <w:lang w:val="nl"/>
              </w:rPr>
              <w:t>In bezit van geldig DVP+VTOM</w:t>
            </w:r>
          </w:p>
        </w:tc>
      </w:tr>
      <w:tr w:rsidR="002201AD" w:rsidRPr="007C2CD8" w14:paraId="7CD19E13"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46F9B239" w14:textId="77777777" w:rsidR="002201AD" w:rsidRPr="007C2CD8" w:rsidRDefault="002201AD" w:rsidP="00931B84">
            <w:pPr>
              <w:numPr>
                <w:ilvl w:val="0"/>
                <w:numId w:val="26"/>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7436FE95" w14:textId="6FB22CBB" w:rsidR="002201AD" w:rsidRPr="000D0DA1" w:rsidRDefault="000D0DA1" w:rsidP="00B24728">
            <w:pPr>
              <w:jc w:val="both"/>
              <w:rPr>
                <w:rFonts w:cs="Arial"/>
                <w:lang w:val="nl"/>
              </w:rPr>
            </w:pPr>
            <w:r w:rsidRPr="000D0DA1">
              <w:rPr>
                <w:lang w:val="nl"/>
              </w:rPr>
              <w:t>De nederlandse taal machtig zijn in woord</w:t>
            </w:r>
            <w:r w:rsidR="008E70BA">
              <w:t>.</w:t>
            </w:r>
          </w:p>
        </w:tc>
      </w:tr>
      <w:tr w:rsidR="000D0DA1" w:rsidRPr="007C2CD8" w14:paraId="60AC18A4"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54758A58" w14:textId="77777777" w:rsidR="000D0DA1" w:rsidRPr="007C2CD8" w:rsidRDefault="000D0DA1" w:rsidP="00931B84">
            <w:pPr>
              <w:numPr>
                <w:ilvl w:val="0"/>
                <w:numId w:val="26"/>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3C493CBE" w14:textId="124EF6FA" w:rsidR="000D0DA1" w:rsidRPr="000D0DA1" w:rsidRDefault="000D0DA1" w:rsidP="000D0DA1">
            <w:pPr>
              <w:jc w:val="both"/>
              <w:rPr>
                <w:lang w:val="nl"/>
              </w:rPr>
            </w:pPr>
            <w:r w:rsidRPr="000D0DA1">
              <w:rPr>
                <w:lang w:val="nl"/>
              </w:rPr>
              <w:t>Gebruik te maken van de benodigde P</w:t>
            </w:r>
            <w:r w:rsidR="007E33CD">
              <w:rPr>
                <w:lang w:val="nl"/>
              </w:rPr>
              <w:t>ersoonlijk beschermingsmiddel</w:t>
            </w:r>
            <w:r w:rsidR="00591BBF">
              <w:rPr>
                <w:lang w:val="nl"/>
              </w:rPr>
              <w:t>en (</w:t>
            </w:r>
            <w:r w:rsidRPr="000D0DA1">
              <w:rPr>
                <w:lang w:val="nl"/>
              </w:rPr>
              <w:t>PBM’s</w:t>
            </w:r>
            <w:r w:rsidR="00591BBF">
              <w:rPr>
                <w:lang w:val="nl"/>
              </w:rPr>
              <w:t>)</w:t>
            </w:r>
            <w:r w:rsidRPr="000D0DA1">
              <w:rPr>
                <w:lang w:val="nl"/>
              </w:rPr>
              <w:t>, al dan niet lokaal voorgeschreven, hetgeen voor rekening is van ON</w:t>
            </w:r>
            <w:r w:rsidR="006B7CFC">
              <w:rPr>
                <w:lang w:val="nl"/>
              </w:rPr>
              <w:t>.</w:t>
            </w:r>
          </w:p>
        </w:tc>
      </w:tr>
      <w:tr w:rsidR="000D0DA1" w:rsidRPr="007C2CD8" w14:paraId="6987B447"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6FD9901E" w14:textId="77777777" w:rsidR="000D0DA1" w:rsidRPr="007C2CD8" w:rsidRDefault="000D0DA1" w:rsidP="00931B84">
            <w:pPr>
              <w:numPr>
                <w:ilvl w:val="0"/>
                <w:numId w:val="26"/>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087AC943" w14:textId="2A596366" w:rsidR="000D0DA1" w:rsidRPr="000D0DA1" w:rsidRDefault="000D0DA1" w:rsidP="000D0DA1">
            <w:pPr>
              <w:jc w:val="both"/>
              <w:rPr>
                <w:lang w:val="nl"/>
              </w:rPr>
            </w:pPr>
            <w:r w:rsidRPr="000D0DA1">
              <w:rPr>
                <w:lang w:val="nl"/>
              </w:rPr>
              <w:t>Gebruik te maken van de benodigde PBM’s, al dan niet lokaal voorgeschreven, hetgeen voor rekening is van ON</w:t>
            </w:r>
            <w:r w:rsidR="006B7CFC">
              <w:rPr>
                <w:lang w:val="nl"/>
              </w:rPr>
              <w:t>.</w:t>
            </w:r>
          </w:p>
        </w:tc>
      </w:tr>
      <w:tr w:rsidR="000D0DA1" w:rsidRPr="007C2CD8" w14:paraId="01362011"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32A03531" w14:textId="77777777" w:rsidR="000D0DA1" w:rsidRPr="007C2CD8" w:rsidRDefault="000D0DA1" w:rsidP="00931B84">
            <w:pPr>
              <w:numPr>
                <w:ilvl w:val="0"/>
                <w:numId w:val="26"/>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472568E6" w14:textId="4246FB8C" w:rsidR="000D0DA1" w:rsidRPr="000D0DA1" w:rsidRDefault="000D0DA1" w:rsidP="000D0DA1">
            <w:pPr>
              <w:jc w:val="both"/>
              <w:rPr>
                <w:lang w:val="nl"/>
              </w:rPr>
            </w:pPr>
            <w:r w:rsidRPr="000D0DA1">
              <w:rPr>
                <w:lang w:val="nl"/>
              </w:rPr>
              <w:t>Onderhoudswerkzaamheden mogen enkel worden uitgevoerd door een kundige monteur in de aanwezigheid van een tweede (onderhouds of veiligheids)persoon welke aan tenminste dezelfde beschreven punten voldoet</w:t>
            </w:r>
            <w:r w:rsidR="006B7CFC">
              <w:rPr>
                <w:lang w:val="nl"/>
              </w:rPr>
              <w:t>.</w:t>
            </w:r>
          </w:p>
        </w:tc>
      </w:tr>
      <w:tr w:rsidR="002201AD" w:rsidRPr="007C2CD8" w14:paraId="4A179B29"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10AA3A2A" w14:textId="77777777" w:rsidR="002201AD" w:rsidRPr="007C2CD8" w:rsidRDefault="002201AD" w:rsidP="00931B84">
            <w:pPr>
              <w:numPr>
                <w:ilvl w:val="0"/>
                <w:numId w:val="26"/>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6D860917" w14:textId="379C02E3" w:rsidR="002201AD" w:rsidRPr="000D0DA1" w:rsidRDefault="000D0DA1" w:rsidP="000D0DA1">
            <w:pPr>
              <w:jc w:val="both"/>
              <w:rPr>
                <w:rFonts w:cs="Arial"/>
                <w:lang w:val="nl"/>
              </w:rPr>
            </w:pPr>
            <w:r w:rsidRPr="000D0DA1">
              <w:rPr>
                <w:lang w:val="nl"/>
              </w:rPr>
              <w:t>Bij gebruik van hijs en-hefmiddelen dient de ON zelf te voorzien in daarvoor bestemd materieel en dient het materiaal te zijn voorzien van een geldige keuring.</w:t>
            </w:r>
          </w:p>
        </w:tc>
      </w:tr>
    </w:tbl>
    <w:p w14:paraId="0D5AE5C4" w14:textId="732D4314" w:rsidR="002201AD" w:rsidRDefault="002201AD" w:rsidP="006F7DB6">
      <w:pPr>
        <w:jc w:val="both"/>
        <w:rPr>
          <w:lang w:val="nl"/>
        </w:rPr>
      </w:pPr>
    </w:p>
    <w:p w14:paraId="2A733CEB" w14:textId="77777777" w:rsidR="002201AD" w:rsidRDefault="002201AD" w:rsidP="006F7DB6">
      <w:pPr>
        <w:jc w:val="both"/>
        <w:rPr>
          <w:lang w:val="nl"/>
        </w:rPr>
      </w:pPr>
    </w:p>
    <w:p w14:paraId="4D7E1773" w14:textId="77777777" w:rsidR="00BD6A54" w:rsidRPr="00CB42D8" w:rsidRDefault="00BD6A54" w:rsidP="006F7DB6">
      <w:pPr>
        <w:jc w:val="both"/>
        <w:rPr>
          <w:lang w:val="nl"/>
        </w:rPr>
      </w:pPr>
    </w:p>
    <w:p w14:paraId="0242850F" w14:textId="1271CB90" w:rsidR="00BD6A54" w:rsidRPr="00921459" w:rsidRDefault="00BD6A54" w:rsidP="006F7DB6">
      <w:pPr>
        <w:pStyle w:val="Kop2"/>
        <w:tabs>
          <w:tab w:val="num" w:pos="1134"/>
        </w:tabs>
        <w:ind w:left="1134" w:hanging="1134"/>
        <w:contextualSpacing/>
        <w:jc w:val="both"/>
      </w:pPr>
      <w:bookmarkStart w:id="114" w:name="_Toc380130554"/>
      <w:bookmarkStart w:id="115" w:name="_Toc380391105"/>
      <w:bookmarkStart w:id="116" w:name="_Toc380752326"/>
      <w:bookmarkStart w:id="117" w:name="_Toc84577563"/>
      <w:r>
        <w:lastRenderedPageBreak/>
        <w:t>Wettelijke normen en voorschriften</w:t>
      </w:r>
      <w:bookmarkEnd w:id="114"/>
      <w:bookmarkEnd w:id="115"/>
      <w:bookmarkEnd w:id="116"/>
      <w:bookmarkEnd w:id="117"/>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8B4B4B" w:rsidRPr="007C2CD8" w14:paraId="00FA0AF8" w14:textId="77777777" w:rsidTr="096C79A1">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31928125" w14:textId="77777777" w:rsidR="008B4B4B" w:rsidRPr="007C2CD8" w:rsidRDefault="008B4B4B" w:rsidP="00931B84">
            <w:pPr>
              <w:numPr>
                <w:ilvl w:val="0"/>
                <w:numId w:val="25"/>
              </w:numPr>
              <w:spacing w:line="240" w:lineRule="auto"/>
              <w:textAlignment w:val="baseline"/>
            </w:pPr>
            <w:r w:rsidRPr="007C2CD8">
              <w:t> </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5C714893" w14:textId="405AB1BB" w:rsidR="008B4B4B" w:rsidRPr="002201AD" w:rsidRDefault="008B4B4B" w:rsidP="00B24728">
            <w:pPr>
              <w:jc w:val="both"/>
              <w:rPr>
                <w:lang w:val="nl"/>
              </w:rPr>
            </w:pPr>
            <w:r w:rsidRPr="00C64F9C">
              <w:rPr>
                <w:lang w:val="nl"/>
              </w:rPr>
              <w:t>De aannemer is op de hoogte van en voert de werkzaamheden uit volgens de actuele wettelijke voorschriften en normen t.a.v. de Arbo-wet.</w:t>
            </w:r>
          </w:p>
        </w:tc>
      </w:tr>
      <w:tr w:rsidR="008B4B4B" w:rsidRPr="007C2CD8" w14:paraId="371A61FD" w14:textId="77777777" w:rsidTr="096C79A1">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13837E39" w14:textId="77777777" w:rsidR="008B4B4B" w:rsidRPr="007C2CD8" w:rsidRDefault="008B4B4B" w:rsidP="00931B84">
            <w:pPr>
              <w:numPr>
                <w:ilvl w:val="0"/>
                <w:numId w:val="25"/>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065E7EA1" w14:textId="77777777" w:rsidR="008B4B4B" w:rsidRPr="00C64F9C" w:rsidRDefault="008B4B4B" w:rsidP="008B4B4B">
            <w:pPr>
              <w:overflowPunct w:val="0"/>
              <w:autoSpaceDE w:val="0"/>
              <w:autoSpaceDN w:val="0"/>
              <w:adjustRightInd w:val="0"/>
              <w:spacing w:line="240" w:lineRule="auto"/>
              <w:jc w:val="both"/>
              <w:textAlignment w:val="baseline"/>
              <w:rPr>
                <w:b/>
                <w:lang w:val="nl"/>
              </w:rPr>
            </w:pPr>
            <w:r>
              <w:rPr>
                <w:rFonts w:cs="Arial"/>
                <w:lang w:val="nl"/>
              </w:rPr>
              <w:t xml:space="preserve">De aannemer dient </w:t>
            </w:r>
            <w:r>
              <w:t>in het bezit te zijn van de volgende certificaten;</w:t>
            </w:r>
          </w:p>
          <w:p w14:paraId="722CA61A" w14:textId="77777777" w:rsidR="008B4B4B" w:rsidRPr="00C52D77" w:rsidRDefault="008B4B4B" w:rsidP="008B4B4B">
            <w:pPr>
              <w:overflowPunct w:val="0"/>
              <w:autoSpaceDE w:val="0"/>
              <w:autoSpaceDN w:val="0"/>
              <w:adjustRightInd w:val="0"/>
              <w:spacing w:line="240" w:lineRule="auto"/>
              <w:jc w:val="both"/>
              <w:textAlignment w:val="baseline"/>
              <w:rPr>
                <w:lang w:val="nl"/>
              </w:rPr>
            </w:pPr>
            <w:r w:rsidRPr="00C52D77">
              <w:rPr>
                <w:lang w:val="nl"/>
              </w:rPr>
              <w:t xml:space="preserve">- Certificering ISO 9001 </w:t>
            </w:r>
          </w:p>
          <w:p w14:paraId="043D19FB" w14:textId="43BE3A42" w:rsidR="008B4B4B" w:rsidRPr="002201AD" w:rsidRDefault="008B4B4B" w:rsidP="008B4B4B">
            <w:pPr>
              <w:overflowPunct w:val="0"/>
              <w:autoSpaceDE w:val="0"/>
              <w:autoSpaceDN w:val="0"/>
              <w:adjustRightInd w:val="0"/>
              <w:spacing w:line="240" w:lineRule="auto"/>
              <w:jc w:val="both"/>
              <w:textAlignment w:val="baseline"/>
              <w:rPr>
                <w:rFonts w:cs="Arial"/>
                <w:lang w:val="nl"/>
              </w:rPr>
            </w:pPr>
            <w:r w:rsidRPr="00C52D77">
              <w:rPr>
                <w:lang w:val="nl"/>
              </w:rPr>
              <w:t xml:space="preserve">- VCA-certificering. </w:t>
            </w:r>
          </w:p>
        </w:tc>
      </w:tr>
      <w:tr w:rsidR="008B4B4B" w:rsidRPr="007C2CD8" w14:paraId="589F1397" w14:textId="77777777" w:rsidTr="096C79A1">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0A2DFC68" w14:textId="77777777" w:rsidR="008B4B4B" w:rsidRPr="007C2CD8" w:rsidRDefault="008B4B4B" w:rsidP="00931B84">
            <w:pPr>
              <w:numPr>
                <w:ilvl w:val="0"/>
                <w:numId w:val="25"/>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1DCCE5F8" w14:textId="681237BE" w:rsidR="008B4B4B" w:rsidRPr="008B4B4B" w:rsidRDefault="1F6D363C" w:rsidP="008B4B4B">
            <w:pPr>
              <w:overflowPunct w:val="0"/>
              <w:autoSpaceDE w:val="0"/>
              <w:autoSpaceDN w:val="0"/>
              <w:adjustRightInd w:val="0"/>
              <w:spacing w:line="240" w:lineRule="auto"/>
              <w:jc w:val="both"/>
              <w:textAlignment w:val="baseline"/>
              <w:rPr>
                <w:lang w:val="nl"/>
              </w:rPr>
            </w:pPr>
            <w:r w:rsidRPr="096C79A1">
              <w:rPr>
                <w:lang w:val="nl"/>
              </w:rPr>
              <w:t>Daarnaast dient de aannemer VCA** gecertificeerd te zijn; bij VCA* dienen de in te zetten medewerkers een VCA-basis diploma te bezitten.</w:t>
            </w:r>
          </w:p>
        </w:tc>
      </w:tr>
      <w:tr w:rsidR="008B4B4B" w:rsidRPr="007C2CD8" w14:paraId="0BF9920A" w14:textId="77777777" w:rsidTr="096C79A1">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69BF600B" w14:textId="77777777" w:rsidR="008B4B4B" w:rsidRPr="007C2CD8" w:rsidRDefault="008B4B4B" w:rsidP="00931B84">
            <w:pPr>
              <w:numPr>
                <w:ilvl w:val="0"/>
                <w:numId w:val="25"/>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6DD47E2E" w14:textId="764906A2" w:rsidR="008B4B4B" w:rsidRPr="000D0DA1" w:rsidRDefault="00DB3E0A" w:rsidP="00DB3E0A">
            <w:pPr>
              <w:overflowPunct w:val="0"/>
              <w:autoSpaceDE w:val="0"/>
              <w:autoSpaceDN w:val="0"/>
              <w:adjustRightInd w:val="0"/>
              <w:spacing w:line="240" w:lineRule="auto"/>
              <w:jc w:val="both"/>
              <w:textAlignment w:val="baseline"/>
              <w:rPr>
                <w:lang w:val="nl"/>
              </w:rPr>
            </w:pPr>
            <w:r w:rsidRPr="00C64F9C">
              <w:rPr>
                <w:lang w:val="nl"/>
              </w:rPr>
              <w:t>In verband met de gestelde veiligheidseisen en de daaraan gekoppelde communicatie dienen de medewerkers van de aannemer de Nederlandse taal te beheersen in woord en geschrift.</w:t>
            </w:r>
          </w:p>
        </w:tc>
      </w:tr>
    </w:tbl>
    <w:p w14:paraId="3A8C9471" w14:textId="77777777" w:rsidR="00BD6A54" w:rsidRPr="00080FCD" w:rsidRDefault="00BD6A54" w:rsidP="006F7DB6">
      <w:pPr>
        <w:overflowPunct w:val="0"/>
        <w:autoSpaceDE w:val="0"/>
        <w:autoSpaceDN w:val="0"/>
        <w:adjustRightInd w:val="0"/>
        <w:spacing w:line="240" w:lineRule="auto"/>
        <w:jc w:val="both"/>
        <w:textAlignment w:val="baseline"/>
        <w:rPr>
          <w:lang w:val="nl"/>
        </w:rPr>
      </w:pPr>
    </w:p>
    <w:p w14:paraId="3E279548" w14:textId="77777777" w:rsidR="00BD6A54" w:rsidRPr="00080FCD" w:rsidRDefault="00BD6A54" w:rsidP="006F7DB6">
      <w:pPr>
        <w:pStyle w:val="Kop2"/>
        <w:tabs>
          <w:tab w:val="num" w:pos="1134"/>
        </w:tabs>
        <w:ind w:left="1134" w:hanging="1134"/>
        <w:contextualSpacing/>
        <w:jc w:val="both"/>
      </w:pPr>
      <w:bookmarkStart w:id="118" w:name="_Toc380130556"/>
      <w:bookmarkStart w:id="119" w:name="_Toc380391107"/>
      <w:bookmarkStart w:id="120" w:name="_Toc380752328"/>
      <w:bookmarkStart w:id="121" w:name="_Toc84577564"/>
      <w:r>
        <w:t>Leeftijd</w:t>
      </w:r>
      <w:bookmarkEnd w:id="118"/>
      <w:bookmarkEnd w:id="119"/>
      <w:bookmarkEnd w:id="120"/>
      <w:bookmarkEnd w:id="121"/>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DB3E0A" w:rsidRPr="007C2CD8" w14:paraId="04961E79" w14:textId="77777777" w:rsidTr="00B24728">
        <w:tc>
          <w:tcPr>
            <w:tcW w:w="840" w:type="dxa"/>
            <w:tcBorders>
              <w:top w:val="single" w:sz="6" w:space="0" w:color="A6A6A6"/>
              <w:left w:val="single" w:sz="6" w:space="0" w:color="A6A6A6"/>
              <w:bottom w:val="single" w:sz="6" w:space="0" w:color="A6A6A6"/>
              <w:right w:val="single" w:sz="6" w:space="0" w:color="A6A6A6"/>
            </w:tcBorders>
            <w:shd w:val="clear" w:color="auto" w:fill="auto"/>
            <w:hideMark/>
          </w:tcPr>
          <w:p w14:paraId="0289C2BE" w14:textId="77777777" w:rsidR="00DB3E0A" w:rsidRPr="007C2CD8" w:rsidRDefault="00DB3E0A" w:rsidP="00931B84">
            <w:pPr>
              <w:numPr>
                <w:ilvl w:val="0"/>
                <w:numId w:val="15"/>
              </w:numPr>
              <w:spacing w:line="240" w:lineRule="auto"/>
              <w:textAlignment w:val="baseline"/>
            </w:pPr>
            <w:r w:rsidRPr="007C2CD8">
              <w:t> </w:t>
            </w:r>
          </w:p>
        </w:tc>
        <w:tc>
          <w:tcPr>
            <w:tcW w:w="8045" w:type="dxa"/>
            <w:tcBorders>
              <w:top w:val="single" w:sz="6" w:space="0" w:color="A6A6A6"/>
              <w:left w:val="nil"/>
              <w:bottom w:val="single" w:sz="6" w:space="0" w:color="A6A6A6"/>
              <w:right w:val="single" w:sz="6" w:space="0" w:color="A6A6A6"/>
            </w:tcBorders>
            <w:shd w:val="clear" w:color="auto" w:fill="auto"/>
          </w:tcPr>
          <w:p w14:paraId="7A009D0E" w14:textId="173A7483" w:rsidR="00DB3E0A" w:rsidRPr="002201AD" w:rsidRDefault="00DB3E0A" w:rsidP="00B24728">
            <w:pPr>
              <w:jc w:val="both"/>
              <w:rPr>
                <w:lang w:val="nl"/>
              </w:rPr>
            </w:pPr>
            <w:r w:rsidRPr="00080FCD">
              <w:rPr>
                <w:lang w:val="nl"/>
              </w:rPr>
              <w:t>Het tewerkgestelde personeel moet voldoen wettelij</w:t>
            </w:r>
            <w:r>
              <w:rPr>
                <w:lang w:val="nl"/>
              </w:rPr>
              <w:t>k vastgestelde minimum leeftijd</w:t>
            </w:r>
            <w:r w:rsidRPr="00080FCD">
              <w:rPr>
                <w:lang w:val="nl"/>
              </w:rPr>
              <w:t>.</w:t>
            </w:r>
          </w:p>
        </w:tc>
      </w:tr>
    </w:tbl>
    <w:p w14:paraId="26D0D3A5" w14:textId="4709DAF7" w:rsidR="00BD6A54" w:rsidRPr="003359EB" w:rsidRDefault="00BD6A54" w:rsidP="006F7DB6">
      <w:pPr>
        <w:overflowPunct w:val="0"/>
        <w:autoSpaceDE w:val="0"/>
        <w:autoSpaceDN w:val="0"/>
        <w:adjustRightInd w:val="0"/>
        <w:spacing w:line="240" w:lineRule="auto"/>
        <w:jc w:val="both"/>
        <w:textAlignment w:val="baseline"/>
        <w:rPr>
          <w:lang w:val="nl"/>
        </w:rPr>
      </w:pPr>
    </w:p>
    <w:p w14:paraId="345432C4" w14:textId="7A058691" w:rsidR="00BD6A54" w:rsidRDefault="00BD6A54" w:rsidP="006F7DB6">
      <w:pPr>
        <w:pStyle w:val="Kop2"/>
        <w:tabs>
          <w:tab w:val="num" w:pos="1134"/>
        </w:tabs>
        <w:ind w:left="1134" w:hanging="1134"/>
        <w:contextualSpacing/>
        <w:jc w:val="both"/>
      </w:pPr>
      <w:bookmarkStart w:id="122" w:name="_Toc380130557"/>
      <w:bookmarkStart w:id="123" w:name="_Toc380391108"/>
      <w:bookmarkStart w:id="124" w:name="_Toc380752329"/>
      <w:bookmarkStart w:id="125" w:name="_Toc84577565"/>
      <w:r>
        <w:t>Personeelsinzet</w:t>
      </w:r>
      <w:bookmarkEnd w:id="122"/>
      <w:bookmarkEnd w:id="123"/>
      <w:bookmarkEnd w:id="124"/>
      <w:bookmarkEnd w:id="125"/>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B3474B" w:rsidRPr="007C2CD8" w14:paraId="5875DE75"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79256312" w14:textId="77777777" w:rsidR="00B3474B" w:rsidRPr="007C2CD8" w:rsidRDefault="00B3474B" w:rsidP="00931B84">
            <w:pPr>
              <w:numPr>
                <w:ilvl w:val="0"/>
                <w:numId w:val="16"/>
              </w:numPr>
              <w:spacing w:line="240" w:lineRule="auto"/>
              <w:textAlignment w:val="baseline"/>
            </w:pPr>
            <w:r w:rsidRPr="007C2CD8">
              <w:t> </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2A56A147" w14:textId="36D3901C" w:rsidR="00B3474B" w:rsidRPr="002201AD" w:rsidRDefault="00B3474B" w:rsidP="00B3474B">
            <w:pPr>
              <w:overflowPunct w:val="0"/>
              <w:autoSpaceDE w:val="0"/>
              <w:autoSpaceDN w:val="0"/>
              <w:adjustRightInd w:val="0"/>
              <w:spacing w:line="240" w:lineRule="auto"/>
              <w:jc w:val="both"/>
              <w:textAlignment w:val="baseline"/>
              <w:rPr>
                <w:lang w:val="nl"/>
              </w:rPr>
            </w:pPr>
            <w:r w:rsidRPr="00080FCD">
              <w:rPr>
                <w:lang w:val="nl"/>
              </w:rPr>
              <w:t xml:space="preserve">De aannemer dient </w:t>
            </w:r>
            <w:r w:rsidRPr="00080FCD">
              <w:rPr>
                <w:b/>
                <w:lang w:val="nl"/>
              </w:rPr>
              <w:t>‘indien mogelijk</w:t>
            </w:r>
            <w:r>
              <w:rPr>
                <w:b/>
                <w:lang w:val="nl"/>
              </w:rPr>
              <w:t>’</w:t>
            </w:r>
            <w:r>
              <w:rPr>
                <w:lang w:val="nl"/>
              </w:rPr>
              <w:t xml:space="preserve"> voor meerdere</w:t>
            </w:r>
            <w:r w:rsidRPr="00080FCD">
              <w:rPr>
                <w:lang w:val="nl"/>
              </w:rPr>
              <w:t xml:space="preserve"> werkzaamheden dezelfde medewerkers in</w:t>
            </w:r>
            <w:r>
              <w:rPr>
                <w:lang w:val="nl"/>
              </w:rPr>
              <w:t xml:space="preserve"> te zetten voor het GVB</w:t>
            </w:r>
            <w:r w:rsidRPr="00080FCD">
              <w:rPr>
                <w:lang w:val="nl"/>
              </w:rPr>
              <w:t>. Slechts in geval van ziekte of verlof kunnen andere medewerkers worden ingezet</w:t>
            </w:r>
            <w:r>
              <w:rPr>
                <w:lang w:val="nl"/>
              </w:rPr>
              <w:t>. Dit heeft als doel miscommunicatie te voorkomen.</w:t>
            </w:r>
          </w:p>
        </w:tc>
      </w:tr>
      <w:tr w:rsidR="00B3474B" w:rsidRPr="007C2CD8" w14:paraId="0C8DB02A"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3CE41B27" w14:textId="77777777" w:rsidR="00B3474B" w:rsidRPr="007C2CD8" w:rsidRDefault="00B3474B" w:rsidP="00931B84">
            <w:pPr>
              <w:numPr>
                <w:ilvl w:val="0"/>
                <w:numId w:val="16"/>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6980C836" w14:textId="67213D00" w:rsidR="00B3474B" w:rsidRPr="00B3474B" w:rsidRDefault="00B3474B" w:rsidP="00B24728">
            <w:pPr>
              <w:overflowPunct w:val="0"/>
              <w:autoSpaceDE w:val="0"/>
              <w:autoSpaceDN w:val="0"/>
              <w:adjustRightInd w:val="0"/>
              <w:spacing w:line="240" w:lineRule="auto"/>
              <w:jc w:val="both"/>
              <w:textAlignment w:val="baseline"/>
              <w:rPr>
                <w:lang w:val="nl"/>
              </w:rPr>
            </w:pPr>
            <w:r>
              <w:rPr>
                <w:lang w:val="nl"/>
              </w:rPr>
              <w:t>Vanwege veiligheidseisen eist GVB dat een aannemer bij het uitvoeren van werkzaamheden minimaal 2 mensen gebruikt.</w:t>
            </w:r>
          </w:p>
        </w:tc>
      </w:tr>
    </w:tbl>
    <w:p w14:paraId="23B3492C" w14:textId="77777777" w:rsidR="00BD6A54" w:rsidRPr="00921459" w:rsidRDefault="00BD6A54" w:rsidP="006F7DB6">
      <w:pPr>
        <w:pStyle w:val="Kop2"/>
        <w:tabs>
          <w:tab w:val="num" w:pos="1134"/>
        </w:tabs>
        <w:ind w:left="1134" w:hanging="1134"/>
        <w:contextualSpacing/>
        <w:jc w:val="both"/>
      </w:pPr>
      <w:bookmarkStart w:id="126" w:name="_Toc380130558"/>
      <w:bookmarkStart w:id="127" w:name="_Toc380391109"/>
      <w:bookmarkStart w:id="128" w:name="_Toc380752330"/>
      <w:bookmarkStart w:id="129" w:name="_Toc84577566"/>
      <w:r>
        <w:t>Legitimatie</w:t>
      </w:r>
      <w:bookmarkEnd w:id="126"/>
      <w:bookmarkEnd w:id="127"/>
      <w:bookmarkEnd w:id="128"/>
      <w:bookmarkEnd w:id="129"/>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B3474B" w:rsidRPr="007C2CD8" w14:paraId="5DC8E9BB" w14:textId="77777777" w:rsidTr="00B24728">
        <w:tc>
          <w:tcPr>
            <w:tcW w:w="840" w:type="dxa"/>
            <w:tcBorders>
              <w:top w:val="single" w:sz="6" w:space="0" w:color="A6A6A6"/>
              <w:left w:val="single" w:sz="6" w:space="0" w:color="A6A6A6"/>
              <w:bottom w:val="single" w:sz="6" w:space="0" w:color="A6A6A6"/>
              <w:right w:val="single" w:sz="6" w:space="0" w:color="A6A6A6"/>
            </w:tcBorders>
            <w:shd w:val="clear" w:color="auto" w:fill="auto"/>
            <w:hideMark/>
          </w:tcPr>
          <w:p w14:paraId="55484258" w14:textId="77777777" w:rsidR="00B3474B" w:rsidRPr="007C2CD8" w:rsidRDefault="00B3474B" w:rsidP="00931B84">
            <w:pPr>
              <w:numPr>
                <w:ilvl w:val="0"/>
                <w:numId w:val="17"/>
              </w:numPr>
              <w:spacing w:line="240" w:lineRule="auto"/>
              <w:textAlignment w:val="baseline"/>
            </w:pPr>
            <w:r w:rsidRPr="007C2CD8">
              <w:t> </w:t>
            </w:r>
          </w:p>
        </w:tc>
        <w:tc>
          <w:tcPr>
            <w:tcW w:w="8045" w:type="dxa"/>
            <w:tcBorders>
              <w:top w:val="single" w:sz="6" w:space="0" w:color="A6A6A6"/>
              <w:left w:val="nil"/>
              <w:bottom w:val="single" w:sz="6" w:space="0" w:color="A6A6A6"/>
              <w:right w:val="single" w:sz="6" w:space="0" w:color="A6A6A6"/>
            </w:tcBorders>
            <w:shd w:val="clear" w:color="auto" w:fill="auto"/>
          </w:tcPr>
          <w:p w14:paraId="50260634" w14:textId="1418096E" w:rsidR="00B3474B" w:rsidRPr="002201AD" w:rsidRDefault="00B3474B" w:rsidP="00B24728">
            <w:pPr>
              <w:overflowPunct w:val="0"/>
              <w:autoSpaceDE w:val="0"/>
              <w:autoSpaceDN w:val="0"/>
              <w:adjustRightInd w:val="0"/>
              <w:spacing w:line="240" w:lineRule="auto"/>
              <w:jc w:val="both"/>
              <w:textAlignment w:val="baseline"/>
              <w:rPr>
                <w:lang w:val="nl"/>
              </w:rPr>
            </w:pPr>
            <w:r w:rsidRPr="00080FCD">
              <w:rPr>
                <w:lang w:val="nl"/>
              </w:rPr>
              <w:t>Personeel van de aannemer dient te beschikken over een bedrijfslegitimatiebewijs voorzien van de b</w:t>
            </w:r>
            <w:r>
              <w:rPr>
                <w:lang w:val="nl"/>
              </w:rPr>
              <w:t>edrijfsnaam, naam werknemer, bsn</w:t>
            </w:r>
            <w:r w:rsidRPr="00080FCD">
              <w:rPr>
                <w:lang w:val="nl"/>
              </w:rPr>
              <w:t>-nummer en pasfoto.</w:t>
            </w:r>
          </w:p>
        </w:tc>
      </w:tr>
      <w:tr w:rsidR="00B3474B" w:rsidRPr="007C2CD8" w14:paraId="78609F80" w14:textId="77777777" w:rsidTr="00B24728">
        <w:tc>
          <w:tcPr>
            <w:tcW w:w="840" w:type="dxa"/>
            <w:tcBorders>
              <w:top w:val="single" w:sz="6" w:space="0" w:color="A6A6A6"/>
              <w:left w:val="single" w:sz="6" w:space="0" w:color="A6A6A6"/>
              <w:bottom w:val="single" w:sz="6" w:space="0" w:color="A6A6A6"/>
              <w:right w:val="single" w:sz="6" w:space="0" w:color="A6A6A6"/>
            </w:tcBorders>
            <w:shd w:val="clear" w:color="auto" w:fill="auto"/>
          </w:tcPr>
          <w:p w14:paraId="7FBB99E6" w14:textId="77777777" w:rsidR="00B3474B" w:rsidRPr="007C2CD8" w:rsidRDefault="00B3474B" w:rsidP="00931B84">
            <w:pPr>
              <w:numPr>
                <w:ilvl w:val="0"/>
                <w:numId w:val="17"/>
              </w:numPr>
              <w:spacing w:line="240" w:lineRule="auto"/>
              <w:textAlignment w:val="baseline"/>
            </w:pPr>
          </w:p>
        </w:tc>
        <w:tc>
          <w:tcPr>
            <w:tcW w:w="8045" w:type="dxa"/>
            <w:tcBorders>
              <w:top w:val="single" w:sz="6" w:space="0" w:color="A6A6A6"/>
              <w:left w:val="nil"/>
              <w:bottom w:val="single" w:sz="6" w:space="0" w:color="A6A6A6"/>
              <w:right w:val="single" w:sz="6" w:space="0" w:color="A6A6A6"/>
            </w:tcBorders>
            <w:shd w:val="clear" w:color="auto" w:fill="auto"/>
          </w:tcPr>
          <w:p w14:paraId="5B0C0D21" w14:textId="3E8AC907" w:rsidR="00B3474B" w:rsidRPr="00B3474B" w:rsidRDefault="00B3474B" w:rsidP="00B24728">
            <w:pPr>
              <w:overflowPunct w:val="0"/>
              <w:autoSpaceDE w:val="0"/>
              <w:autoSpaceDN w:val="0"/>
              <w:adjustRightInd w:val="0"/>
              <w:spacing w:line="240" w:lineRule="auto"/>
              <w:jc w:val="both"/>
              <w:textAlignment w:val="baseline"/>
              <w:rPr>
                <w:lang w:val="nl"/>
              </w:rPr>
            </w:pPr>
            <w:r>
              <w:rPr>
                <w:lang w:val="nl"/>
              </w:rPr>
              <w:t>Daarnaast moet het personeel conform Nederlandse wetgeving in het bezit zijn van een geldig identificatiebewijs (identiteitskaart of paspoort.)</w:t>
            </w:r>
          </w:p>
        </w:tc>
      </w:tr>
    </w:tbl>
    <w:p w14:paraId="300AF553" w14:textId="77777777" w:rsidR="00BD6A54" w:rsidRDefault="00BD6A54" w:rsidP="006F7DB6">
      <w:pPr>
        <w:spacing w:line="240" w:lineRule="auto"/>
        <w:jc w:val="both"/>
      </w:pPr>
    </w:p>
    <w:p w14:paraId="49E5E294" w14:textId="77777777" w:rsidR="00BD6A54" w:rsidRPr="002945C0" w:rsidRDefault="00BD6A54" w:rsidP="006F7DB6">
      <w:pPr>
        <w:pStyle w:val="Kop2"/>
        <w:tabs>
          <w:tab w:val="num" w:pos="1134"/>
        </w:tabs>
        <w:ind w:left="1134" w:hanging="1134"/>
        <w:contextualSpacing/>
        <w:jc w:val="both"/>
      </w:pPr>
      <w:bookmarkStart w:id="130" w:name="_Toc380130559"/>
      <w:bookmarkStart w:id="131" w:name="_Toc380391110"/>
      <w:bookmarkStart w:id="132" w:name="_Toc380752331"/>
      <w:bookmarkStart w:id="133" w:name="_Toc84577567"/>
      <w:r>
        <w:t>Bereikbaarheid</w:t>
      </w:r>
      <w:bookmarkEnd w:id="130"/>
      <w:bookmarkEnd w:id="131"/>
      <w:bookmarkEnd w:id="132"/>
      <w:bookmarkEnd w:id="133"/>
      <w:r>
        <w:t xml:space="preserve"> </w:t>
      </w:r>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B3474B" w:rsidRPr="007C2CD8" w14:paraId="1A3B4322" w14:textId="77777777" w:rsidTr="00B24728">
        <w:tc>
          <w:tcPr>
            <w:tcW w:w="840" w:type="dxa"/>
            <w:tcBorders>
              <w:top w:val="single" w:sz="6" w:space="0" w:color="A6A6A6"/>
              <w:left w:val="single" w:sz="6" w:space="0" w:color="A6A6A6"/>
              <w:bottom w:val="single" w:sz="6" w:space="0" w:color="A6A6A6"/>
              <w:right w:val="single" w:sz="6" w:space="0" w:color="A6A6A6"/>
            </w:tcBorders>
            <w:shd w:val="clear" w:color="auto" w:fill="auto"/>
            <w:hideMark/>
          </w:tcPr>
          <w:p w14:paraId="7238975F" w14:textId="77777777" w:rsidR="00B3474B" w:rsidRPr="007C2CD8" w:rsidRDefault="00B3474B" w:rsidP="00931B84">
            <w:pPr>
              <w:numPr>
                <w:ilvl w:val="0"/>
                <w:numId w:val="18"/>
              </w:numPr>
              <w:spacing w:line="240" w:lineRule="auto"/>
              <w:textAlignment w:val="baseline"/>
            </w:pPr>
            <w:r w:rsidRPr="007C2CD8">
              <w:t> </w:t>
            </w:r>
          </w:p>
        </w:tc>
        <w:tc>
          <w:tcPr>
            <w:tcW w:w="8045" w:type="dxa"/>
            <w:tcBorders>
              <w:top w:val="single" w:sz="6" w:space="0" w:color="A6A6A6"/>
              <w:left w:val="nil"/>
              <w:bottom w:val="single" w:sz="6" w:space="0" w:color="A6A6A6"/>
              <w:right w:val="single" w:sz="6" w:space="0" w:color="A6A6A6"/>
            </w:tcBorders>
            <w:shd w:val="clear" w:color="auto" w:fill="auto"/>
          </w:tcPr>
          <w:p w14:paraId="0013FF71" w14:textId="002CDB49" w:rsidR="00B3474B" w:rsidRPr="002201AD" w:rsidRDefault="00B3474B" w:rsidP="00B3474B">
            <w:pPr>
              <w:overflowPunct w:val="0"/>
              <w:autoSpaceDE w:val="0"/>
              <w:autoSpaceDN w:val="0"/>
              <w:adjustRightInd w:val="0"/>
              <w:spacing w:line="240" w:lineRule="auto"/>
              <w:jc w:val="both"/>
              <w:textAlignment w:val="baseline"/>
              <w:rPr>
                <w:lang w:val="nl"/>
              </w:rPr>
            </w:pPr>
            <w:r w:rsidRPr="002945C0">
              <w:rPr>
                <w:lang w:val="nl"/>
              </w:rPr>
              <w:t xml:space="preserve">De aannemer of zijn personeel dient 24-uur per etmaal (ook op zaterdag, zon- en feestdagen) bereikbaar te zijn middels een ‘centraal nummer’ en/of (mobiele) telefoon. </w:t>
            </w:r>
          </w:p>
        </w:tc>
      </w:tr>
    </w:tbl>
    <w:p w14:paraId="13323038" w14:textId="77777777" w:rsidR="00BD6A54" w:rsidRPr="002945C0" w:rsidRDefault="00BD6A54" w:rsidP="006F7DB6">
      <w:pPr>
        <w:spacing w:line="240" w:lineRule="auto"/>
        <w:jc w:val="both"/>
      </w:pPr>
    </w:p>
    <w:p w14:paraId="04480742" w14:textId="77777777" w:rsidR="00BD6A54" w:rsidRPr="002945C0" w:rsidRDefault="00BD6A54" w:rsidP="006F7DB6">
      <w:pPr>
        <w:pStyle w:val="Kop2"/>
        <w:tabs>
          <w:tab w:val="num" w:pos="1134"/>
        </w:tabs>
        <w:ind w:left="1134" w:hanging="1134"/>
        <w:contextualSpacing/>
        <w:jc w:val="both"/>
      </w:pPr>
      <w:bookmarkStart w:id="134" w:name="_Toc380130560"/>
      <w:bookmarkStart w:id="135" w:name="_Toc380391111"/>
      <w:bookmarkStart w:id="136" w:name="_Toc380752332"/>
      <w:bookmarkStart w:id="137" w:name="_Toc84577568"/>
      <w:r>
        <w:t>Vervoer/transport</w:t>
      </w:r>
      <w:bookmarkEnd w:id="134"/>
      <w:bookmarkEnd w:id="135"/>
      <w:bookmarkEnd w:id="136"/>
      <w:bookmarkEnd w:id="137"/>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B3474B" w:rsidRPr="007C2CD8" w14:paraId="4395E7A0"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41F08D96" w14:textId="77777777" w:rsidR="00B3474B" w:rsidRPr="007C2CD8" w:rsidRDefault="00B3474B" w:rsidP="00931B84">
            <w:pPr>
              <w:numPr>
                <w:ilvl w:val="0"/>
                <w:numId w:val="19"/>
              </w:numPr>
              <w:spacing w:line="240" w:lineRule="auto"/>
              <w:textAlignment w:val="baseline"/>
            </w:pPr>
            <w:r w:rsidRPr="007C2CD8">
              <w:t> </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44747AC0" w14:textId="47D17DBB" w:rsidR="00B3474B" w:rsidRPr="002201AD" w:rsidRDefault="00B3474B" w:rsidP="00B24728">
            <w:pPr>
              <w:overflowPunct w:val="0"/>
              <w:autoSpaceDE w:val="0"/>
              <w:autoSpaceDN w:val="0"/>
              <w:adjustRightInd w:val="0"/>
              <w:spacing w:line="240" w:lineRule="auto"/>
              <w:jc w:val="both"/>
              <w:textAlignment w:val="baseline"/>
              <w:rPr>
                <w:lang w:val="nl"/>
              </w:rPr>
            </w:pPr>
            <w:r w:rsidRPr="002945C0">
              <w:rPr>
                <w:lang w:val="nl"/>
              </w:rPr>
              <w:t>De aannemer dient te beschikken over een eigen, als zodanig duidelijk herkenbare, bedrijfswagen.</w:t>
            </w:r>
          </w:p>
        </w:tc>
      </w:tr>
      <w:tr w:rsidR="008E70BA" w:rsidRPr="007C2CD8" w14:paraId="1F00D4D8"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6EA2040E" w14:textId="77777777" w:rsidR="008E70BA" w:rsidRPr="007C2CD8" w:rsidRDefault="008E70BA" w:rsidP="00931B84">
            <w:pPr>
              <w:numPr>
                <w:ilvl w:val="0"/>
                <w:numId w:val="19"/>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7DF23124" w14:textId="5630E2F8" w:rsidR="008E70BA" w:rsidRDefault="008E70BA" w:rsidP="008E70BA">
            <w:r>
              <w:t>De ondergrondse stations bevinden zich allemaal in een milieu zone liggen en zijn zodoende alleen bereikbaar zijn met een auto die binnen deze wettelijke specificaties valt.</w:t>
            </w:r>
          </w:p>
          <w:p w14:paraId="58826F9E" w14:textId="77777777" w:rsidR="008E70BA" w:rsidRPr="008E70BA" w:rsidRDefault="008E70BA" w:rsidP="00B24728">
            <w:pPr>
              <w:overflowPunct w:val="0"/>
              <w:autoSpaceDE w:val="0"/>
              <w:autoSpaceDN w:val="0"/>
              <w:adjustRightInd w:val="0"/>
              <w:spacing w:line="240" w:lineRule="auto"/>
              <w:jc w:val="both"/>
              <w:textAlignment w:val="baseline"/>
            </w:pPr>
          </w:p>
        </w:tc>
      </w:tr>
    </w:tbl>
    <w:p w14:paraId="5A4B132A" w14:textId="77777777" w:rsidR="00BD6A54" w:rsidRPr="002945C0" w:rsidRDefault="00BD6A54" w:rsidP="006F7DB6">
      <w:pPr>
        <w:spacing w:line="240" w:lineRule="auto"/>
        <w:jc w:val="both"/>
      </w:pPr>
    </w:p>
    <w:p w14:paraId="4BB1DC42" w14:textId="77777777" w:rsidR="00BD6A54" w:rsidRDefault="00BD6A54" w:rsidP="006F7DB6">
      <w:pPr>
        <w:spacing w:line="240" w:lineRule="auto"/>
        <w:jc w:val="both"/>
        <w:rPr>
          <w:rFonts w:ascii="Arial Rounded MT Bold" w:hAnsi="Arial Rounded MT Bold"/>
          <w:sz w:val="24"/>
        </w:rPr>
      </w:pPr>
      <w:bookmarkStart w:id="138" w:name="_Toc380130561"/>
      <w:bookmarkStart w:id="139" w:name="_Toc380391112"/>
      <w:bookmarkStart w:id="140" w:name="_Toc380752333"/>
      <w:r>
        <w:rPr>
          <w:b/>
        </w:rPr>
        <w:br w:type="page"/>
      </w:r>
    </w:p>
    <w:p w14:paraId="015B9E81" w14:textId="6ED40291" w:rsidR="00BD6A54" w:rsidRPr="002945C0" w:rsidRDefault="00BD6A54" w:rsidP="006F7DB6">
      <w:pPr>
        <w:pStyle w:val="Kop2"/>
        <w:tabs>
          <w:tab w:val="num" w:pos="1134"/>
        </w:tabs>
        <w:ind w:left="1134" w:hanging="1134"/>
        <w:contextualSpacing/>
        <w:jc w:val="both"/>
      </w:pPr>
      <w:bookmarkStart w:id="141" w:name="_Toc84577569"/>
      <w:r>
        <w:lastRenderedPageBreak/>
        <w:t>Materieel</w:t>
      </w:r>
      <w:bookmarkEnd w:id="138"/>
      <w:bookmarkEnd w:id="139"/>
      <w:bookmarkEnd w:id="140"/>
      <w:bookmarkEnd w:id="141"/>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AE4086" w:rsidRPr="007C2CD8" w14:paraId="7F2BB9FF" w14:textId="77777777" w:rsidTr="00B24728">
        <w:tc>
          <w:tcPr>
            <w:tcW w:w="840" w:type="dxa"/>
            <w:tcBorders>
              <w:top w:val="single" w:sz="6" w:space="0" w:color="A6A6A6"/>
              <w:left w:val="single" w:sz="6" w:space="0" w:color="A6A6A6"/>
              <w:bottom w:val="single" w:sz="6" w:space="0" w:color="A6A6A6"/>
              <w:right w:val="single" w:sz="6" w:space="0" w:color="A6A6A6"/>
            </w:tcBorders>
            <w:shd w:val="clear" w:color="auto" w:fill="auto"/>
            <w:hideMark/>
          </w:tcPr>
          <w:p w14:paraId="51469024" w14:textId="77777777" w:rsidR="00AE4086" w:rsidRPr="007C2CD8" w:rsidRDefault="00AE4086" w:rsidP="00931B84">
            <w:pPr>
              <w:numPr>
                <w:ilvl w:val="0"/>
                <w:numId w:val="20"/>
              </w:numPr>
              <w:spacing w:line="240" w:lineRule="auto"/>
              <w:textAlignment w:val="baseline"/>
            </w:pPr>
            <w:r w:rsidRPr="007C2CD8">
              <w:t> </w:t>
            </w:r>
          </w:p>
        </w:tc>
        <w:tc>
          <w:tcPr>
            <w:tcW w:w="8045" w:type="dxa"/>
            <w:tcBorders>
              <w:top w:val="single" w:sz="6" w:space="0" w:color="A6A6A6"/>
              <w:left w:val="nil"/>
              <w:bottom w:val="single" w:sz="6" w:space="0" w:color="A6A6A6"/>
              <w:right w:val="single" w:sz="6" w:space="0" w:color="A6A6A6"/>
            </w:tcBorders>
            <w:shd w:val="clear" w:color="auto" w:fill="auto"/>
          </w:tcPr>
          <w:p w14:paraId="1B1491D8" w14:textId="4D1B4934" w:rsidR="00AE4086" w:rsidRPr="002201AD" w:rsidRDefault="00AE4086" w:rsidP="00B24728">
            <w:pPr>
              <w:overflowPunct w:val="0"/>
              <w:autoSpaceDE w:val="0"/>
              <w:autoSpaceDN w:val="0"/>
              <w:adjustRightInd w:val="0"/>
              <w:spacing w:line="240" w:lineRule="auto"/>
              <w:jc w:val="both"/>
              <w:textAlignment w:val="baseline"/>
              <w:rPr>
                <w:lang w:val="nl"/>
              </w:rPr>
            </w:pPr>
            <w:r>
              <w:t xml:space="preserve">Alle benodigde bouwvoorzieningen dienen door de aannemer zelf te worden geregeld. Denk bijvoorbeeld aan hijsmaterieel, steiger, goederenlift etc.  </w:t>
            </w:r>
          </w:p>
        </w:tc>
      </w:tr>
      <w:tr w:rsidR="00AE4086" w:rsidRPr="007C2CD8" w14:paraId="5EFE58F1" w14:textId="77777777" w:rsidTr="00B24728">
        <w:tc>
          <w:tcPr>
            <w:tcW w:w="840" w:type="dxa"/>
            <w:tcBorders>
              <w:top w:val="single" w:sz="6" w:space="0" w:color="A6A6A6"/>
              <w:left w:val="single" w:sz="6" w:space="0" w:color="A6A6A6"/>
              <w:bottom w:val="single" w:sz="6" w:space="0" w:color="A6A6A6"/>
              <w:right w:val="single" w:sz="6" w:space="0" w:color="A6A6A6"/>
            </w:tcBorders>
            <w:shd w:val="clear" w:color="auto" w:fill="auto"/>
          </w:tcPr>
          <w:p w14:paraId="4B8B641F" w14:textId="77777777" w:rsidR="00AE4086" w:rsidRPr="007C2CD8" w:rsidRDefault="00AE4086" w:rsidP="00931B84">
            <w:pPr>
              <w:numPr>
                <w:ilvl w:val="0"/>
                <w:numId w:val="20"/>
              </w:numPr>
              <w:spacing w:line="240" w:lineRule="auto"/>
              <w:textAlignment w:val="baseline"/>
            </w:pPr>
          </w:p>
        </w:tc>
        <w:tc>
          <w:tcPr>
            <w:tcW w:w="8045" w:type="dxa"/>
            <w:tcBorders>
              <w:top w:val="single" w:sz="6" w:space="0" w:color="A6A6A6"/>
              <w:left w:val="nil"/>
              <w:bottom w:val="single" w:sz="6" w:space="0" w:color="A6A6A6"/>
              <w:right w:val="single" w:sz="6" w:space="0" w:color="A6A6A6"/>
            </w:tcBorders>
            <w:shd w:val="clear" w:color="auto" w:fill="auto"/>
          </w:tcPr>
          <w:p w14:paraId="3D8CD619" w14:textId="6F239F96" w:rsidR="00AE4086" w:rsidRPr="00AE4086" w:rsidRDefault="00AE4086" w:rsidP="00AE4086">
            <w:pPr>
              <w:spacing w:line="240" w:lineRule="auto"/>
              <w:jc w:val="both"/>
            </w:pPr>
            <w:r>
              <w:t>In bepaalde situaties is het mogelijk dat de aannemer gebruik maakt van GVB-materieel. Dit moet wel in overleg gebeuren.</w:t>
            </w:r>
          </w:p>
        </w:tc>
      </w:tr>
    </w:tbl>
    <w:p w14:paraId="32DC7C21" w14:textId="77777777" w:rsidR="00BD6A54" w:rsidRDefault="00BD6A54" w:rsidP="006F7DB6">
      <w:pPr>
        <w:spacing w:line="240" w:lineRule="auto"/>
        <w:jc w:val="both"/>
      </w:pPr>
    </w:p>
    <w:p w14:paraId="4AE29191" w14:textId="30B8DFCB" w:rsidR="00BD6A54" w:rsidRPr="002F68ED" w:rsidRDefault="00BD6A54" w:rsidP="006F7DB6">
      <w:pPr>
        <w:pStyle w:val="Kop2"/>
        <w:tabs>
          <w:tab w:val="num" w:pos="1134"/>
        </w:tabs>
        <w:ind w:left="1134" w:hanging="1134"/>
        <w:contextualSpacing/>
        <w:jc w:val="both"/>
      </w:pPr>
      <w:bookmarkStart w:id="142" w:name="_Toc380130562"/>
      <w:bookmarkStart w:id="143" w:name="_Toc380391113"/>
      <w:bookmarkStart w:id="144" w:name="_Toc380752334"/>
      <w:bookmarkStart w:id="145" w:name="_Toc84577570"/>
      <w:r>
        <w:t>Sleutels</w:t>
      </w:r>
      <w:bookmarkEnd w:id="142"/>
      <w:bookmarkEnd w:id="143"/>
      <w:bookmarkEnd w:id="144"/>
      <w:bookmarkEnd w:id="145"/>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5764ED" w:rsidRPr="007C2CD8" w14:paraId="27C7797E"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5B9C9574" w14:textId="77777777" w:rsidR="005764ED" w:rsidRPr="007C2CD8" w:rsidRDefault="005764ED" w:rsidP="00931B84">
            <w:pPr>
              <w:numPr>
                <w:ilvl w:val="0"/>
                <w:numId w:val="21"/>
              </w:numPr>
              <w:spacing w:line="240" w:lineRule="auto"/>
              <w:textAlignment w:val="baseline"/>
            </w:pPr>
            <w:r w:rsidRPr="007C2CD8">
              <w:t> </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211E7050" w14:textId="13A45EF9" w:rsidR="005764ED" w:rsidRPr="00F37821" w:rsidRDefault="005764ED" w:rsidP="00F37821">
            <w:pPr>
              <w:jc w:val="both"/>
            </w:pPr>
            <w:r>
              <w:t>ON krijgt de beschikking over sleutels uit het metro- sluitsysteem.</w:t>
            </w:r>
            <w:r w:rsidR="00591BBF" w:rsidRPr="00576623">
              <w:t xml:space="preserve"> De medewerkers die een sleutel nodig hebben, zullen deze bij GVB dienen aan te vragen via (emma@gvb.nl) en </w:t>
            </w:r>
            <w:r w:rsidR="00591BBF">
              <w:t xml:space="preserve">deze </w:t>
            </w:r>
            <w:r w:rsidR="00591BBF" w:rsidRPr="00576623">
              <w:t>persoonlijk op het GVB-kantoor moeten komen ophalen. De sleutel dient dagelijks gevalideerd te worden op de daarvoor bestemde validatie-locaties.</w:t>
            </w:r>
          </w:p>
        </w:tc>
      </w:tr>
      <w:tr w:rsidR="005764ED" w:rsidRPr="007C2CD8" w14:paraId="5D315643"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21ABA4B3" w14:textId="77777777" w:rsidR="005764ED" w:rsidRPr="007C2CD8" w:rsidRDefault="005764ED" w:rsidP="00931B84">
            <w:pPr>
              <w:numPr>
                <w:ilvl w:val="0"/>
                <w:numId w:val="21"/>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50DA2E5C" w14:textId="2228DA57" w:rsidR="005764ED" w:rsidRDefault="005764ED" w:rsidP="00B24728">
            <w:pPr>
              <w:overflowPunct w:val="0"/>
              <w:autoSpaceDE w:val="0"/>
              <w:autoSpaceDN w:val="0"/>
              <w:adjustRightInd w:val="0"/>
              <w:spacing w:line="240" w:lineRule="auto"/>
              <w:jc w:val="both"/>
              <w:textAlignment w:val="baseline"/>
            </w:pPr>
            <w:r>
              <w:t>Bij verlies van deze sleutels wordt een bedrag voor vervanging in rekening gebracht.</w:t>
            </w:r>
          </w:p>
        </w:tc>
      </w:tr>
      <w:tr w:rsidR="00EA48D3" w:rsidRPr="007C2CD8" w14:paraId="430C1FAD"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652F1371" w14:textId="77777777" w:rsidR="00EA48D3" w:rsidRPr="007C2CD8" w:rsidRDefault="00EA48D3" w:rsidP="00931B84">
            <w:pPr>
              <w:numPr>
                <w:ilvl w:val="0"/>
                <w:numId w:val="21"/>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5A09BFB3" w14:textId="68E117DF" w:rsidR="00EA48D3" w:rsidRDefault="00EA48D3" w:rsidP="00EA48D3">
            <w:pPr>
              <w:spacing w:line="240" w:lineRule="auto"/>
              <w:jc w:val="both"/>
            </w:pPr>
            <w:r>
              <w:t>De aannemer wordt geacht bij verlies bij de politie aangifte van verlies/diefstal te doen.</w:t>
            </w:r>
          </w:p>
        </w:tc>
      </w:tr>
      <w:tr w:rsidR="005764ED" w:rsidRPr="007C2CD8" w14:paraId="6228B8D7"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29578D22" w14:textId="77777777" w:rsidR="005764ED" w:rsidRPr="007C2CD8" w:rsidRDefault="005764ED" w:rsidP="00931B84">
            <w:pPr>
              <w:numPr>
                <w:ilvl w:val="0"/>
                <w:numId w:val="21"/>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1ECE0F2B" w14:textId="60C54F02" w:rsidR="005764ED" w:rsidRDefault="005764ED" w:rsidP="00B24728">
            <w:pPr>
              <w:overflowPunct w:val="0"/>
              <w:autoSpaceDE w:val="0"/>
              <w:autoSpaceDN w:val="0"/>
              <w:adjustRightInd w:val="0"/>
              <w:spacing w:line="240" w:lineRule="auto"/>
              <w:jc w:val="both"/>
              <w:textAlignment w:val="baseline"/>
            </w:pPr>
            <w:r>
              <w:t>De sleutels zijn persoonsgebonden en mogen niet ongeoorloofd worden gebruikt, worden uitgeleend of worden gedupliceerd.</w:t>
            </w:r>
          </w:p>
        </w:tc>
      </w:tr>
      <w:tr w:rsidR="005764ED" w:rsidRPr="007C2CD8" w14:paraId="348041D1"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2A8C94BE" w14:textId="77777777" w:rsidR="005764ED" w:rsidRPr="007C2CD8" w:rsidRDefault="005764ED" w:rsidP="00931B84">
            <w:pPr>
              <w:numPr>
                <w:ilvl w:val="0"/>
                <w:numId w:val="21"/>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6E32F8D0" w14:textId="41DAAF48" w:rsidR="005764ED" w:rsidRPr="00AE4086" w:rsidRDefault="005764ED" w:rsidP="00B24728">
            <w:pPr>
              <w:spacing w:line="240" w:lineRule="auto"/>
              <w:jc w:val="both"/>
            </w:pPr>
            <w:r w:rsidRPr="00576623">
              <w:t>Per sleutel geldt een borg van € 250,00</w:t>
            </w:r>
            <w:r>
              <w:t>.</w:t>
            </w:r>
          </w:p>
        </w:tc>
      </w:tr>
      <w:tr w:rsidR="00F62795" w:rsidRPr="007C2CD8" w14:paraId="1D742BC3"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604F5FFC" w14:textId="77777777" w:rsidR="00F62795" w:rsidRPr="007C2CD8" w:rsidRDefault="00F62795" w:rsidP="00931B84">
            <w:pPr>
              <w:numPr>
                <w:ilvl w:val="0"/>
                <w:numId w:val="21"/>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60224313" w14:textId="2C4AAE1C" w:rsidR="00F62795" w:rsidRPr="00576623" w:rsidRDefault="00F62795" w:rsidP="00F37821">
            <w:pPr>
              <w:jc w:val="both"/>
            </w:pPr>
            <w:r>
              <w:t xml:space="preserve">ON kan gebruik maken van een zogenaamde contractorpas om zichzelf binnen de OV-chippoortjes te begeven. Zie bijlage 9. </w:t>
            </w:r>
          </w:p>
        </w:tc>
      </w:tr>
    </w:tbl>
    <w:p w14:paraId="70F73CCB" w14:textId="77777777" w:rsidR="00BD6A54" w:rsidRDefault="00BD6A54" w:rsidP="006F7DB6">
      <w:pPr>
        <w:spacing w:line="240" w:lineRule="auto"/>
        <w:jc w:val="both"/>
      </w:pPr>
    </w:p>
    <w:p w14:paraId="443A654E" w14:textId="07D88E6F" w:rsidR="00BD6A54" w:rsidRPr="0090701A" w:rsidRDefault="00BD6A54" w:rsidP="006F7DB6">
      <w:pPr>
        <w:spacing w:line="240" w:lineRule="auto"/>
        <w:jc w:val="both"/>
        <w:rPr>
          <w:bCs/>
        </w:rPr>
      </w:pPr>
      <w:r w:rsidRPr="00ED2028">
        <w:rPr>
          <w:bCs/>
        </w:rPr>
        <w:t xml:space="preserve">Zie bijlagen </w:t>
      </w:r>
      <w:r w:rsidR="00ED2028">
        <w:rPr>
          <w:bCs/>
        </w:rPr>
        <w:t>5</w:t>
      </w:r>
      <w:r w:rsidR="00D965AB">
        <w:rPr>
          <w:bCs/>
        </w:rPr>
        <w:t xml:space="preserve">: </w:t>
      </w:r>
      <w:r w:rsidR="00D965AB" w:rsidRPr="00F37821">
        <w:rPr>
          <w:bCs/>
        </w:rPr>
        <w:t>Algemene voorwaarden sleutelprocedure: EMMA v1.5</w:t>
      </w:r>
      <w:r w:rsidR="00ED2028">
        <w:rPr>
          <w:bCs/>
        </w:rPr>
        <w:t xml:space="preserve">, </w:t>
      </w:r>
      <w:r w:rsidR="00D965AB">
        <w:rPr>
          <w:bCs/>
        </w:rPr>
        <w:t xml:space="preserve">Bijlage </w:t>
      </w:r>
      <w:r w:rsidR="00ED2028">
        <w:rPr>
          <w:bCs/>
        </w:rPr>
        <w:t>6</w:t>
      </w:r>
      <w:r w:rsidR="00D965AB">
        <w:rPr>
          <w:bCs/>
        </w:rPr>
        <w:t xml:space="preserve">: </w:t>
      </w:r>
      <w:r w:rsidR="00D965AB" w:rsidRPr="00F37821">
        <w:rPr>
          <w:bCs/>
        </w:rPr>
        <w:t>Sleutelprocedure EMMA aanvraag versie 4.0</w:t>
      </w:r>
      <w:r w:rsidR="00ED2028">
        <w:rPr>
          <w:bCs/>
        </w:rPr>
        <w:t xml:space="preserve">, </w:t>
      </w:r>
      <w:r w:rsidR="00D965AB">
        <w:rPr>
          <w:bCs/>
        </w:rPr>
        <w:t xml:space="preserve">Bijlage </w:t>
      </w:r>
      <w:r w:rsidR="00ED2028">
        <w:rPr>
          <w:bCs/>
        </w:rPr>
        <w:t>7</w:t>
      </w:r>
      <w:r w:rsidR="00D965AB">
        <w:rPr>
          <w:bCs/>
        </w:rPr>
        <w:t xml:space="preserve">: </w:t>
      </w:r>
      <w:r w:rsidR="00D965AB" w:rsidRPr="00F37821">
        <w:rPr>
          <w:bCs/>
        </w:rPr>
        <w:t>Protocol privacy EMMA</w:t>
      </w:r>
      <w:r w:rsidR="00ED2028">
        <w:rPr>
          <w:bCs/>
        </w:rPr>
        <w:t>,</w:t>
      </w:r>
      <w:r w:rsidR="00D965AB">
        <w:rPr>
          <w:bCs/>
        </w:rPr>
        <w:t xml:space="preserve"> bijlage</w:t>
      </w:r>
      <w:r w:rsidR="00ED2028">
        <w:rPr>
          <w:bCs/>
        </w:rPr>
        <w:t xml:space="preserve"> 8</w:t>
      </w:r>
      <w:r w:rsidR="00D965AB">
        <w:rPr>
          <w:bCs/>
        </w:rPr>
        <w:t xml:space="preserve">: </w:t>
      </w:r>
      <w:r w:rsidR="00D965AB" w:rsidRPr="00F37821">
        <w:rPr>
          <w:bCs/>
        </w:rPr>
        <w:t>Valideren sleutels</w:t>
      </w:r>
      <w:r w:rsidR="00D965AB">
        <w:rPr>
          <w:bCs/>
        </w:rPr>
        <w:t xml:space="preserve"> </w:t>
      </w:r>
      <w:r w:rsidR="00ED2028">
        <w:rPr>
          <w:bCs/>
        </w:rPr>
        <w:t xml:space="preserve">en </w:t>
      </w:r>
      <w:r w:rsidR="00D965AB">
        <w:rPr>
          <w:bCs/>
        </w:rPr>
        <w:t xml:space="preserve">bijlage </w:t>
      </w:r>
      <w:r w:rsidR="00ED2028">
        <w:rPr>
          <w:bCs/>
        </w:rPr>
        <w:t>9</w:t>
      </w:r>
      <w:r w:rsidR="00D965AB">
        <w:rPr>
          <w:bCs/>
        </w:rPr>
        <w:t xml:space="preserve">: </w:t>
      </w:r>
      <w:r w:rsidR="00D965AB" w:rsidRPr="00F37821">
        <w:rPr>
          <w:bCs/>
        </w:rPr>
        <w:t>Locatie validators v1.7.</w:t>
      </w:r>
    </w:p>
    <w:p w14:paraId="20FAFDFD" w14:textId="477E93A2" w:rsidR="00BD6A54" w:rsidRDefault="00BD6A54" w:rsidP="00F37821">
      <w:pPr>
        <w:jc w:val="both"/>
      </w:pPr>
    </w:p>
    <w:p w14:paraId="2818E0FE" w14:textId="5FB4E6B8" w:rsidR="00BD6A54" w:rsidRDefault="00BD6A54" w:rsidP="006F7DB6">
      <w:pPr>
        <w:pStyle w:val="Kop2"/>
        <w:tabs>
          <w:tab w:val="num" w:pos="1134"/>
        </w:tabs>
        <w:ind w:left="1134" w:hanging="1134"/>
        <w:contextualSpacing/>
        <w:jc w:val="both"/>
      </w:pPr>
      <w:bookmarkStart w:id="146" w:name="_Toc380130563"/>
      <w:bookmarkStart w:id="147" w:name="_Toc380391114"/>
      <w:bookmarkStart w:id="148" w:name="_Toc380752335"/>
      <w:bookmarkStart w:id="149" w:name="_Toc84577571"/>
      <w:r>
        <w:t>Parkeerontheffing</w:t>
      </w:r>
      <w:bookmarkEnd w:id="146"/>
      <w:bookmarkEnd w:id="147"/>
      <w:bookmarkEnd w:id="148"/>
      <w:bookmarkEnd w:id="149"/>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3F049D" w:rsidRPr="007C2CD8" w14:paraId="5ADB0744"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4927558B" w14:textId="77777777" w:rsidR="003F049D" w:rsidRPr="007C2CD8" w:rsidRDefault="003F049D" w:rsidP="00931B84">
            <w:pPr>
              <w:numPr>
                <w:ilvl w:val="0"/>
                <w:numId w:val="22"/>
              </w:numPr>
              <w:spacing w:line="240" w:lineRule="auto"/>
              <w:textAlignment w:val="baseline"/>
            </w:pPr>
            <w:r w:rsidRPr="007C2CD8">
              <w:t> </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05098FB7" w14:textId="6F7E16ED" w:rsidR="003F049D" w:rsidRPr="003F049D" w:rsidRDefault="003F049D" w:rsidP="003F049D">
            <w:pPr>
              <w:spacing w:line="240" w:lineRule="auto"/>
              <w:jc w:val="both"/>
            </w:pPr>
            <w:r>
              <w:t>Indien de uitvoering van de werkzaamheden dit noodzakelijk acht, kunnen er door GVB parkeervrijstelling worden verstrekt.</w:t>
            </w:r>
            <w:r w:rsidRPr="00B137F1">
              <w:t xml:space="preserve"> </w:t>
            </w:r>
            <w:r w:rsidRPr="00B137F1">
              <w:rPr>
                <w:bCs/>
              </w:rPr>
              <w:t>Zie bijlage 4</w:t>
            </w:r>
            <w:r w:rsidRPr="00B137F1">
              <w:rPr>
                <w:b/>
              </w:rPr>
              <w:t xml:space="preserve"> </w:t>
            </w:r>
            <w:r>
              <w:t>voor een voorbeeld</w:t>
            </w:r>
            <w:r w:rsidRPr="006E56B3">
              <w:rPr>
                <w:b/>
              </w:rPr>
              <w:t>.</w:t>
            </w:r>
          </w:p>
        </w:tc>
      </w:tr>
      <w:tr w:rsidR="003F049D" w:rsidRPr="007C2CD8" w14:paraId="5CB222C1"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1FB2A6DA" w14:textId="77777777" w:rsidR="003F049D" w:rsidRPr="007C2CD8" w:rsidRDefault="003F049D" w:rsidP="00931B84">
            <w:pPr>
              <w:numPr>
                <w:ilvl w:val="0"/>
                <w:numId w:val="22"/>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23B7C94C" w14:textId="0E1159C6" w:rsidR="003F049D" w:rsidRDefault="00F12F37" w:rsidP="00B24728">
            <w:pPr>
              <w:overflowPunct w:val="0"/>
              <w:autoSpaceDE w:val="0"/>
              <w:autoSpaceDN w:val="0"/>
              <w:adjustRightInd w:val="0"/>
              <w:spacing w:line="240" w:lineRule="auto"/>
              <w:jc w:val="both"/>
              <w:textAlignment w:val="baseline"/>
            </w:pPr>
            <w:r>
              <w:t>De parkeervrijstelling mag formeel gebruikt worden indien er dicht bij een station geparkeerd moet worden voor het oplossen van storingen of bij een calamiteit.</w:t>
            </w:r>
          </w:p>
        </w:tc>
      </w:tr>
      <w:tr w:rsidR="003F049D" w:rsidRPr="007C2CD8" w14:paraId="59AE7424"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62B4F67F" w14:textId="77777777" w:rsidR="003F049D" w:rsidRPr="007C2CD8" w:rsidRDefault="003F049D" w:rsidP="00931B84">
            <w:pPr>
              <w:numPr>
                <w:ilvl w:val="0"/>
                <w:numId w:val="22"/>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5361600B" w14:textId="1125A667" w:rsidR="003F049D" w:rsidRDefault="00F12F37" w:rsidP="00B24728">
            <w:pPr>
              <w:overflowPunct w:val="0"/>
              <w:autoSpaceDE w:val="0"/>
              <w:autoSpaceDN w:val="0"/>
              <w:adjustRightInd w:val="0"/>
              <w:spacing w:line="240" w:lineRule="auto"/>
              <w:jc w:val="both"/>
              <w:textAlignment w:val="baseline"/>
            </w:pPr>
            <w:r>
              <w:t>Misbruik van de vrijstelling door de dienstverlener resulteert in het intrekken van de vrijstelling.</w:t>
            </w:r>
          </w:p>
        </w:tc>
      </w:tr>
      <w:tr w:rsidR="003F049D" w:rsidRPr="007C2CD8" w14:paraId="549F31BB"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14AA635F" w14:textId="77777777" w:rsidR="003F049D" w:rsidRPr="007C2CD8" w:rsidRDefault="003F049D" w:rsidP="00931B84">
            <w:pPr>
              <w:numPr>
                <w:ilvl w:val="0"/>
                <w:numId w:val="22"/>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67B2E244" w14:textId="734C53D6" w:rsidR="003F049D" w:rsidRPr="00AE4086" w:rsidRDefault="00F12F37" w:rsidP="00B24728">
            <w:pPr>
              <w:spacing w:line="240" w:lineRule="auto"/>
              <w:jc w:val="both"/>
            </w:pPr>
            <w:r>
              <w:t>Tevens worden bij misbruik de kosten van de vrijstelling in rekening gebracht bij de dienstverlener evenals de gevolgkosten van dit misbruik.</w:t>
            </w:r>
          </w:p>
        </w:tc>
      </w:tr>
    </w:tbl>
    <w:p w14:paraId="3A0411B0" w14:textId="77777777" w:rsidR="003F049D" w:rsidRPr="003F049D" w:rsidRDefault="003F049D" w:rsidP="003F049D"/>
    <w:p w14:paraId="2C40374D" w14:textId="6B86118D" w:rsidR="00BD6A54" w:rsidRDefault="00BD6A54" w:rsidP="006F7DB6">
      <w:pPr>
        <w:pStyle w:val="Kop2"/>
        <w:tabs>
          <w:tab w:val="num" w:pos="1134"/>
        </w:tabs>
        <w:ind w:left="1134" w:hanging="1134"/>
        <w:contextualSpacing/>
        <w:jc w:val="both"/>
      </w:pPr>
      <w:bookmarkStart w:id="150" w:name="_Toc380130565"/>
      <w:bookmarkStart w:id="151" w:name="_Toc380391116"/>
      <w:bookmarkStart w:id="152" w:name="_Toc380752337"/>
      <w:bookmarkStart w:id="153" w:name="_Toc84577572"/>
      <w:bookmarkStart w:id="154" w:name="_GoBack"/>
      <w:bookmarkEnd w:id="154"/>
      <w:r>
        <w:t>Afvoer materialen, puin, verpakkingsafval en afval</w:t>
      </w:r>
      <w:bookmarkEnd w:id="150"/>
      <w:bookmarkEnd w:id="151"/>
      <w:bookmarkEnd w:id="152"/>
      <w:bookmarkEnd w:id="153"/>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221707" w:rsidRPr="007C2CD8" w14:paraId="0633FA48" w14:textId="77777777" w:rsidTr="00B24728">
        <w:tc>
          <w:tcPr>
            <w:tcW w:w="840" w:type="dxa"/>
            <w:tcBorders>
              <w:top w:val="single" w:sz="6" w:space="0" w:color="A6A6A6"/>
              <w:left w:val="single" w:sz="6" w:space="0" w:color="A6A6A6"/>
              <w:bottom w:val="single" w:sz="6" w:space="0" w:color="A6A6A6"/>
              <w:right w:val="single" w:sz="6" w:space="0" w:color="A6A6A6"/>
            </w:tcBorders>
            <w:shd w:val="clear" w:color="auto" w:fill="auto"/>
            <w:hideMark/>
          </w:tcPr>
          <w:p w14:paraId="590800D9" w14:textId="77777777" w:rsidR="00221707" w:rsidRPr="007C2CD8" w:rsidRDefault="00221707" w:rsidP="00931B84">
            <w:pPr>
              <w:numPr>
                <w:ilvl w:val="0"/>
                <w:numId w:val="23"/>
              </w:numPr>
              <w:spacing w:line="240" w:lineRule="auto"/>
              <w:textAlignment w:val="baseline"/>
            </w:pPr>
            <w:r w:rsidRPr="007C2CD8">
              <w:t> </w:t>
            </w:r>
          </w:p>
        </w:tc>
        <w:tc>
          <w:tcPr>
            <w:tcW w:w="8045" w:type="dxa"/>
            <w:tcBorders>
              <w:top w:val="single" w:sz="6" w:space="0" w:color="A6A6A6"/>
              <w:left w:val="nil"/>
              <w:bottom w:val="single" w:sz="6" w:space="0" w:color="A6A6A6"/>
              <w:right w:val="single" w:sz="6" w:space="0" w:color="A6A6A6"/>
            </w:tcBorders>
            <w:shd w:val="clear" w:color="auto" w:fill="auto"/>
          </w:tcPr>
          <w:p w14:paraId="231560EC" w14:textId="48F401F3" w:rsidR="00221707" w:rsidRPr="00221707" w:rsidRDefault="00221707" w:rsidP="00B24728">
            <w:pPr>
              <w:spacing w:line="240" w:lineRule="auto"/>
              <w:jc w:val="both"/>
              <w:rPr>
                <w:rFonts w:cs="Arial"/>
              </w:rPr>
            </w:pPr>
            <w:r>
              <w:rPr>
                <w:rFonts w:cs="Arial"/>
              </w:rPr>
              <w:t>Al het afvoer van materialen, puin, verpakkingsafval, glas en sloopafval wordt uitgevoerd door de aannemer, conform de laatste Nederlandse wet- en regelgeving. Tenzij nadrukkelijk anders vermeld door het GVB.</w:t>
            </w:r>
          </w:p>
        </w:tc>
      </w:tr>
      <w:tr w:rsidR="00221707" w:rsidRPr="007C2CD8" w14:paraId="70370A30" w14:textId="77777777" w:rsidTr="00B24728">
        <w:tc>
          <w:tcPr>
            <w:tcW w:w="840" w:type="dxa"/>
            <w:tcBorders>
              <w:top w:val="single" w:sz="6" w:space="0" w:color="A6A6A6"/>
              <w:left w:val="single" w:sz="6" w:space="0" w:color="A6A6A6"/>
              <w:bottom w:val="single" w:sz="6" w:space="0" w:color="A6A6A6"/>
              <w:right w:val="single" w:sz="6" w:space="0" w:color="A6A6A6"/>
            </w:tcBorders>
            <w:shd w:val="clear" w:color="auto" w:fill="auto"/>
          </w:tcPr>
          <w:p w14:paraId="131546A5" w14:textId="77777777" w:rsidR="00221707" w:rsidRPr="007C2CD8" w:rsidRDefault="00221707" w:rsidP="00931B84">
            <w:pPr>
              <w:numPr>
                <w:ilvl w:val="0"/>
                <w:numId w:val="23"/>
              </w:numPr>
              <w:spacing w:line="240" w:lineRule="auto"/>
              <w:textAlignment w:val="baseline"/>
            </w:pPr>
          </w:p>
        </w:tc>
        <w:tc>
          <w:tcPr>
            <w:tcW w:w="8045" w:type="dxa"/>
            <w:tcBorders>
              <w:top w:val="single" w:sz="6" w:space="0" w:color="A6A6A6"/>
              <w:left w:val="nil"/>
              <w:bottom w:val="single" w:sz="6" w:space="0" w:color="A6A6A6"/>
              <w:right w:val="single" w:sz="6" w:space="0" w:color="A6A6A6"/>
            </w:tcBorders>
            <w:shd w:val="clear" w:color="auto" w:fill="auto"/>
          </w:tcPr>
          <w:p w14:paraId="3243DB0B" w14:textId="10220398" w:rsidR="00221707" w:rsidRPr="00221707" w:rsidRDefault="00221707" w:rsidP="00221707">
            <w:pPr>
              <w:spacing w:line="240" w:lineRule="auto"/>
              <w:jc w:val="both"/>
              <w:rPr>
                <w:rFonts w:cs="Arial"/>
              </w:rPr>
            </w:pPr>
            <w:r>
              <w:rPr>
                <w:rFonts w:cs="Arial"/>
              </w:rPr>
              <w:t>Uiteraard wordt er ook van de aannemer verwacht dat hij het ‘werkgebied’ bezemschoon oplevert.</w:t>
            </w:r>
          </w:p>
        </w:tc>
      </w:tr>
    </w:tbl>
    <w:p w14:paraId="36965F56" w14:textId="77777777" w:rsidR="00BD6A54" w:rsidRPr="0009606A" w:rsidRDefault="00BD6A54" w:rsidP="006F7DB6">
      <w:pPr>
        <w:jc w:val="both"/>
      </w:pPr>
    </w:p>
    <w:p w14:paraId="0701736D" w14:textId="77777777" w:rsidR="00BD6A54" w:rsidRDefault="00BD6A54" w:rsidP="006F7DB6">
      <w:pPr>
        <w:spacing w:line="240" w:lineRule="auto"/>
        <w:jc w:val="both"/>
        <w:rPr>
          <w:rFonts w:cs="Arial"/>
        </w:rPr>
      </w:pPr>
    </w:p>
    <w:p w14:paraId="21A34A18" w14:textId="77777777" w:rsidR="00BD6A54" w:rsidRPr="00D154C1" w:rsidRDefault="00BD6A54" w:rsidP="006F7DB6">
      <w:pPr>
        <w:spacing w:line="240" w:lineRule="auto"/>
        <w:jc w:val="both"/>
        <w:rPr>
          <w:rFonts w:cs="Arial"/>
        </w:rPr>
      </w:pPr>
    </w:p>
    <w:p w14:paraId="105E4FEA" w14:textId="77777777" w:rsidR="00BD6A54" w:rsidRPr="00D154C1" w:rsidRDefault="00BD6A54" w:rsidP="006F7DB6">
      <w:pPr>
        <w:pStyle w:val="Kop2"/>
        <w:tabs>
          <w:tab w:val="num" w:pos="1134"/>
        </w:tabs>
        <w:ind w:left="1134" w:hanging="1134"/>
        <w:contextualSpacing/>
        <w:jc w:val="both"/>
      </w:pPr>
      <w:bookmarkStart w:id="155" w:name="_Toc380130566"/>
      <w:bookmarkStart w:id="156" w:name="_Toc380391117"/>
      <w:bookmarkStart w:id="157" w:name="_Toc380752338"/>
      <w:bookmarkStart w:id="158" w:name="_Toc84577573"/>
      <w:r w:rsidRPr="00D154C1">
        <w:lastRenderedPageBreak/>
        <w:t>Opleveren</w:t>
      </w:r>
      <w:bookmarkEnd w:id="155"/>
      <w:bookmarkEnd w:id="156"/>
      <w:bookmarkEnd w:id="157"/>
      <w:bookmarkEnd w:id="158"/>
    </w:p>
    <w:tbl>
      <w:tblPr>
        <w:tblW w:w="8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8045"/>
      </w:tblGrid>
      <w:tr w:rsidR="00580AB3" w:rsidRPr="007C2CD8" w14:paraId="72F13EB3"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385C29BC" w14:textId="77777777" w:rsidR="00580AB3" w:rsidRPr="007C2CD8" w:rsidRDefault="00580AB3" w:rsidP="00931B84">
            <w:pPr>
              <w:numPr>
                <w:ilvl w:val="0"/>
                <w:numId w:val="24"/>
              </w:numPr>
              <w:spacing w:line="240" w:lineRule="auto"/>
              <w:textAlignment w:val="baseline"/>
            </w:pPr>
            <w:r w:rsidRPr="007C2CD8">
              <w:t> </w:t>
            </w: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42B9F4CD" w14:textId="1C562306" w:rsidR="00580AB3" w:rsidRPr="00221707" w:rsidRDefault="00580AB3" w:rsidP="00B24728">
            <w:pPr>
              <w:spacing w:line="240" w:lineRule="auto"/>
              <w:jc w:val="both"/>
              <w:rPr>
                <w:rFonts w:cs="Arial"/>
              </w:rPr>
            </w:pPr>
            <w:r w:rsidRPr="00AD3E03">
              <w:rPr>
                <w:rFonts w:cs="Arial"/>
              </w:rPr>
              <w:t>De aannemer zal tijdig vooraf melden wanneer de werkzaamheden worden voltooid. Dit geeft GVB de mogelijkheid om de uitgevoerde werkzaamheden te inspecteren en indien nodig vragen te stellen.</w:t>
            </w:r>
          </w:p>
        </w:tc>
      </w:tr>
      <w:tr w:rsidR="00580AB3" w:rsidRPr="007C2CD8" w14:paraId="5BC437FB"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19095CAA" w14:textId="77777777" w:rsidR="00580AB3" w:rsidRPr="007C2CD8" w:rsidRDefault="00580AB3" w:rsidP="00931B84">
            <w:pPr>
              <w:numPr>
                <w:ilvl w:val="0"/>
                <w:numId w:val="24"/>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1734B303" w14:textId="0A8BEE70" w:rsidR="00580AB3" w:rsidRPr="00AD3E03" w:rsidRDefault="00580AB3" w:rsidP="00B24728">
            <w:pPr>
              <w:spacing w:line="240" w:lineRule="auto"/>
              <w:jc w:val="both"/>
              <w:rPr>
                <w:rFonts w:cs="Arial"/>
              </w:rPr>
            </w:pPr>
            <w:r w:rsidRPr="00AD3E03">
              <w:rPr>
                <w:rFonts w:cs="Arial"/>
              </w:rPr>
              <w:t>Preventieve</w:t>
            </w:r>
            <w:r w:rsidR="005A6473">
              <w:rPr>
                <w:rFonts w:cs="Arial"/>
              </w:rPr>
              <w:t xml:space="preserve"> </w:t>
            </w:r>
            <w:r w:rsidRPr="00AD3E03">
              <w:rPr>
                <w:rFonts w:cs="Arial"/>
              </w:rPr>
              <w:t>onderhoudswerkzaamheden</w:t>
            </w:r>
            <w:r>
              <w:rPr>
                <w:rFonts w:cs="Arial"/>
              </w:rPr>
              <w:t xml:space="preserve"> en diens rapportage</w:t>
            </w:r>
            <w:r w:rsidRPr="00AD3E03">
              <w:rPr>
                <w:rFonts w:cs="Arial"/>
              </w:rPr>
              <w:t xml:space="preserve"> dienen te worden opgeleverd aan de inspecteur GVB.</w:t>
            </w:r>
          </w:p>
        </w:tc>
      </w:tr>
      <w:tr w:rsidR="00580AB3" w:rsidRPr="007C2CD8" w14:paraId="7CAAA19C" w14:textId="77777777" w:rsidTr="6A250DDB">
        <w:tc>
          <w:tcPr>
            <w:tcW w:w="840"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2BFF5E40" w14:textId="77777777" w:rsidR="00580AB3" w:rsidRPr="007C2CD8" w:rsidRDefault="00580AB3" w:rsidP="00931B84">
            <w:pPr>
              <w:numPr>
                <w:ilvl w:val="0"/>
                <w:numId w:val="24"/>
              </w:numPr>
              <w:spacing w:line="240" w:lineRule="auto"/>
              <w:textAlignment w:val="baseline"/>
            </w:pPr>
          </w:p>
        </w:tc>
        <w:tc>
          <w:tcPr>
            <w:tcW w:w="8045" w:type="dxa"/>
            <w:tcBorders>
              <w:top w:val="single" w:sz="6" w:space="0" w:color="A6A6A6" w:themeColor="background1" w:themeShade="A6"/>
              <w:left w:val="nil"/>
              <w:bottom w:val="single" w:sz="6" w:space="0" w:color="A6A6A6" w:themeColor="background1" w:themeShade="A6"/>
              <w:right w:val="single" w:sz="6" w:space="0" w:color="A6A6A6" w:themeColor="background1" w:themeShade="A6"/>
            </w:tcBorders>
            <w:shd w:val="clear" w:color="auto" w:fill="auto"/>
          </w:tcPr>
          <w:p w14:paraId="7ECF9596" w14:textId="009F8423" w:rsidR="00580AB3" w:rsidRPr="00221707" w:rsidRDefault="00580AB3" w:rsidP="00B24728">
            <w:pPr>
              <w:spacing w:line="240" w:lineRule="auto"/>
              <w:jc w:val="both"/>
              <w:rPr>
                <w:rFonts w:cs="Arial"/>
              </w:rPr>
            </w:pPr>
            <w:r w:rsidRPr="00AD3E03">
              <w:rPr>
                <w:rFonts w:cs="Arial"/>
              </w:rPr>
              <w:t>GVB zal pas overgaan tot vergoeding van de werkzaamheden nadat de GVB-inspecteur zijn akkoord heeft gegeven. Dit zal schriftelijk worden vastgelegd doormiddel van een ‘opleverstaat’ die door de aannemer zal worden opgesteld volgens de richtlijnen aangegeven door GVB.</w:t>
            </w:r>
          </w:p>
        </w:tc>
      </w:tr>
    </w:tbl>
    <w:p w14:paraId="0D2C8BA5" w14:textId="77777777" w:rsidR="00BD6A54" w:rsidRDefault="00BD6A54" w:rsidP="006F7DB6">
      <w:pPr>
        <w:spacing w:line="240" w:lineRule="auto"/>
        <w:jc w:val="both"/>
        <w:rPr>
          <w:rFonts w:cs="Arial"/>
        </w:rPr>
      </w:pPr>
    </w:p>
    <w:p w14:paraId="0A3718CF" w14:textId="77777777" w:rsidR="00BD6A54" w:rsidRDefault="00BD6A54" w:rsidP="006F7DB6">
      <w:pPr>
        <w:jc w:val="both"/>
      </w:pPr>
    </w:p>
    <w:p w14:paraId="6712FEDC" w14:textId="035613F5" w:rsidR="00BD6A54" w:rsidRDefault="00BD6A54" w:rsidP="006F7DB6">
      <w:pPr>
        <w:jc w:val="both"/>
      </w:pPr>
    </w:p>
    <w:p w14:paraId="4041031C" w14:textId="373108BC" w:rsidR="00BD6A54" w:rsidRDefault="00BD6A54" w:rsidP="006F7DB6">
      <w:pPr>
        <w:spacing w:line="240" w:lineRule="auto"/>
        <w:jc w:val="both"/>
        <w:rPr>
          <w:rFonts w:ascii="Arial Rounded MT Bold" w:hAnsi="Arial Rounded MT Bold"/>
          <w:kern w:val="32"/>
          <w:sz w:val="32"/>
        </w:rPr>
      </w:pPr>
      <w:bookmarkStart w:id="159" w:name="_Toc380391132"/>
      <w:bookmarkStart w:id="160" w:name="_Toc380752353"/>
      <w:r>
        <w:br w:type="page"/>
      </w:r>
    </w:p>
    <w:p w14:paraId="5EE84AD1" w14:textId="77777777" w:rsidR="007078ED" w:rsidRDefault="007078ED" w:rsidP="001F00B5">
      <w:pPr>
        <w:pStyle w:val="Kop1"/>
        <w:spacing w:after="560"/>
        <w:ind w:hanging="1134"/>
        <w:jc w:val="both"/>
      </w:pPr>
      <w:bookmarkStart w:id="161" w:name="_Toc84577574"/>
      <w:r>
        <w:lastRenderedPageBreak/>
        <w:t>B</w:t>
      </w:r>
      <w:r w:rsidR="00BD6A54">
        <w:t>ijlagen</w:t>
      </w:r>
      <w:bookmarkStart w:id="162" w:name="_Toc458783845"/>
      <w:bookmarkStart w:id="163" w:name="_Toc78538650"/>
      <w:bookmarkEnd w:id="159"/>
      <w:bookmarkEnd w:id="160"/>
      <w:bookmarkEnd w:id="161"/>
    </w:p>
    <w:p w14:paraId="34507639" w14:textId="4493386B" w:rsidR="006D263C" w:rsidRDefault="006D263C" w:rsidP="007078ED">
      <w:pPr>
        <w:pStyle w:val="Kop2"/>
        <w:tabs>
          <w:tab w:val="num" w:pos="1134"/>
        </w:tabs>
        <w:ind w:left="0"/>
      </w:pPr>
      <w:bookmarkStart w:id="164" w:name="_Toc84577575"/>
      <w:r>
        <w:t>Metro kaart GVB</w:t>
      </w:r>
      <w:bookmarkEnd w:id="164"/>
      <w:r w:rsidR="00827FC2" w:rsidRPr="00827FC2">
        <w:t xml:space="preserve"> </w:t>
      </w:r>
    </w:p>
    <w:p w14:paraId="106ABDB8" w14:textId="3C059D57" w:rsidR="007A6B7B" w:rsidRDefault="001B2568" w:rsidP="00C04D0F">
      <w:pPr>
        <w:pStyle w:val="Kop2"/>
        <w:tabs>
          <w:tab w:val="num" w:pos="1134"/>
        </w:tabs>
        <w:ind w:left="0"/>
      </w:pPr>
      <w:bookmarkStart w:id="165" w:name="_Toc458783846"/>
      <w:bookmarkStart w:id="166" w:name="_Toc78538651"/>
      <w:bookmarkStart w:id="167" w:name="_Toc84577576"/>
      <w:bookmarkEnd w:id="162"/>
      <w:bookmarkEnd w:id="163"/>
      <w:r>
        <w:t>O</w:t>
      </w:r>
      <w:r w:rsidR="007A6B7B" w:rsidRPr="00234D42">
        <w:t>verzicht Riolering</w:t>
      </w:r>
      <w:bookmarkEnd w:id="165"/>
      <w:bookmarkEnd w:id="166"/>
      <w:bookmarkEnd w:id="167"/>
    </w:p>
    <w:p w14:paraId="7E4286B8" w14:textId="77777777" w:rsidR="00FF5E44" w:rsidRPr="00FF5E44" w:rsidRDefault="00F829A5" w:rsidP="00321579">
      <w:pPr>
        <w:pStyle w:val="Kop2"/>
        <w:tabs>
          <w:tab w:val="num" w:pos="1134"/>
        </w:tabs>
        <w:spacing w:line="240" w:lineRule="auto"/>
        <w:ind w:left="0"/>
        <w:rPr>
          <w:sz w:val="22"/>
        </w:rPr>
      </w:pPr>
      <w:bookmarkStart w:id="168" w:name="_Toc84577577"/>
      <w:r>
        <w:t>O</w:t>
      </w:r>
      <w:r w:rsidR="00233243">
        <w:t>verzicht Riolering N</w:t>
      </w:r>
      <w:r w:rsidR="00687068">
        <w:t>oord-Zuidlijn</w:t>
      </w:r>
      <w:bookmarkEnd w:id="168"/>
    </w:p>
    <w:p w14:paraId="48434878" w14:textId="465CF5DB" w:rsidR="00CD70E1" w:rsidRPr="00CD70E1" w:rsidRDefault="008C715D" w:rsidP="00321579">
      <w:pPr>
        <w:pStyle w:val="Kop2"/>
        <w:tabs>
          <w:tab w:val="num" w:pos="1134"/>
        </w:tabs>
        <w:spacing w:line="240" w:lineRule="auto"/>
        <w:ind w:left="0"/>
        <w:rPr>
          <w:sz w:val="22"/>
        </w:rPr>
      </w:pPr>
      <w:bookmarkStart w:id="169" w:name="_Toc84577578"/>
      <w:r w:rsidRPr="008C715D">
        <w:rPr>
          <w:sz w:val="22"/>
        </w:rPr>
        <w:t>Handleiding GVB Rail Services Werken op het metro en tram areaal</w:t>
      </w:r>
      <w:bookmarkEnd w:id="169"/>
    </w:p>
    <w:p w14:paraId="2B1F6881" w14:textId="77777777" w:rsidR="00D40323" w:rsidRDefault="00DC04EA" w:rsidP="00321579">
      <w:pPr>
        <w:pStyle w:val="Kop2"/>
        <w:tabs>
          <w:tab w:val="num" w:pos="1134"/>
        </w:tabs>
        <w:spacing w:line="240" w:lineRule="auto"/>
        <w:ind w:left="0"/>
        <w:rPr>
          <w:sz w:val="22"/>
        </w:rPr>
      </w:pPr>
      <w:bookmarkStart w:id="170" w:name="_Toc84577579"/>
      <w:r w:rsidRPr="00CD70E1">
        <w:rPr>
          <w:sz w:val="22"/>
        </w:rPr>
        <w:t>Gebruiksovereenkomst contractorpas</w:t>
      </w:r>
      <w:bookmarkEnd w:id="170"/>
    </w:p>
    <w:p w14:paraId="0B7DCA2A" w14:textId="4BB8D33C" w:rsidR="00D3301C" w:rsidRDefault="00DC04EA" w:rsidP="00E246D6">
      <w:pPr>
        <w:pStyle w:val="Kop2"/>
        <w:tabs>
          <w:tab w:val="num" w:pos="1134"/>
        </w:tabs>
        <w:autoSpaceDE w:val="0"/>
        <w:autoSpaceDN w:val="0"/>
        <w:adjustRightInd w:val="0"/>
        <w:spacing w:line="240" w:lineRule="auto"/>
        <w:ind w:left="0"/>
        <w:rPr>
          <w:sz w:val="22"/>
        </w:rPr>
      </w:pPr>
      <w:bookmarkStart w:id="171" w:name="_Toc84577580"/>
      <w:r w:rsidRPr="00384A17">
        <w:rPr>
          <w:sz w:val="22"/>
        </w:rPr>
        <w:t xml:space="preserve">Algemene voorwaarden </w:t>
      </w:r>
      <w:r w:rsidR="00730025" w:rsidRPr="00384A17">
        <w:rPr>
          <w:sz w:val="22"/>
        </w:rPr>
        <w:t xml:space="preserve">sleutelprocedure: </w:t>
      </w:r>
      <w:r w:rsidRPr="00384A17">
        <w:rPr>
          <w:sz w:val="22"/>
        </w:rPr>
        <w:t>EMMA v1.5</w:t>
      </w:r>
      <w:bookmarkEnd w:id="171"/>
    </w:p>
    <w:p w14:paraId="26125690" w14:textId="6310300B" w:rsidR="00DC04EA" w:rsidRDefault="005D2B2C" w:rsidP="005D2B2C">
      <w:pPr>
        <w:pStyle w:val="Kop2"/>
        <w:tabs>
          <w:tab w:val="num" w:pos="1134"/>
        </w:tabs>
        <w:ind w:left="0"/>
        <w:rPr>
          <w:sz w:val="22"/>
        </w:rPr>
      </w:pPr>
      <w:bookmarkStart w:id="172" w:name="_Toc84577581"/>
      <w:r>
        <w:rPr>
          <w:sz w:val="22"/>
        </w:rPr>
        <w:t>S</w:t>
      </w:r>
      <w:r w:rsidR="00730025" w:rsidRPr="00384A17">
        <w:rPr>
          <w:sz w:val="22"/>
        </w:rPr>
        <w:t xml:space="preserve">leutelprocedure </w:t>
      </w:r>
      <w:r w:rsidR="00DC04EA" w:rsidRPr="00384A17">
        <w:rPr>
          <w:sz w:val="22"/>
        </w:rPr>
        <w:t>EMMA aanvraag versie 4.0</w:t>
      </w:r>
      <w:bookmarkEnd w:id="172"/>
    </w:p>
    <w:p w14:paraId="7FAF41FA" w14:textId="6BFDF59E" w:rsidR="004D7D03" w:rsidRPr="00227501" w:rsidRDefault="00A0549B" w:rsidP="004D7D03">
      <w:pPr>
        <w:pStyle w:val="Kop2"/>
        <w:tabs>
          <w:tab w:val="num" w:pos="1134"/>
        </w:tabs>
        <w:ind w:left="0"/>
        <w:rPr>
          <w:sz w:val="22"/>
        </w:rPr>
      </w:pPr>
      <w:bookmarkStart w:id="173" w:name="_Toc84577582"/>
      <w:r w:rsidRPr="00384A17">
        <w:rPr>
          <w:sz w:val="22"/>
        </w:rPr>
        <w:t>Protocol privacy EMMA</w:t>
      </w:r>
      <w:bookmarkEnd w:id="173"/>
      <w:r>
        <w:tab/>
      </w:r>
    </w:p>
    <w:p w14:paraId="61D70AB5" w14:textId="479DFA16" w:rsidR="00D64035" w:rsidRPr="00227501" w:rsidRDefault="00730025" w:rsidP="0001321F">
      <w:pPr>
        <w:pStyle w:val="Kop2"/>
        <w:tabs>
          <w:tab w:val="clear" w:pos="1844"/>
          <w:tab w:val="num" w:pos="1134"/>
        </w:tabs>
        <w:ind w:left="0"/>
        <w:rPr>
          <w:sz w:val="22"/>
        </w:rPr>
      </w:pPr>
      <w:bookmarkStart w:id="174" w:name="_Toc84577583"/>
      <w:r w:rsidRPr="00384A17">
        <w:rPr>
          <w:sz w:val="22"/>
        </w:rPr>
        <w:t>Valideren sleutels</w:t>
      </w:r>
      <w:bookmarkEnd w:id="174"/>
      <w:r w:rsidRPr="00384A17">
        <w:rPr>
          <w:sz w:val="22"/>
        </w:rPr>
        <w:t xml:space="preserve"> </w:t>
      </w:r>
    </w:p>
    <w:p w14:paraId="4DC30FED" w14:textId="3132D093" w:rsidR="00DD5079" w:rsidRDefault="00730025" w:rsidP="0001321F">
      <w:pPr>
        <w:pStyle w:val="Kop2"/>
        <w:tabs>
          <w:tab w:val="clear" w:pos="1844"/>
          <w:tab w:val="num" w:pos="1134"/>
        </w:tabs>
        <w:ind w:left="0"/>
        <w:rPr>
          <w:sz w:val="22"/>
        </w:rPr>
      </w:pPr>
      <w:bookmarkStart w:id="175" w:name="_Toc84577584"/>
      <w:r w:rsidRPr="00384A17">
        <w:rPr>
          <w:sz w:val="22"/>
        </w:rPr>
        <w:t>Locatie validators</w:t>
      </w:r>
      <w:bookmarkEnd w:id="175"/>
      <w:r w:rsidRPr="00384A17">
        <w:rPr>
          <w:sz w:val="22"/>
        </w:rPr>
        <w:t xml:space="preserve"> </w:t>
      </w:r>
    </w:p>
    <w:p w14:paraId="69B91C82" w14:textId="03079196" w:rsidR="00F33454" w:rsidRDefault="00F33454" w:rsidP="0001321F">
      <w:pPr>
        <w:pStyle w:val="Kop2"/>
        <w:tabs>
          <w:tab w:val="clear" w:pos="1844"/>
          <w:tab w:val="num" w:pos="1134"/>
        </w:tabs>
        <w:ind w:left="0"/>
        <w:rPr>
          <w:sz w:val="22"/>
        </w:rPr>
      </w:pPr>
      <w:bookmarkStart w:id="176" w:name="_Toc84577585"/>
      <w:r w:rsidRPr="00384A17">
        <w:rPr>
          <w:sz w:val="22"/>
        </w:rPr>
        <w:t>Inspectie en Werkrapport</w:t>
      </w:r>
      <w:bookmarkEnd w:id="176"/>
    </w:p>
    <w:p w14:paraId="1137AAF6" w14:textId="7B1F1C28" w:rsidR="00FC5A8D" w:rsidRDefault="00FC5A8D" w:rsidP="0001321F">
      <w:pPr>
        <w:pStyle w:val="Kop2"/>
        <w:tabs>
          <w:tab w:val="clear" w:pos="1844"/>
          <w:tab w:val="num" w:pos="1134"/>
        </w:tabs>
        <w:ind w:left="0"/>
        <w:rPr>
          <w:sz w:val="22"/>
        </w:rPr>
      </w:pPr>
      <w:bookmarkStart w:id="177" w:name="_Toc84577586"/>
      <w:r>
        <w:rPr>
          <w:sz w:val="22"/>
        </w:rPr>
        <w:t>Processchema</w:t>
      </w:r>
      <w:bookmarkEnd w:id="177"/>
    </w:p>
    <w:p w14:paraId="070E19BC" w14:textId="40146F7B" w:rsidR="00877388" w:rsidRPr="006213A7" w:rsidRDefault="000F2754" w:rsidP="0001321F">
      <w:pPr>
        <w:pStyle w:val="Kop2"/>
        <w:tabs>
          <w:tab w:val="clear" w:pos="1844"/>
          <w:tab w:val="num" w:pos="1134"/>
        </w:tabs>
        <w:ind w:left="0"/>
        <w:rPr>
          <w:sz w:val="22"/>
        </w:rPr>
      </w:pPr>
      <w:bookmarkStart w:id="178" w:name="_Toc84577587"/>
      <w:r w:rsidRPr="00163944">
        <w:rPr>
          <w:sz w:val="22"/>
        </w:rPr>
        <w:t>V&amp;G ontwerp</w:t>
      </w:r>
      <w:bookmarkEnd w:id="178"/>
    </w:p>
    <w:p w14:paraId="39EFB25F" w14:textId="453E94A6" w:rsidR="00D15D0A" w:rsidRPr="006213A7" w:rsidRDefault="00E2634E" w:rsidP="0001321F">
      <w:pPr>
        <w:pStyle w:val="Kop2"/>
        <w:tabs>
          <w:tab w:val="clear" w:pos="1844"/>
          <w:tab w:val="num" w:pos="1134"/>
        </w:tabs>
        <w:ind w:left="0"/>
        <w:rPr>
          <w:sz w:val="22"/>
        </w:rPr>
      </w:pPr>
      <w:bookmarkStart w:id="179" w:name="_Toc84577588"/>
      <w:r w:rsidRPr="00384A17">
        <w:rPr>
          <w:sz w:val="22"/>
        </w:rPr>
        <w:t>Werkinstructie Laatste Minuut Risico Analyse &amp; Aan-afmeldprocedure metro</w:t>
      </w:r>
      <w:bookmarkEnd w:id="179"/>
    </w:p>
    <w:p w14:paraId="57D808A8" w14:textId="5FD8E086" w:rsidR="00EB1BBA" w:rsidRDefault="00246768" w:rsidP="0001321F">
      <w:pPr>
        <w:pStyle w:val="Kop2"/>
        <w:tabs>
          <w:tab w:val="clear" w:pos="1844"/>
          <w:tab w:val="num" w:pos="1134"/>
        </w:tabs>
        <w:ind w:left="0"/>
      </w:pPr>
      <w:bookmarkStart w:id="180" w:name="_Toc84577589"/>
      <w:r w:rsidRPr="00384A17">
        <w:rPr>
          <w:sz w:val="22"/>
        </w:rPr>
        <w:t>Agenda kwartaaloverleg</w:t>
      </w:r>
      <w:bookmarkEnd w:id="180"/>
    </w:p>
    <w:p w14:paraId="48AB18AE" w14:textId="776D762F" w:rsidR="00FE5D1C" w:rsidRDefault="00FE5D1C" w:rsidP="0001321F">
      <w:pPr>
        <w:pStyle w:val="Kop2"/>
        <w:tabs>
          <w:tab w:val="clear" w:pos="1844"/>
          <w:tab w:val="num" w:pos="1134"/>
        </w:tabs>
        <w:ind w:left="0"/>
        <w:rPr>
          <w:sz w:val="22"/>
        </w:rPr>
      </w:pPr>
      <w:bookmarkStart w:id="181" w:name="_Toc84577590"/>
      <w:r w:rsidRPr="00384A17">
        <w:rPr>
          <w:sz w:val="22"/>
        </w:rPr>
        <w:t>Voorbeeld parkeer vrijstelling</w:t>
      </w:r>
      <w:r w:rsidRPr="00384A17">
        <w:rPr>
          <w:sz w:val="22"/>
        </w:rPr>
        <w:t> </w:t>
      </w:r>
      <w:bookmarkEnd w:id="181"/>
    </w:p>
    <w:p w14:paraId="3D5BD7AB" w14:textId="11E6DDE7" w:rsidR="00BD5E43" w:rsidRPr="00BD5E43" w:rsidRDefault="006247E7" w:rsidP="00BD5E43">
      <w:pPr>
        <w:pStyle w:val="Kop2"/>
        <w:tabs>
          <w:tab w:val="clear" w:pos="1844"/>
          <w:tab w:val="num" w:pos="1134"/>
        </w:tabs>
        <w:ind w:left="0"/>
        <w:rPr>
          <w:sz w:val="22"/>
        </w:rPr>
      </w:pPr>
      <w:bookmarkStart w:id="182" w:name="_Toc84577591"/>
      <w:r w:rsidRPr="006247E7">
        <w:rPr>
          <w:sz w:val="22"/>
        </w:rPr>
        <w:t>Opname rapportage Oost, Ring en Amstelveenlijn</w:t>
      </w:r>
      <w:bookmarkEnd w:id="182"/>
    </w:p>
    <w:p w14:paraId="128DEC51" w14:textId="230E8DFC" w:rsidR="00BD5E43" w:rsidRPr="00BD5E43" w:rsidRDefault="00BD5E43" w:rsidP="00BD5E43">
      <w:pPr>
        <w:pStyle w:val="Kop2"/>
        <w:tabs>
          <w:tab w:val="clear" w:pos="1844"/>
          <w:tab w:val="num" w:pos="1134"/>
        </w:tabs>
        <w:ind w:left="0"/>
        <w:rPr>
          <w:sz w:val="22"/>
        </w:rPr>
      </w:pPr>
      <w:bookmarkStart w:id="183" w:name="_Toc84577592"/>
      <w:r>
        <w:rPr>
          <w:sz w:val="22"/>
        </w:rPr>
        <w:t>Ontluchtingsinstructie</w:t>
      </w:r>
      <w:bookmarkEnd w:id="183"/>
    </w:p>
    <w:p w14:paraId="2B729EFC" w14:textId="6749EA95" w:rsidR="008506CF" w:rsidRDefault="008506CF" w:rsidP="008506CF"/>
    <w:sectPr w:rsidR="008506CF" w:rsidSect="00203811">
      <w:headerReference w:type="even" r:id="rId15"/>
      <w:headerReference w:type="default" r:id="rId16"/>
      <w:footerReference w:type="even" r:id="rId17"/>
      <w:footerReference w:type="default" r:id="rId18"/>
      <w:headerReference w:type="first" r:id="rId19"/>
      <w:pgSz w:w="11906" w:h="16838" w:code="9"/>
      <w:pgMar w:top="2147" w:right="1134" w:bottom="1134" w:left="1871" w:header="454" w:footer="851" w:gutter="0"/>
      <w:pgNumType w:start="1"/>
      <w:cols w:space="708"/>
      <w:titlePg/>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0561438" w16cex:dateUtc="2021-08-20T07:38:00Z"/>
  <w16cex:commentExtensible w16cex:durableId="4A53C5B5" w16cex:dateUtc="2021-08-20T07:39:00Z"/>
  <w16cex:commentExtensible w16cex:durableId="6620D89E" w16cex:dateUtc="2021-08-20T08:41:00Z"/>
  <w16cex:commentExtensible w16cex:durableId="10B1FC7B" w16cex:dateUtc="2021-08-20T11:12:00Z"/>
  <w16cex:commentExtensible w16cex:durableId="330CE8E4" w16cex:dateUtc="2021-08-23T10:30:00Z"/>
  <w16cex:commentExtensible w16cex:durableId="17ACC2F8" w16cex:dateUtc="2021-08-20T11:15:00Z"/>
  <w16cex:commentExtensible w16cex:durableId="57799864" w16cex:dateUtc="2021-08-20T11:17:00Z"/>
  <w16cex:commentExtensible w16cex:durableId="33F2192A" w16cex:dateUtc="2021-08-23T08:42:00Z"/>
  <w16cex:commentExtensible w16cex:durableId="57D11DDE" w16cex:dateUtc="2021-08-20T12:13:00Z"/>
  <w16cex:commentExtensible w16cex:durableId="125CD6FA" w16cex:dateUtc="2021-08-20T12:11:00Z"/>
  <w16cex:commentExtensible w16cex:durableId="49D0AD49" w16cex:dateUtc="2021-08-23T11:45:00Z"/>
  <w16cex:commentExtensible w16cex:durableId="08451377" w16cex:dateUtc="2021-08-20T11:45:00Z"/>
  <w16cex:commentExtensible w16cex:durableId="3ADA8FD9" w16cex:dateUtc="2021-08-20T12:48:00Z"/>
  <w16cex:commentExtensible w16cex:durableId="350DFF2A" w16cex:dateUtc="2021-08-20T11:59:00Z"/>
  <w16cex:commentExtensible w16cex:durableId="05154278" w16cex:dateUtc="2021-08-20T12:54:00Z"/>
  <w16cex:commentExtensible w16cex:durableId="11625AE4" w16cex:dateUtc="2021-08-23T11:46:00Z"/>
  <w16cex:commentExtensible w16cex:durableId="67667FCA" w16cex:dateUtc="2021-08-20T12:56:00Z"/>
  <w16cex:commentExtensible w16cex:durableId="3C8AECD1" w16cex:dateUtc="2021-08-20T13:04:00Z"/>
  <w16cex:commentExtensible w16cex:durableId="3BD4FAAA" w16cex:dateUtc="2021-08-20T13:06:00Z"/>
  <w16cex:commentExtensible w16cex:durableId="50A40CF3" w16cex:dateUtc="2021-08-20T13:07:00Z"/>
  <w16cex:commentExtensible w16cex:durableId="0A38B2A2" w16cex:dateUtc="2021-08-20T13:10:00Z"/>
  <w16cex:commentExtensible w16cex:durableId="12DF57CA" w16cex:dateUtc="2021-08-20T13:14:00Z"/>
  <w16cex:commentExtensible w16cex:durableId="42EBDC46" w16cex:dateUtc="2021-08-20T13:15:00Z"/>
  <w16cex:commentExtensible w16cex:durableId="4C598BE8" w16cex:dateUtc="2021-08-20T13:15:00Z"/>
  <w16cex:commentExtensible w16cex:durableId="74EDFB85" w16cex:dateUtc="2021-08-20T13:17:00Z"/>
  <w16cex:commentExtensible w16cex:durableId="5DAB11E3" w16cex:dateUtc="2021-08-20T13:19:00Z"/>
  <w16cex:commentExtensible w16cex:durableId="7EE27979" w16cex:dateUtc="2021-08-20T12:07:00Z"/>
  <w16cex:commentExtensible w16cex:durableId="6AB27BE5" w16cex:dateUtc="2021-08-20T12:17:00Z"/>
  <w16cex:commentExtensible w16cex:durableId="52F25C11" w16cex:dateUtc="2021-08-20T12:09:00Z"/>
  <w16cex:commentExtensible w16cex:durableId="6D1D41D7" w16cex:dateUtc="2021-08-20T13:29:00Z"/>
  <w16cex:commentExtensible w16cex:durableId="756EB666" w16cex:dateUtc="2021-08-20T13:39:00Z"/>
  <w16cex:commentExtensible w16cex:durableId="22A7A454" w16cex:dateUtc="2021-08-20T13:50:00Z"/>
  <w16cex:commentExtensible w16cex:durableId="691A9503" w16cex:dateUtc="2021-08-20T13:45:00Z"/>
  <w16cex:commentExtensible w16cex:durableId="4B9A42CE" w16cex:dateUtc="2021-08-20T13:55:00Z"/>
  <w16cex:commentExtensible w16cex:durableId="2377318D" w16cex:dateUtc="2021-08-20T12:21:00Z"/>
  <w16cex:commentExtensible w16cex:durableId="1A37A868" w16cex:dateUtc="2021-08-20T12:28:00Z"/>
  <w16cex:commentExtensible w16cex:durableId="3C59C04A" w16cex:dateUtc="2021-08-20T14:04:00Z"/>
  <w16cex:commentExtensible w16cex:durableId="71374C96" w16cex:dateUtc="2021-08-20T12:32:00Z"/>
  <w16cex:commentExtensible w16cex:durableId="14F298BC" w16cex:dateUtc="2021-08-20T14:06:00Z"/>
  <w16cex:commentExtensible w16cex:durableId="5BA0C449" w16cex:dateUtc="2021-08-20T14:08:00Z"/>
  <w16cex:commentExtensible w16cex:durableId="400C358A" w16cex:dateUtc="2021-08-20T12:34:00Z"/>
  <w16cex:commentExtensible w16cex:durableId="60496690" w16cex:dateUtc="2021-08-20T14:11:00Z"/>
  <w16cex:commentExtensible w16cex:durableId="6E742B44" w16cex:dateUtc="2021-08-20T14:14:00Z"/>
  <w16cex:commentExtensible w16cex:durableId="08A75323" w16cex:dateUtc="2021-08-20T12:35:00Z"/>
  <w16cex:commentExtensible w16cex:durableId="62837F6B" w16cex:dateUtc="2021-08-20T14:14:00Z"/>
  <w16cex:commentExtensible w16cex:durableId="621318DD" w16cex:dateUtc="2021-08-20T12:36:00Z"/>
  <w16cex:commentExtensible w16cex:durableId="17FC1BBB" w16cex:dateUtc="2021-08-20T14:16:00Z"/>
  <w16cex:commentExtensible w16cex:durableId="4A885049" w16cex:dateUtc="2021-08-23T10:46:00Z"/>
  <w16cex:commentExtensible w16cex:durableId="03FDD0C8" w16cex:dateUtc="2021-08-20T14:18:00Z"/>
  <w16cex:commentExtensible w16cex:durableId="0B71F1C5" w16cex:dateUtc="2021-08-20T12:37:00Z"/>
  <w16cex:commentExtensible w16cex:durableId="2CDE4ABD" w16cex:dateUtc="2021-08-20T12:38:00Z"/>
  <w16cex:commentExtensible w16cex:durableId="7E6968CD" w16cex:dateUtc="2021-08-20T14:21:00Z"/>
  <w16cex:commentExtensible w16cex:durableId="0B00F5C1" w16cex:dateUtc="2021-08-20T14:21:00Z"/>
  <w16cex:commentExtensible w16cex:durableId="579D0143" w16cex:dateUtc="2021-08-20T14:21:00Z"/>
  <w16cex:commentExtensible w16cex:durableId="253DCBF6" w16cex:dateUtc="2021-08-20T14:21:00Z"/>
  <w16cex:commentExtensible w16cex:durableId="34B8DE48" w16cex:dateUtc="2021-08-20T14:22:00Z"/>
  <w16cex:commentExtensible w16cex:durableId="6EE564E8" w16cex:dateUtc="2021-08-24T08:07:54.14Z"/>
  <w16cex:commentExtensible w16cex:durableId="2CE67245" w16cex:dateUtc="2021-09-10T14:39:57.811Z"/>
  <w16cex:commentExtensible w16cex:durableId="3E20BE4B" w16cex:dateUtc="2021-09-10T14:45:33.017Z"/>
  <w16cex:commentExtensible w16cex:durableId="1589AF46" w16cex:dateUtc="2021-09-10T14:47:26.22Z"/>
  <w16cex:commentExtensible w16cex:durableId="0D25C9E8" w16cex:dateUtc="2021-09-10T14:48:55.235Z"/>
  <w16cex:commentExtensible w16cex:durableId="1E681EA0" w16cex:dateUtc="2021-09-10T14:50:19.381Z"/>
  <w16cex:commentExtensible w16cex:durableId="05E1B596" w16cex:dateUtc="2021-09-10T14:51:42.457Z"/>
  <w16cex:commentExtensible w16cex:durableId="75696D00" w16cex:dateUtc="2021-09-10T15:02:02.264Z"/>
  <w16cex:commentExtensible w16cex:durableId="429BAA80" w16cex:dateUtc="2021-09-10T15:07:07.10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12129" w14:textId="77777777" w:rsidR="003D2854" w:rsidRDefault="003D2854" w:rsidP="00760B5D">
      <w:r>
        <w:separator/>
      </w:r>
    </w:p>
  </w:endnote>
  <w:endnote w:type="continuationSeparator" w:id="0">
    <w:p w14:paraId="72E0745B" w14:textId="77777777" w:rsidR="003D2854" w:rsidRDefault="003D2854" w:rsidP="00760B5D">
      <w:r>
        <w:continuationSeparator/>
      </w:r>
    </w:p>
  </w:endnote>
  <w:endnote w:type="continuationNotice" w:id="1">
    <w:p w14:paraId="5970E2B5" w14:textId="77777777" w:rsidR="003D2854" w:rsidRDefault="003D285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RotisSemiSans">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Yu Gothic Light">
    <w:charset w:val="80"/>
    <w:family w:val="swiss"/>
    <w:pitch w:val="variable"/>
    <w:sig w:usb0="E00002FF" w:usb1="2AC7FDFF" w:usb2="00000016" w:usb3="00000000" w:csb0="0002009F" w:csb1="00000000"/>
  </w:font>
  <w:font w:name="ヒラギノ角ゴ Pro W3">
    <w:charset w:val="00"/>
    <w:family w:val="roman"/>
    <w:pitch w:val="default"/>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B766A" w14:textId="77777777" w:rsidR="008F6249" w:rsidRDefault="008F6249">
    <w:pPr>
      <w:pStyle w:val="Voettekst"/>
    </w:pPr>
  </w:p>
  <w:p w14:paraId="77E1B4DA" w14:textId="77777777" w:rsidR="00D071EF" w:rsidRDefault="00D071EF"/>
  <w:p w14:paraId="2B0F90C2" w14:textId="77777777" w:rsidR="00D071EF" w:rsidRDefault="00D071E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422" w14:textId="0C75EA9B" w:rsidR="008F6249" w:rsidRPr="00910B5A" w:rsidRDefault="008F6249" w:rsidP="00760B5D">
    <w:pPr>
      <w:pStyle w:val="Voettekst"/>
      <w:rPr>
        <w:rFonts w:asciiTheme="minorHAnsi" w:hAnsiTheme="minorHAnsi"/>
        <w:sz w:val="16"/>
        <w:szCs w:val="16"/>
      </w:rPr>
    </w:pPr>
    <w:r>
      <w:rPr>
        <w:rFonts w:asciiTheme="minorHAnsi" w:hAnsiTheme="minorHAnsi" w:cstheme="minorHAnsi"/>
        <w:sz w:val="16"/>
        <w:szCs w:val="16"/>
      </w:rPr>
      <w:t xml:space="preserve">PvE HWA – VWA </w:t>
    </w:r>
    <w:r w:rsidR="00D813C0">
      <w:rPr>
        <w:rFonts w:asciiTheme="minorHAnsi" w:hAnsiTheme="minorHAnsi"/>
        <w:sz w:val="16"/>
        <w:szCs w:val="16"/>
      </w:rPr>
      <w:t>1</w:t>
    </w:r>
    <w:r>
      <w:rPr>
        <w:rFonts w:asciiTheme="minorHAnsi" w:hAnsiTheme="minorHAnsi"/>
        <w:sz w:val="16"/>
        <w:szCs w:val="16"/>
      </w:rPr>
      <w:t>.</w:t>
    </w:r>
    <w:r w:rsidR="00D813C0">
      <w:rPr>
        <w:rFonts w:asciiTheme="minorHAnsi" w:hAnsiTheme="minorHAnsi"/>
        <w:sz w:val="16"/>
        <w:szCs w:val="16"/>
      </w:rPr>
      <w:t>0</w:t>
    </w:r>
    <w:r w:rsidRPr="00EE1191">
      <w:rPr>
        <w:rFonts w:asciiTheme="minorHAnsi" w:hAnsiTheme="minorHAnsi"/>
      </w:rPr>
      <w:tab/>
    </w:r>
    <w:r w:rsidRPr="00910B5A">
      <w:rPr>
        <w:rFonts w:asciiTheme="minorHAnsi" w:hAnsiTheme="minorHAnsi"/>
        <w:sz w:val="16"/>
        <w:szCs w:val="16"/>
      </w:rPr>
      <w:t xml:space="preserve">Pagina </w:t>
    </w:r>
    <w:r w:rsidRPr="00910B5A">
      <w:rPr>
        <w:rFonts w:asciiTheme="minorHAnsi" w:hAnsiTheme="minorHAnsi"/>
        <w:sz w:val="16"/>
        <w:szCs w:val="16"/>
      </w:rPr>
      <w:fldChar w:fldCharType="begin"/>
    </w:r>
    <w:r w:rsidRPr="00910B5A">
      <w:rPr>
        <w:rFonts w:asciiTheme="minorHAnsi" w:hAnsiTheme="minorHAnsi"/>
        <w:sz w:val="16"/>
        <w:szCs w:val="16"/>
      </w:rPr>
      <w:instrText xml:space="preserve"> PAGE  \* MERGEFORMAT </w:instrText>
    </w:r>
    <w:r w:rsidRPr="00910B5A">
      <w:rPr>
        <w:rFonts w:asciiTheme="minorHAnsi" w:hAnsiTheme="minorHAnsi"/>
        <w:sz w:val="16"/>
        <w:szCs w:val="16"/>
      </w:rPr>
      <w:fldChar w:fldCharType="separate"/>
    </w:r>
    <w:r w:rsidRPr="00910B5A">
      <w:rPr>
        <w:rFonts w:asciiTheme="minorHAnsi" w:hAnsiTheme="minorHAnsi"/>
        <w:sz w:val="16"/>
        <w:szCs w:val="16"/>
      </w:rPr>
      <w:t>12</w:t>
    </w:r>
    <w:r w:rsidRPr="00910B5A">
      <w:rPr>
        <w:rFonts w:asciiTheme="minorHAnsi" w:hAnsiTheme="minorHAnsi"/>
        <w:sz w:val="16"/>
        <w:szCs w:val="16"/>
      </w:rPr>
      <w:fldChar w:fldCharType="end"/>
    </w:r>
    <w:r w:rsidRPr="00910B5A">
      <w:rPr>
        <w:rFonts w:asciiTheme="minorHAnsi" w:hAnsiTheme="minorHAnsi"/>
        <w:sz w:val="16"/>
        <w:szCs w:val="16"/>
      </w:rPr>
      <w:t xml:space="preserve"> van </w:t>
    </w:r>
    <w:r w:rsidRPr="00910B5A">
      <w:rPr>
        <w:rFonts w:asciiTheme="minorHAnsi" w:hAnsiTheme="minorHAnsi"/>
        <w:sz w:val="16"/>
        <w:szCs w:val="16"/>
      </w:rPr>
      <w:fldChar w:fldCharType="begin"/>
    </w:r>
    <w:r w:rsidRPr="00910B5A">
      <w:rPr>
        <w:rFonts w:asciiTheme="minorHAnsi" w:hAnsiTheme="minorHAnsi"/>
        <w:sz w:val="16"/>
        <w:szCs w:val="16"/>
      </w:rPr>
      <w:instrText xml:space="preserve"> NUMPAGES  \* MERGEFORMAT </w:instrText>
    </w:r>
    <w:r w:rsidRPr="00910B5A">
      <w:rPr>
        <w:rFonts w:asciiTheme="minorHAnsi" w:hAnsiTheme="minorHAnsi"/>
        <w:sz w:val="16"/>
        <w:szCs w:val="16"/>
      </w:rPr>
      <w:fldChar w:fldCharType="separate"/>
    </w:r>
    <w:r w:rsidRPr="00910B5A">
      <w:rPr>
        <w:rFonts w:asciiTheme="minorHAnsi" w:hAnsiTheme="minorHAnsi"/>
        <w:sz w:val="16"/>
        <w:szCs w:val="16"/>
      </w:rPr>
      <w:t>18</w:t>
    </w:r>
    <w:r w:rsidRPr="00910B5A">
      <w:rPr>
        <w:rFonts w:asciiTheme="minorHAnsi" w:hAnsiTheme="minorHAnsi"/>
        <w:sz w:val="16"/>
        <w:szCs w:val="16"/>
      </w:rPr>
      <w:fldChar w:fldCharType="end"/>
    </w:r>
  </w:p>
  <w:p w14:paraId="04A61D2B" w14:textId="77777777" w:rsidR="00D071EF" w:rsidRDefault="00D071EF"/>
  <w:p w14:paraId="7181EC16" w14:textId="77777777" w:rsidR="00D071EF" w:rsidRDefault="00D071E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C1998" w14:textId="77777777" w:rsidR="003D2854" w:rsidRDefault="003D2854" w:rsidP="00760B5D">
      <w:r>
        <w:separator/>
      </w:r>
    </w:p>
  </w:footnote>
  <w:footnote w:type="continuationSeparator" w:id="0">
    <w:p w14:paraId="19FF2D1C" w14:textId="77777777" w:rsidR="003D2854" w:rsidRDefault="003D2854" w:rsidP="00760B5D">
      <w:r>
        <w:continuationSeparator/>
      </w:r>
    </w:p>
  </w:footnote>
  <w:footnote w:type="continuationNotice" w:id="1">
    <w:p w14:paraId="5715E738" w14:textId="77777777" w:rsidR="003D2854" w:rsidRDefault="003D285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BBB49" w14:textId="77777777" w:rsidR="008F6249" w:rsidRDefault="003D2854" w:rsidP="00760B5D">
    <w:pPr>
      <w:pStyle w:val="Koptekst"/>
    </w:pPr>
    <w:r>
      <w:pict w14:anchorId="60BAED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margin-left:0;margin-top:0;width:426.25pt;height:213.1pt;rotation:315;z-index:-251657728;mso-position-horizontal:center;mso-position-horizontal-relative:margin;mso-position-vertical:center;mso-position-vertical-relative:margin" o:allowincell="f" fillcolor="silver" stroked="f">
          <v:fill opacity=".5"/>
          <v:textpath style="font-family:&quot;Arial&quot;;font-size:1pt" string="ASAP"/>
          <w10:wrap anchorx="margin" anchory="margin"/>
          <w10:anchorlock/>
        </v:shape>
      </w:pict>
    </w:r>
  </w:p>
  <w:p w14:paraId="264B0A8A" w14:textId="77777777" w:rsidR="00D071EF" w:rsidRDefault="00D071EF"/>
  <w:p w14:paraId="35C2C359" w14:textId="77777777" w:rsidR="00D071EF" w:rsidRDefault="00D071E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9C9E2" w14:textId="592E71E1" w:rsidR="008F6249" w:rsidRDefault="008F6249" w:rsidP="00760B5D">
    <w:r>
      <w:rPr>
        <w:noProof/>
      </w:rPr>
      <w:drawing>
        <wp:anchor distT="0" distB="0" distL="114300" distR="114300" simplePos="0" relativeHeight="251657728" behindDoc="1" locked="1" layoutInCell="0" allowOverlap="1" wp14:anchorId="1ED47D93" wp14:editId="293D8BCA">
          <wp:simplePos x="0" y="0"/>
          <wp:positionH relativeFrom="page">
            <wp:posOffset>-180975</wp:posOffset>
          </wp:positionH>
          <wp:positionV relativeFrom="page">
            <wp:posOffset>409575</wp:posOffset>
          </wp:positionV>
          <wp:extent cx="7524750" cy="10658475"/>
          <wp:effectExtent l="0" t="0" r="0" b="0"/>
          <wp:wrapNone/>
          <wp:docPr id="8" name="Afbeelding 8" descr="stijlen rapport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ijlen rapport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0" cy="10658475"/>
                  </a:xfrm>
                  <a:prstGeom prst="rect">
                    <a:avLst/>
                  </a:prstGeom>
                  <a:noFill/>
                </pic:spPr>
              </pic:pic>
            </a:graphicData>
          </a:graphic>
          <wp14:sizeRelH relativeFrom="page">
            <wp14:pctWidth>0</wp14:pctWidth>
          </wp14:sizeRelH>
          <wp14:sizeRelV relativeFrom="page">
            <wp14:pctHeight>0</wp14:pctHeight>
          </wp14:sizeRelV>
        </wp:anchor>
      </w:drawing>
    </w:r>
  </w:p>
  <w:p w14:paraId="40DD3C53" w14:textId="77777777" w:rsidR="00D071EF" w:rsidRDefault="00D071EF"/>
  <w:p w14:paraId="337253EE" w14:textId="77777777" w:rsidR="00D071EF" w:rsidRDefault="00D071E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7AAAF" w14:textId="77777777" w:rsidR="008F6249" w:rsidRDefault="008F6249" w:rsidP="00760B5D">
    <w:pPr>
      <w:pStyle w:val="Koptekst"/>
    </w:pPr>
    <w:r>
      <w:drawing>
        <wp:anchor distT="0" distB="0" distL="114300" distR="114300" simplePos="0" relativeHeight="251656704" behindDoc="1" locked="1" layoutInCell="0" allowOverlap="1" wp14:anchorId="07275923" wp14:editId="0B935641">
          <wp:simplePos x="0" y="0"/>
          <wp:positionH relativeFrom="page">
            <wp:posOffset>0</wp:posOffset>
          </wp:positionH>
          <wp:positionV relativeFrom="page">
            <wp:posOffset>0</wp:posOffset>
          </wp:positionV>
          <wp:extent cx="7545705" cy="10673080"/>
          <wp:effectExtent l="0" t="0" r="0" b="0"/>
          <wp:wrapNone/>
          <wp:docPr id="9"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5705" cy="10673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W9ohMPrxo5MV3O" id="vlaRJ+Qr"/>
  </int:Manifest>
  <int:Observations>
    <int:Content id="vlaRJ+Qr">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0508B54"/>
    <w:lvl w:ilvl="0">
      <w:start w:val="1"/>
      <w:numFmt w:val="bullet"/>
      <w:pStyle w:val="Lijstopsomteken2"/>
      <w:lvlText w:val=""/>
      <w:lvlJc w:val="left"/>
      <w:pPr>
        <w:tabs>
          <w:tab w:val="num" w:pos="1617"/>
        </w:tabs>
        <w:ind w:left="1428" w:hanging="171"/>
      </w:pPr>
      <w:rPr>
        <w:rFonts w:ascii="Symbol" w:hAnsi="Symbol" w:hint="default"/>
      </w:rPr>
    </w:lvl>
  </w:abstractNum>
  <w:abstractNum w:abstractNumId="1" w15:restartNumberingAfterBreak="0">
    <w:nsid w:val="FFFFFF89"/>
    <w:multiLevelType w:val="multilevel"/>
    <w:tmpl w:val="165C24F2"/>
    <w:lvl w:ilvl="0">
      <w:start w:val="1"/>
      <w:numFmt w:val="bullet"/>
      <w:pStyle w:val="Lijstopsomteken"/>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9F67C9"/>
    <w:multiLevelType w:val="multilevel"/>
    <w:tmpl w:val="A4E42FDE"/>
    <w:lvl w:ilvl="0">
      <w:start w:val="6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0BD04EAE"/>
    <w:multiLevelType w:val="hybridMultilevel"/>
    <w:tmpl w:val="7B027520"/>
    <w:lvl w:ilvl="0" w:tplc="EB5484B0">
      <w:start w:val="1"/>
      <w:numFmt w:val="bullet"/>
      <w:lvlText w:val=""/>
      <w:lvlJc w:val="left"/>
      <w:pPr>
        <w:ind w:left="720" w:hanging="360"/>
      </w:pPr>
      <w:rPr>
        <w:rFonts w:ascii="Symbol" w:hAnsi="Symbol" w:hint="default"/>
      </w:rPr>
    </w:lvl>
    <w:lvl w:ilvl="1" w:tplc="D75A2804">
      <w:start w:val="1"/>
      <w:numFmt w:val="bullet"/>
      <w:lvlText w:val=""/>
      <w:lvlJc w:val="left"/>
      <w:pPr>
        <w:ind w:left="1440" w:hanging="360"/>
      </w:pPr>
      <w:rPr>
        <w:rFonts w:ascii="Symbol" w:hAnsi="Symbol" w:hint="default"/>
      </w:rPr>
    </w:lvl>
    <w:lvl w:ilvl="2" w:tplc="882A2AA4">
      <w:start w:val="1"/>
      <w:numFmt w:val="bullet"/>
      <w:lvlText w:val=""/>
      <w:lvlJc w:val="left"/>
      <w:pPr>
        <w:ind w:left="2160" w:hanging="360"/>
      </w:pPr>
      <w:rPr>
        <w:rFonts w:ascii="Symbol" w:hAnsi="Symbol" w:hint="default"/>
      </w:rPr>
    </w:lvl>
    <w:lvl w:ilvl="3" w:tplc="5880B070">
      <w:start w:val="1"/>
      <w:numFmt w:val="bullet"/>
      <w:lvlText w:val=""/>
      <w:lvlJc w:val="left"/>
      <w:pPr>
        <w:ind w:left="2880" w:hanging="360"/>
      </w:pPr>
      <w:rPr>
        <w:rFonts w:ascii="Symbol" w:hAnsi="Symbol" w:hint="default"/>
      </w:rPr>
    </w:lvl>
    <w:lvl w:ilvl="4" w:tplc="29786456">
      <w:start w:val="1"/>
      <w:numFmt w:val="bullet"/>
      <w:lvlText w:val="o"/>
      <w:lvlJc w:val="left"/>
      <w:pPr>
        <w:ind w:left="3600" w:hanging="360"/>
      </w:pPr>
      <w:rPr>
        <w:rFonts w:ascii="Courier New" w:hAnsi="Courier New" w:hint="default"/>
      </w:rPr>
    </w:lvl>
    <w:lvl w:ilvl="5" w:tplc="8D36D986">
      <w:start w:val="1"/>
      <w:numFmt w:val="bullet"/>
      <w:lvlText w:val=""/>
      <w:lvlJc w:val="left"/>
      <w:pPr>
        <w:ind w:left="4320" w:hanging="360"/>
      </w:pPr>
      <w:rPr>
        <w:rFonts w:ascii="Wingdings" w:hAnsi="Wingdings" w:hint="default"/>
      </w:rPr>
    </w:lvl>
    <w:lvl w:ilvl="6" w:tplc="9F864A60">
      <w:start w:val="1"/>
      <w:numFmt w:val="bullet"/>
      <w:lvlText w:val=""/>
      <w:lvlJc w:val="left"/>
      <w:pPr>
        <w:ind w:left="5040" w:hanging="360"/>
      </w:pPr>
      <w:rPr>
        <w:rFonts w:ascii="Symbol" w:hAnsi="Symbol" w:hint="default"/>
      </w:rPr>
    </w:lvl>
    <w:lvl w:ilvl="7" w:tplc="A16083A0">
      <w:start w:val="1"/>
      <w:numFmt w:val="bullet"/>
      <w:lvlText w:val="o"/>
      <w:lvlJc w:val="left"/>
      <w:pPr>
        <w:ind w:left="5760" w:hanging="360"/>
      </w:pPr>
      <w:rPr>
        <w:rFonts w:ascii="Courier New" w:hAnsi="Courier New" w:hint="default"/>
      </w:rPr>
    </w:lvl>
    <w:lvl w:ilvl="8" w:tplc="1444E710">
      <w:start w:val="1"/>
      <w:numFmt w:val="bullet"/>
      <w:lvlText w:val=""/>
      <w:lvlJc w:val="left"/>
      <w:pPr>
        <w:ind w:left="6480" w:hanging="360"/>
      </w:pPr>
      <w:rPr>
        <w:rFonts w:ascii="Wingdings" w:hAnsi="Wingdings" w:hint="default"/>
      </w:rPr>
    </w:lvl>
  </w:abstractNum>
  <w:abstractNum w:abstractNumId="4" w15:restartNumberingAfterBreak="0">
    <w:nsid w:val="0BD060C6"/>
    <w:multiLevelType w:val="hybridMultilevel"/>
    <w:tmpl w:val="52B8ED78"/>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 w15:restartNumberingAfterBreak="0">
    <w:nsid w:val="14233D3A"/>
    <w:multiLevelType w:val="multilevel"/>
    <w:tmpl w:val="F9D85CBC"/>
    <w:lvl w:ilvl="0">
      <w:start w:val="7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21922586"/>
    <w:multiLevelType w:val="hybridMultilevel"/>
    <w:tmpl w:val="683062EE"/>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34F52DB"/>
    <w:multiLevelType w:val="hybridMultilevel"/>
    <w:tmpl w:val="73306D62"/>
    <w:lvl w:ilvl="0" w:tplc="04130001">
      <w:start w:val="1"/>
      <w:numFmt w:val="bullet"/>
      <w:lvlText w:val=""/>
      <w:lvlJc w:val="left"/>
      <w:pPr>
        <w:ind w:left="1440" w:hanging="360"/>
      </w:pPr>
      <w:rPr>
        <w:rFonts w:ascii="Symbol" w:hAnsi="Symbol" w:hint="default"/>
      </w:rPr>
    </w:lvl>
    <w:lvl w:ilvl="1" w:tplc="C22A6028">
      <w:numFmt w:val="bullet"/>
      <w:lvlText w:val="-"/>
      <w:lvlJc w:val="left"/>
      <w:pPr>
        <w:ind w:left="2160" w:hanging="360"/>
      </w:pPr>
      <w:rPr>
        <w:rFonts w:ascii="Arial" w:eastAsia="Times New Roman" w:hAnsi="Arial" w:cs="Arial"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8" w15:restartNumberingAfterBreak="0">
    <w:nsid w:val="28E3520B"/>
    <w:multiLevelType w:val="hybridMultilevel"/>
    <w:tmpl w:val="CB0E8A10"/>
    <w:lvl w:ilvl="0" w:tplc="79DA1CC4">
      <w:start w:val="72"/>
      <w:numFmt w:val="decimal"/>
      <w:lvlText w:val="%1."/>
      <w:lvlJc w:val="left"/>
      <w:pPr>
        <w:tabs>
          <w:tab w:val="num" w:pos="720"/>
        </w:tabs>
        <w:ind w:left="720" w:hanging="360"/>
      </w:pPr>
      <w:rPr>
        <w:rFonts w:hint="default"/>
      </w:rPr>
    </w:lvl>
    <w:lvl w:ilvl="1" w:tplc="E2627D96">
      <w:start w:val="1"/>
      <w:numFmt w:val="decimal"/>
      <w:lvlText w:val="%2."/>
      <w:lvlJc w:val="left"/>
      <w:pPr>
        <w:tabs>
          <w:tab w:val="num" w:pos="1440"/>
        </w:tabs>
        <w:ind w:left="1440" w:hanging="360"/>
      </w:pPr>
      <w:rPr>
        <w:rFonts w:hint="default"/>
      </w:rPr>
    </w:lvl>
    <w:lvl w:ilvl="2" w:tplc="5656B9DA">
      <w:start w:val="1"/>
      <w:numFmt w:val="decimal"/>
      <w:lvlText w:val="%3."/>
      <w:lvlJc w:val="left"/>
      <w:pPr>
        <w:tabs>
          <w:tab w:val="num" w:pos="2160"/>
        </w:tabs>
        <w:ind w:left="2160" w:hanging="360"/>
      </w:pPr>
      <w:rPr>
        <w:rFonts w:hint="default"/>
      </w:rPr>
    </w:lvl>
    <w:lvl w:ilvl="3" w:tplc="78BC6984">
      <w:start w:val="1"/>
      <w:numFmt w:val="decimal"/>
      <w:lvlText w:val="%4."/>
      <w:lvlJc w:val="left"/>
      <w:pPr>
        <w:tabs>
          <w:tab w:val="num" w:pos="2880"/>
        </w:tabs>
        <w:ind w:left="2880" w:hanging="360"/>
      </w:pPr>
      <w:rPr>
        <w:rFonts w:hint="default"/>
      </w:rPr>
    </w:lvl>
    <w:lvl w:ilvl="4" w:tplc="6220FAAA">
      <w:start w:val="1"/>
      <w:numFmt w:val="decimal"/>
      <w:lvlText w:val="%5."/>
      <w:lvlJc w:val="left"/>
      <w:pPr>
        <w:tabs>
          <w:tab w:val="num" w:pos="3600"/>
        </w:tabs>
        <w:ind w:left="3600" w:hanging="360"/>
      </w:pPr>
      <w:rPr>
        <w:rFonts w:hint="default"/>
      </w:rPr>
    </w:lvl>
    <w:lvl w:ilvl="5" w:tplc="F63AAAD0">
      <w:start w:val="1"/>
      <w:numFmt w:val="decimal"/>
      <w:lvlText w:val="%6."/>
      <w:lvlJc w:val="left"/>
      <w:pPr>
        <w:tabs>
          <w:tab w:val="num" w:pos="4320"/>
        </w:tabs>
        <w:ind w:left="4320" w:hanging="360"/>
      </w:pPr>
      <w:rPr>
        <w:rFonts w:hint="default"/>
      </w:rPr>
    </w:lvl>
    <w:lvl w:ilvl="6" w:tplc="8D406938">
      <w:start w:val="1"/>
      <w:numFmt w:val="decimal"/>
      <w:lvlText w:val="%7."/>
      <w:lvlJc w:val="left"/>
      <w:pPr>
        <w:tabs>
          <w:tab w:val="num" w:pos="5040"/>
        </w:tabs>
        <w:ind w:left="5040" w:hanging="360"/>
      </w:pPr>
      <w:rPr>
        <w:rFonts w:hint="default"/>
      </w:rPr>
    </w:lvl>
    <w:lvl w:ilvl="7" w:tplc="241A42F0">
      <w:start w:val="1"/>
      <w:numFmt w:val="decimal"/>
      <w:lvlText w:val="%8."/>
      <w:lvlJc w:val="left"/>
      <w:pPr>
        <w:tabs>
          <w:tab w:val="num" w:pos="5760"/>
        </w:tabs>
        <w:ind w:left="5760" w:hanging="360"/>
      </w:pPr>
      <w:rPr>
        <w:rFonts w:hint="default"/>
      </w:rPr>
    </w:lvl>
    <w:lvl w:ilvl="8" w:tplc="70643C6A">
      <w:start w:val="1"/>
      <w:numFmt w:val="decimal"/>
      <w:lvlText w:val="%9."/>
      <w:lvlJc w:val="left"/>
      <w:pPr>
        <w:tabs>
          <w:tab w:val="num" w:pos="6480"/>
        </w:tabs>
        <w:ind w:left="6480" w:hanging="360"/>
      </w:pPr>
      <w:rPr>
        <w:rFonts w:hint="default"/>
      </w:rPr>
    </w:lvl>
  </w:abstractNum>
  <w:abstractNum w:abstractNumId="9" w15:restartNumberingAfterBreak="0">
    <w:nsid w:val="2AF06E45"/>
    <w:multiLevelType w:val="multilevel"/>
    <w:tmpl w:val="D11A67F0"/>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2DD333C4"/>
    <w:multiLevelType w:val="multilevel"/>
    <w:tmpl w:val="A3B4B300"/>
    <w:lvl w:ilvl="0">
      <w:start w:val="7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31D27529"/>
    <w:multiLevelType w:val="hybridMultilevel"/>
    <w:tmpl w:val="DCE4D3FE"/>
    <w:lvl w:ilvl="0" w:tplc="D292A21E">
      <w:start w:val="1"/>
      <w:numFmt w:val="decimal"/>
      <w:lvlText w:val="%1."/>
      <w:lvlJc w:val="left"/>
      <w:pPr>
        <w:tabs>
          <w:tab w:val="num" w:pos="720"/>
        </w:tabs>
        <w:ind w:left="720" w:hanging="360"/>
      </w:pPr>
    </w:lvl>
    <w:lvl w:ilvl="1" w:tplc="F0A48E5E" w:tentative="1">
      <w:start w:val="1"/>
      <w:numFmt w:val="decimal"/>
      <w:lvlText w:val="%2."/>
      <w:lvlJc w:val="left"/>
      <w:pPr>
        <w:tabs>
          <w:tab w:val="num" w:pos="1440"/>
        </w:tabs>
        <w:ind w:left="1440" w:hanging="360"/>
      </w:pPr>
    </w:lvl>
    <w:lvl w:ilvl="2" w:tplc="5782A8EE" w:tentative="1">
      <w:start w:val="1"/>
      <w:numFmt w:val="decimal"/>
      <w:lvlText w:val="%3."/>
      <w:lvlJc w:val="left"/>
      <w:pPr>
        <w:tabs>
          <w:tab w:val="num" w:pos="2160"/>
        </w:tabs>
        <w:ind w:left="2160" w:hanging="360"/>
      </w:pPr>
    </w:lvl>
    <w:lvl w:ilvl="3" w:tplc="60B20120" w:tentative="1">
      <w:start w:val="1"/>
      <w:numFmt w:val="decimal"/>
      <w:lvlText w:val="%4."/>
      <w:lvlJc w:val="left"/>
      <w:pPr>
        <w:tabs>
          <w:tab w:val="num" w:pos="2880"/>
        </w:tabs>
        <w:ind w:left="2880" w:hanging="360"/>
      </w:pPr>
    </w:lvl>
    <w:lvl w:ilvl="4" w:tplc="9E663E36" w:tentative="1">
      <w:start w:val="1"/>
      <w:numFmt w:val="decimal"/>
      <w:lvlText w:val="%5."/>
      <w:lvlJc w:val="left"/>
      <w:pPr>
        <w:tabs>
          <w:tab w:val="num" w:pos="3600"/>
        </w:tabs>
        <w:ind w:left="3600" w:hanging="360"/>
      </w:pPr>
    </w:lvl>
    <w:lvl w:ilvl="5" w:tplc="0D140AE2" w:tentative="1">
      <w:start w:val="1"/>
      <w:numFmt w:val="decimal"/>
      <w:lvlText w:val="%6."/>
      <w:lvlJc w:val="left"/>
      <w:pPr>
        <w:tabs>
          <w:tab w:val="num" w:pos="4320"/>
        </w:tabs>
        <w:ind w:left="4320" w:hanging="360"/>
      </w:pPr>
    </w:lvl>
    <w:lvl w:ilvl="6" w:tplc="D0303C3A" w:tentative="1">
      <w:start w:val="1"/>
      <w:numFmt w:val="decimal"/>
      <w:lvlText w:val="%7."/>
      <w:lvlJc w:val="left"/>
      <w:pPr>
        <w:tabs>
          <w:tab w:val="num" w:pos="5040"/>
        </w:tabs>
        <w:ind w:left="5040" w:hanging="360"/>
      </w:pPr>
    </w:lvl>
    <w:lvl w:ilvl="7" w:tplc="EF2C2C1C" w:tentative="1">
      <w:start w:val="1"/>
      <w:numFmt w:val="decimal"/>
      <w:lvlText w:val="%8."/>
      <w:lvlJc w:val="left"/>
      <w:pPr>
        <w:tabs>
          <w:tab w:val="num" w:pos="5760"/>
        </w:tabs>
        <w:ind w:left="5760" w:hanging="360"/>
      </w:pPr>
    </w:lvl>
    <w:lvl w:ilvl="8" w:tplc="AE6856F2" w:tentative="1">
      <w:start w:val="1"/>
      <w:numFmt w:val="decimal"/>
      <w:lvlText w:val="%9."/>
      <w:lvlJc w:val="left"/>
      <w:pPr>
        <w:tabs>
          <w:tab w:val="num" w:pos="6480"/>
        </w:tabs>
        <w:ind w:left="6480" w:hanging="360"/>
      </w:pPr>
    </w:lvl>
  </w:abstractNum>
  <w:abstractNum w:abstractNumId="12" w15:restartNumberingAfterBreak="0">
    <w:nsid w:val="333B1B6A"/>
    <w:multiLevelType w:val="hybridMultilevel"/>
    <w:tmpl w:val="A9AA84DC"/>
    <w:lvl w:ilvl="0" w:tplc="2EE44A82">
      <w:start w:val="95"/>
      <w:numFmt w:val="decimal"/>
      <w:lvlText w:val="%1."/>
      <w:lvlJc w:val="left"/>
      <w:pPr>
        <w:tabs>
          <w:tab w:val="num" w:pos="720"/>
        </w:tabs>
        <w:ind w:left="720" w:hanging="360"/>
      </w:pPr>
      <w:rPr>
        <w:rFonts w:hint="default"/>
      </w:rPr>
    </w:lvl>
    <w:lvl w:ilvl="1" w:tplc="B1E8BCAA">
      <w:start w:val="1"/>
      <w:numFmt w:val="decimal"/>
      <w:lvlText w:val="%2."/>
      <w:lvlJc w:val="left"/>
      <w:pPr>
        <w:tabs>
          <w:tab w:val="num" w:pos="1440"/>
        </w:tabs>
        <w:ind w:left="1440" w:hanging="360"/>
      </w:pPr>
      <w:rPr>
        <w:rFonts w:hint="default"/>
      </w:rPr>
    </w:lvl>
    <w:lvl w:ilvl="2" w:tplc="564AEF9E">
      <w:start w:val="1"/>
      <w:numFmt w:val="decimal"/>
      <w:lvlText w:val="%3."/>
      <w:lvlJc w:val="left"/>
      <w:pPr>
        <w:tabs>
          <w:tab w:val="num" w:pos="2160"/>
        </w:tabs>
        <w:ind w:left="2160" w:hanging="360"/>
      </w:pPr>
      <w:rPr>
        <w:rFonts w:hint="default"/>
      </w:rPr>
    </w:lvl>
    <w:lvl w:ilvl="3" w:tplc="25FC9F24">
      <w:start w:val="1"/>
      <w:numFmt w:val="decimal"/>
      <w:lvlText w:val="%4."/>
      <w:lvlJc w:val="left"/>
      <w:pPr>
        <w:tabs>
          <w:tab w:val="num" w:pos="2880"/>
        </w:tabs>
        <w:ind w:left="2880" w:hanging="360"/>
      </w:pPr>
      <w:rPr>
        <w:rFonts w:hint="default"/>
      </w:rPr>
    </w:lvl>
    <w:lvl w:ilvl="4" w:tplc="961C3DE4">
      <w:start w:val="1"/>
      <w:numFmt w:val="decimal"/>
      <w:lvlText w:val="%5."/>
      <w:lvlJc w:val="left"/>
      <w:pPr>
        <w:tabs>
          <w:tab w:val="num" w:pos="3600"/>
        </w:tabs>
        <w:ind w:left="3600" w:hanging="360"/>
      </w:pPr>
      <w:rPr>
        <w:rFonts w:hint="default"/>
      </w:rPr>
    </w:lvl>
    <w:lvl w:ilvl="5" w:tplc="B936D054">
      <w:start w:val="1"/>
      <w:numFmt w:val="decimal"/>
      <w:lvlText w:val="%6."/>
      <w:lvlJc w:val="left"/>
      <w:pPr>
        <w:tabs>
          <w:tab w:val="num" w:pos="4320"/>
        </w:tabs>
        <w:ind w:left="4320" w:hanging="360"/>
      </w:pPr>
      <w:rPr>
        <w:rFonts w:hint="default"/>
      </w:rPr>
    </w:lvl>
    <w:lvl w:ilvl="6" w:tplc="BDE820F2">
      <w:start w:val="1"/>
      <w:numFmt w:val="decimal"/>
      <w:lvlText w:val="%7."/>
      <w:lvlJc w:val="left"/>
      <w:pPr>
        <w:tabs>
          <w:tab w:val="num" w:pos="5040"/>
        </w:tabs>
        <w:ind w:left="5040" w:hanging="360"/>
      </w:pPr>
      <w:rPr>
        <w:rFonts w:hint="default"/>
      </w:rPr>
    </w:lvl>
    <w:lvl w:ilvl="7" w:tplc="5ABA115A">
      <w:start w:val="1"/>
      <w:numFmt w:val="decimal"/>
      <w:lvlText w:val="%8."/>
      <w:lvlJc w:val="left"/>
      <w:pPr>
        <w:tabs>
          <w:tab w:val="num" w:pos="5760"/>
        </w:tabs>
        <w:ind w:left="5760" w:hanging="360"/>
      </w:pPr>
      <w:rPr>
        <w:rFonts w:hint="default"/>
      </w:rPr>
    </w:lvl>
    <w:lvl w:ilvl="8" w:tplc="EC284E74">
      <w:start w:val="1"/>
      <w:numFmt w:val="decimal"/>
      <w:lvlText w:val="%9."/>
      <w:lvlJc w:val="left"/>
      <w:pPr>
        <w:tabs>
          <w:tab w:val="num" w:pos="6480"/>
        </w:tabs>
        <w:ind w:left="6480" w:hanging="360"/>
      </w:pPr>
      <w:rPr>
        <w:rFonts w:hint="default"/>
      </w:rPr>
    </w:lvl>
  </w:abstractNum>
  <w:abstractNum w:abstractNumId="13" w15:restartNumberingAfterBreak="0">
    <w:nsid w:val="376970A8"/>
    <w:multiLevelType w:val="multilevel"/>
    <w:tmpl w:val="C1B02CB0"/>
    <w:lvl w:ilvl="0">
      <w:start w:val="8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39065848"/>
    <w:multiLevelType w:val="multilevel"/>
    <w:tmpl w:val="7FF8E998"/>
    <w:lvl w:ilvl="0">
      <w:start w:val="9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0">
    <w:nsid w:val="39361D98"/>
    <w:multiLevelType w:val="hybridMultilevel"/>
    <w:tmpl w:val="FC446F22"/>
    <w:lvl w:ilvl="0" w:tplc="3FBA4162">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35854FB"/>
    <w:multiLevelType w:val="hybridMultilevel"/>
    <w:tmpl w:val="8C3096F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446F15F7"/>
    <w:multiLevelType w:val="hybridMultilevel"/>
    <w:tmpl w:val="F2BA8CA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59D6397"/>
    <w:multiLevelType w:val="hybridMultilevel"/>
    <w:tmpl w:val="C0AE7D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7693F75"/>
    <w:multiLevelType w:val="hybridMultilevel"/>
    <w:tmpl w:val="6472FC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DDF2FC8"/>
    <w:multiLevelType w:val="hybridMultilevel"/>
    <w:tmpl w:val="89D2AE1A"/>
    <w:lvl w:ilvl="0" w:tplc="5EF67816">
      <w:start w:val="1"/>
      <w:numFmt w:val="bullet"/>
      <w:lvlText w:val=""/>
      <w:lvlJc w:val="left"/>
      <w:pPr>
        <w:tabs>
          <w:tab w:val="num" w:pos="720"/>
        </w:tabs>
        <w:ind w:left="720" w:hanging="360"/>
      </w:pPr>
      <w:rPr>
        <w:rFonts w:ascii="Symbol" w:hAnsi="Symbol" w:hint="default"/>
        <w:sz w:val="20"/>
      </w:rPr>
    </w:lvl>
    <w:lvl w:ilvl="1" w:tplc="885839DE" w:tentative="1">
      <w:start w:val="1"/>
      <w:numFmt w:val="bullet"/>
      <w:lvlText w:val=""/>
      <w:lvlJc w:val="left"/>
      <w:pPr>
        <w:tabs>
          <w:tab w:val="num" w:pos="1440"/>
        </w:tabs>
        <w:ind w:left="1440" w:hanging="360"/>
      </w:pPr>
      <w:rPr>
        <w:rFonts w:ascii="Symbol" w:hAnsi="Symbol" w:hint="default"/>
        <w:sz w:val="20"/>
      </w:rPr>
    </w:lvl>
    <w:lvl w:ilvl="2" w:tplc="8B303E92" w:tentative="1">
      <w:start w:val="1"/>
      <w:numFmt w:val="bullet"/>
      <w:lvlText w:val=""/>
      <w:lvlJc w:val="left"/>
      <w:pPr>
        <w:tabs>
          <w:tab w:val="num" w:pos="2160"/>
        </w:tabs>
        <w:ind w:left="2160" w:hanging="360"/>
      </w:pPr>
      <w:rPr>
        <w:rFonts w:ascii="Symbol" w:hAnsi="Symbol" w:hint="default"/>
        <w:sz w:val="20"/>
      </w:rPr>
    </w:lvl>
    <w:lvl w:ilvl="3" w:tplc="C9E29CDA" w:tentative="1">
      <w:start w:val="1"/>
      <w:numFmt w:val="bullet"/>
      <w:lvlText w:val=""/>
      <w:lvlJc w:val="left"/>
      <w:pPr>
        <w:tabs>
          <w:tab w:val="num" w:pos="2880"/>
        </w:tabs>
        <w:ind w:left="2880" w:hanging="360"/>
      </w:pPr>
      <w:rPr>
        <w:rFonts w:ascii="Symbol" w:hAnsi="Symbol" w:hint="default"/>
        <w:sz w:val="20"/>
      </w:rPr>
    </w:lvl>
    <w:lvl w:ilvl="4" w:tplc="BD54CE9E" w:tentative="1">
      <w:start w:val="1"/>
      <w:numFmt w:val="bullet"/>
      <w:lvlText w:val=""/>
      <w:lvlJc w:val="left"/>
      <w:pPr>
        <w:tabs>
          <w:tab w:val="num" w:pos="3600"/>
        </w:tabs>
        <w:ind w:left="3600" w:hanging="360"/>
      </w:pPr>
      <w:rPr>
        <w:rFonts w:ascii="Symbol" w:hAnsi="Symbol" w:hint="default"/>
        <w:sz w:val="20"/>
      </w:rPr>
    </w:lvl>
    <w:lvl w:ilvl="5" w:tplc="3B44EB48" w:tentative="1">
      <w:start w:val="1"/>
      <w:numFmt w:val="bullet"/>
      <w:lvlText w:val=""/>
      <w:lvlJc w:val="left"/>
      <w:pPr>
        <w:tabs>
          <w:tab w:val="num" w:pos="4320"/>
        </w:tabs>
        <w:ind w:left="4320" w:hanging="360"/>
      </w:pPr>
      <w:rPr>
        <w:rFonts w:ascii="Symbol" w:hAnsi="Symbol" w:hint="default"/>
        <w:sz w:val="20"/>
      </w:rPr>
    </w:lvl>
    <w:lvl w:ilvl="6" w:tplc="D9CE3458" w:tentative="1">
      <w:start w:val="1"/>
      <w:numFmt w:val="bullet"/>
      <w:lvlText w:val=""/>
      <w:lvlJc w:val="left"/>
      <w:pPr>
        <w:tabs>
          <w:tab w:val="num" w:pos="5040"/>
        </w:tabs>
        <w:ind w:left="5040" w:hanging="360"/>
      </w:pPr>
      <w:rPr>
        <w:rFonts w:ascii="Symbol" w:hAnsi="Symbol" w:hint="default"/>
        <w:sz w:val="20"/>
      </w:rPr>
    </w:lvl>
    <w:lvl w:ilvl="7" w:tplc="9500A782" w:tentative="1">
      <w:start w:val="1"/>
      <w:numFmt w:val="bullet"/>
      <w:lvlText w:val=""/>
      <w:lvlJc w:val="left"/>
      <w:pPr>
        <w:tabs>
          <w:tab w:val="num" w:pos="5760"/>
        </w:tabs>
        <w:ind w:left="5760" w:hanging="360"/>
      </w:pPr>
      <w:rPr>
        <w:rFonts w:ascii="Symbol" w:hAnsi="Symbol" w:hint="default"/>
        <w:sz w:val="20"/>
      </w:rPr>
    </w:lvl>
    <w:lvl w:ilvl="8" w:tplc="9864B2C2"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2F796C"/>
    <w:multiLevelType w:val="hybridMultilevel"/>
    <w:tmpl w:val="E9C4B49C"/>
    <w:lvl w:ilvl="0" w:tplc="95043440">
      <w:start w:val="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3110BDB"/>
    <w:multiLevelType w:val="hybridMultilevel"/>
    <w:tmpl w:val="F438C916"/>
    <w:lvl w:ilvl="0" w:tplc="16DE881A">
      <w:start w:val="2"/>
      <w:numFmt w:val="bullet"/>
      <w:lvlText w:val="-"/>
      <w:lvlJc w:val="left"/>
      <w:pPr>
        <w:ind w:left="1080" w:hanging="360"/>
      </w:pPr>
      <w:rPr>
        <w:rFonts w:ascii="Calibri Light" w:eastAsia="Times New Roman" w:hAnsi="Calibri Light"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3" w15:restartNumberingAfterBreak="0">
    <w:nsid w:val="56803510"/>
    <w:multiLevelType w:val="multilevel"/>
    <w:tmpl w:val="ED5464A2"/>
    <w:lvl w:ilvl="0">
      <w:start w:val="1"/>
      <w:numFmt w:val="decimal"/>
      <w:pStyle w:val="Kop1"/>
      <w:lvlText w:val="%1"/>
      <w:lvlJc w:val="left"/>
      <w:pPr>
        <w:tabs>
          <w:tab w:val="num" w:pos="1134"/>
        </w:tabs>
        <w:ind w:left="0" w:firstLine="0"/>
      </w:pPr>
      <w:rPr>
        <w:rFonts w:ascii="Arial Black" w:hAnsi="Arial Black" w:hint="default"/>
        <w:b w:val="0"/>
        <w:i w:val="0"/>
        <w:sz w:val="32"/>
        <w:szCs w:val="32"/>
      </w:rPr>
    </w:lvl>
    <w:lvl w:ilvl="1">
      <w:start w:val="1"/>
      <w:numFmt w:val="decimal"/>
      <w:pStyle w:val="Kop2"/>
      <w:lvlText w:val="%1.%2"/>
      <w:lvlJc w:val="left"/>
      <w:pPr>
        <w:tabs>
          <w:tab w:val="num" w:pos="1844"/>
        </w:tabs>
        <w:ind w:left="710" w:firstLine="0"/>
      </w:pPr>
      <w:rPr>
        <w:rFonts w:ascii="Arial Narrow" w:hAnsi="Arial Narrow" w:hint="default"/>
        <w:b/>
        <w:i w:val="0"/>
        <w:color w:val="006EB9"/>
        <w:sz w:val="24"/>
        <w:szCs w:val="22"/>
      </w:rPr>
    </w:lvl>
    <w:lvl w:ilvl="2">
      <w:start w:val="1"/>
      <w:numFmt w:val="decimal"/>
      <w:lvlText w:val="%1.%2.%3"/>
      <w:lvlJc w:val="left"/>
      <w:pPr>
        <w:tabs>
          <w:tab w:val="num" w:pos="1134"/>
        </w:tabs>
        <w:ind w:left="0" w:firstLine="0"/>
      </w:pPr>
      <w:rPr>
        <w:rFonts w:ascii="Arial Narrow" w:hAnsi="Arial Narrow" w:hint="default"/>
        <w:b/>
        <w:i w:val="0"/>
        <w:sz w:val="22"/>
        <w:szCs w:val="20"/>
      </w:rPr>
    </w:lvl>
    <w:lvl w:ilvl="3">
      <w:start w:val="1"/>
      <w:numFmt w:val="decimal"/>
      <w:lvlText w:val="%1.%2.%3.%4"/>
      <w:lvlJc w:val="right"/>
      <w:pPr>
        <w:tabs>
          <w:tab w:val="num" w:pos="1134"/>
        </w:tabs>
        <w:ind w:left="0" w:firstLine="0"/>
      </w:pPr>
      <w:rPr>
        <w:rFonts w:ascii="RotisSemiSans" w:hAnsi="RotisSemiSans" w:hint="default"/>
        <w:b w:val="0"/>
        <w:i w:val="0"/>
        <w:sz w:val="20"/>
      </w:rPr>
    </w:lvl>
    <w:lvl w:ilvl="4">
      <w:start w:val="1"/>
      <w:numFmt w:val="decimal"/>
      <w:lvlText w:val="%1.%2.%3.%4.%5"/>
      <w:lvlJc w:val="left"/>
      <w:pPr>
        <w:tabs>
          <w:tab w:val="num" w:pos="1134"/>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134"/>
        </w:tabs>
        <w:ind w:left="0" w:firstLine="0"/>
      </w:pPr>
      <w:rPr>
        <w:rFonts w:hint="default"/>
      </w:rPr>
    </w:lvl>
    <w:lvl w:ilvl="8">
      <w:start w:val="1"/>
      <w:numFmt w:val="decimal"/>
      <w:lvlText w:val="%1.%2.%3.%4.%5.%6.%7.%8.%9"/>
      <w:lvlJc w:val="left"/>
      <w:pPr>
        <w:tabs>
          <w:tab w:val="num" w:pos="1134"/>
        </w:tabs>
        <w:ind w:left="0" w:firstLine="0"/>
      </w:pPr>
      <w:rPr>
        <w:rFonts w:hint="default"/>
      </w:rPr>
    </w:lvl>
  </w:abstractNum>
  <w:abstractNum w:abstractNumId="24" w15:restartNumberingAfterBreak="0">
    <w:nsid w:val="58B6129D"/>
    <w:multiLevelType w:val="hybridMultilevel"/>
    <w:tmpl w:val="99C23F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A1F1566"/>
    <w:multiLevelType w:val="multilevel"/>
    <w:tmpl w:val="4CB633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8422EB"/>
    <w:multiLevelType w:val="multilevel"/>
    <w:tmpl w:val="A85670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BF91E56"/>
    <w:multiLevelType w:val="hybridMultilevel"/>
    <w:tmpl w:val="F6B8971C"/>
    <w:lvl w:ilvl="0" w:tplc="D3109078">
      <w:start w:val="1"/>
      <w:numFmt w:val="decimal"/>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8" w15:restartNumberingAfterBreak="0">
    <w:nsid w:val="5EA64933"/>
    <w:multiLevelType w:val="multilevel"/>
    <w:tmpl w:val="15166304"/>
    <w:lvl w:ilvl="0">
      <w:start w:val="8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15:restartNumberingAfterBreak="0">
    <w:nsid w:val="61622A03"/>
    <w:multiLevelType w:val="hybridMultilevel"/>
    <w:tmpl w:val="34727B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2F52733"/>
    <w:multiLevelType w:val="multilevel"/>
    <w:tmpl w:val="9EF00B98"/>
    <w:lvl w:ilvl="0">
      <w:start w:val="7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67CD6416"/>
    <w:multiLevelType w:val="multilevel"/>
    <w:tmpl w:val="8988C7FE"/>
    <w:lvl w:ilvl="0">
      <w:start w:val="2"/>
      <w:numFmt w:val="decimal"/>
      <w:lvlText w:val="%1."/>
      <w:lvlJc w:val="left"/>
      <w:pPr>
        <w:tabs>
          <w:tab w:val="num" w:pos="720"/>
        </w:tabs>
        <w:ind w:left="720" w:hanging="360"/>
      </w:pPr>
    </w:lvl>
    <w:lvl w:ilvl="1">
      <w:numFmt w:val="bullet"/>
      <w:lvlText w:val="-"/>
      <w:lvlJc w:val="left"/>
      <w:pPr>
        <w:ind w:left="1440" w:hanging="360"/>
      </w:pPr>
      <w:rPr>
        <w:rFonts w:ascii="Calibri" w:eastAsiaTheme="minorHAnsi" w:hAnsi="Calibri"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8E201FF"/>
    <w:multiLevelType w:val="multilevel"/>
    <w:tmpl w:val="EFFE6DE6"/>
    <w:lvl w:ilvl="0">
      <w:start w:val="8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6B0C7B0C"/>
    <w:multiLevelType w:val="hybridMultilevel"/>
    <w:tmpl w:val="4B54333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CE02103"/>
    <w:multiLevelType w:val="multilevel"/>
    <w:tmpl w:val="64C2D96E"/>
    <w:lvl w:ilvl="0">
      <w:start w:val="6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5" w15:restartNumberingAfterBreak="0">
    <w:nsid w:val="6E8A6A9D"/>
    <w:multiLevelType w:val="multilevel"/>
    <w:tmpl w:val="EAC88524"/>
    <w:lvl w:ilvl="0">
      <w:start w:val="8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71406311"/>
    <w:multiLevelType w:val="hybridMultilevel"/>
    <w:tmpl w:val="A9107A48"/>
    <w:lvl w:ilvl="0" w:tplc="7FF4530A">
      <w:start w:val="1"/>
      <w:numFmt w:val="bullet"/>
      <w:lvlText w:val=""/>
      <w:lvlJc w:val="left"/>
      <w:pPr>
        <w:ind w:left="720" w:hanging="360"/>
      </w:pPr>
      <w:rPr>
        <w:rFonts w:ascii="Symbol" w:hAnsi="Symbol" w:hint="default"/>
      </w:rPr>
    </w:lvl>
    <w:lvl w:ilvl="1" w:tplc="34C4A2EE">
      <w:start w:val="1"/>
      <w:numFmt w:val="bullet"/>
      <w:lvlText w:val=""/>
      <w:lvlJc w:val="left"/>
      <w:pPr>
        <w:ind w:left="1440" w:hanging="360"/>
      </w:pPr>
      <w:rPr>
        <w:rFonts w:ascii="Symbol" w:hAnsi="Symbol" w:hint="default"/>
      </w:rPr>
    </w:lvl>
    <w:lvl w:ilvl="2" w:tplc="13A60770">
      <w:start w:val="1"/>
      <w:numFmt w:val="bullet"/>
      <w:lvlText w:val=""/>
      <w:lvlJc w:val="left"/>
      <w:pPr>
        <w:ind w:left="2160" w:hanging="360"/>
      </w:pPr>
      <w:rPr>
        <w:rFonts w:ascii="Wingdings" w:hAnsi="Wingdings" w:hint="default"/>
      </w:rPr>
    </w:lvl>
    <w:lvl w:ilvl="3" w:tplc="B8C84080">
      <w:start w:val="1"/>
      <w:numFmt w:val="bullet"/>
      <w:lvlText w:val=""/>
      <w:lvlJc w:val="left"/>
      <w:pPr>
        <w:ind w:left="2880" w:hanging="360"/>
      </w:pPr>
      <w:rPr>
        <w:rFonts w:ascii="Symbol" w:hAnsi="Symbol" w:hint="default"/>
      </w:rPr>
    </w:lvl>
    <w:lvl w:ilvl="4" w:tplc="EDA2F6E2">
      <w:start w:val="1"/>
      <w:numFmt w:val="bullet"/>
      <w:lvlText w:val="o"/>
      <w:lvlJc w:val="left"/>
      <w:pPr>
        <w:ind w:left="3600" w:hanging="360"/>
      </w:pPr>
      <w:rPr>
        <w:rFonts w:ascii="Courier New" w:hAnsi="Courier New" w:hint="default"/>
      </w:rPr>
    </w:lvl>
    <w:lvl w:ilvl="5" w:tplc="C4E88AB4">
      <w:start w:val="1"/>
      <w:numFmt w:val="bullet"/>
      <w:lvlText w:val=""/>
      <w:lvlJc w:val="left"/>
      <w:pPr>
        <w:ind w:left="4320" w:hanging="360"/>
      </w:pPr>
      <w:rPr>
        <w:rFonts w:ascii="Wingdings" w:hAnsi="Wingdings" w:hint="default"/>
      </w:rPr>
    </w:lvl>
    <w:lvl w:ilvl="6" w:tplc="A9B4E468">
      <w:start w:val="1"/>
      <w:numFmt w:val="bullet"/>
      <w:lvlText w:val=""/>
      <w:lvlJc w:val="left"/>
      <w:pPr>
        <w:ind w:left="5040" w:hanging="360"/>
      </w:pPr>
      <w:rPr>
        <w:rFonts w:ascii="Symbol" w:hAnsi="Symbol" w:hint="default"/>
      </w:rPr>
    </w:lvl>
    <w:lvl w:ilvl="7" w:tplc="245E9424">
      <w:start w:val="1"/>
      <w:numFmt w:val="bullet"/>
      <w:lvlText w:val="o"/>
      <w:lvlJc w:val="left"/>
      <w:pPr>
        <w:ind w:left="5760" w:hanging="360"/>
      </w:pPr>
      <w:rPr>
        <w:rFonts w:ascii="Courier New" w:hAnsi="Courier New" w:hint="default"/>
      </w:rPr>
    </w:lvl>
    <w:lvl w:ilvl="8" w:tplc="A39ACEBC">
      <w:start w:val="1"/>
      <w:numFmt w:val="bullet"/>
      <w:lvlText w:val=""/>
      <w:lvlJc w:val="left"/>
      <w:pPr>
        <w:ind w:left="6480" w:hanging="360"/>
      </w:pPr>
      <w:rPr>
        <w:rFonts w:ascii="Wingdings" w:hAnsi="Wingdings" w:hint="default"/>
      </w:rPr>
    </w:lvl>
  </w:abstractNum>
  <w:abstractNum w:abstractNumId="37" w15:restartNumberingAfterBreak="0">
    <w:nsid w:val="76A31434"/>
    <w:multiLevelType w:val="hybridMultilevel"/>
    <w:tmpl w:val="1EAE81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A420FE0"/>
    <w:multiLevelType w:val="multilevel"/>
    <w:tmpl w:val="F3602EF6"/>
    <w:lvl w:ilvl="0">
      <w:start w:val="9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9" w15:restartNumberingAfterBreak="0">
    <w:nsid w:val="7AAC6D7E"/>
    <w:multiLevelType w:val="hybridMultilevel"/>
    <w:tmpl w:val="4EC43C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DD763A9"/>
    <w:multiLevelType w:val="multilevel"/>
    <w:tmpl w:val="3EC463A6"/>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1" w15:restartNumberingAfterBreak="0">
    <w:nsid w:val="7E6D790A"/>
    <w:multiLevelType w:val="hybridMultilevel"/>
    <w:tmpl w:val="0E3440D8"/>
    <w:lvl w:ilvl="0" w:tplc="0413000F">
      <w:start w:val="1"/>
      <w:numFmt w:val="decimal"/>
      <w:lvlText w:val="%1."/>
      <w:lvlJc w:val="left"/>
      <w:pPr>
        <w:ind w:left="720" w:hanging="360"/>
      </w:pPr>
    </w:lvl>
    <w:lvl w:ilvl="1" w:tplc="FFFFFFFF">
      <w:start w:val="1"/>
      <w:numFmt w:val="bullet"/>
      <w:lvlText w:val=""/>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23"/>
  </w:num>
  <w:num w:numId="3">
    <w:abstractNumId w:val="1"/>
  </w:num>
  <w:num w:numId="4">
    <w:abstractNumId w:val="0"/>
  </w:num>
  <w:num w:numId="5">
    <w:abstractNumId w:val="21"/>
  </w:num>
  <w:num w:numId="6">
    <w:abstractNumId w:val="40"/>
  </w:num>
  <w:num w:numId="7">
    <w:abstractNumId w:val="11"/>
  </w:num>
  <w:num w:numId="8">
    <w:abstractNumId w:val="31"/>
  </w:num>
  <w:num w:numId="9">
    <w:abstractNumId w:val="26"/>
  </w:num>
  <w:num w:numId="10">
    <w:abstractNumId w:val="25"/>
  </w:num>
  <w:num w:numId="11">
    <w:abstractNumId w:val="20"/>
  </w:num>
  <w:num w:numId="12">
    <w:abstractNumId w:val="29"/>
  </w:num>
  <w:num w:numId="13">
    <w:abstractNumId w:val="24"/>
  </w:num>
  <w:num w:numId="14">
    <w:abstractNumId w:val="2"/>
  </w:num>
  <w:num w:numId="15">
    <w:abstractNumId w:val="5"/>
  </w:num>
  <w:num w:numId="16">
    <w:abstractNumId w:val="30"/>
  </w:num>
  <w:num w:numId="17">
    <w:abstractNumId w:val="10"/>
  </w:num>
  <w:num w:numId="18">
    <w:abstractNumId w:val="35"/>
  </w:num>
  <w:num w:numId="19">
    <w:abstractNumId w:val="32"/>
  </w:num>
  <w:num w:numId="20">
    <w:abstractNumId w:val="28"/>
  </w:num>
  <w:num w:numId="21">
    <w:abstractNumId w:val="13"/>
  </w:num>
  <w:num w:numId="22">
    <w:abstractNumId w:val="38"/>
  </w:num>
  <w:num w:numId="23">
    <w:abstractNumId w:val="12"/>
  </w:num>
  <w:num w:numId="24">
    <w:abstractNumId w:val="14"/>
  </w:num>
  <w:num w:numId="25">
    <w:abstractNumId w:val="8"/>
  </w:num>
  <w:num w:numId="26">
    <w:abstractNumId w:val="34"/>
  </w:num>
  <w:num w:numId="27">
    <w:abstractNumId w:val="6"/>
  </w:num>
  <w:num w:numId="28">
    <w:abstractNumId w:val="33"/>
  </w:num>
  <w:num w:numId="29">
    <w:abstractNumId w:val="7"/>
  </w:num>
  <w:num w:numId="30">
    <w:abstractNumId w:val="18"/>
  </w:num>
  <w:num w:numId="31">
    <w:abstractNumId w:val="15"/>
  </w:num>
  <w:num w:numId="32">
    <w:abstractNumId w:val="37"/>
  </w:num>
  <w:num w:numId="33">
    <w:abstractNumId w:val="39"/>
  </w:num>
  <w:num w:numId="34">
    <w:abstractNumId w:val="17"/>
  </w:num>
  <w:num w:numId="35">
    <w:abstractNumId w:val="19"/>
  </w:num>
  <w:num w:numId="36">
    <w:abstractNumId w:val="41"/>
  </w:num>
  <w:num w:numId="37">
    <w:abstractNumId w:val="4"/>
  </w:num>
  <w:num w:numId="38">
    <w:abstractNumId w:val="9"/>
  </w:num>
  <w:num w:numId="39">
    <w:abstractNumId w:val="27"/>
  </w:num>
  <w:num w:numId="40">
    <w:abstractNumId w:val="22"/>
  </w:num>
  <w:num w:numId="41">
    <w:abstractNumId w:val="36"/>
  </w:num>
  <w:num w:numId="4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23"/>
  </w:num>
  <w:num w:numId="45">
    <w:abstractNumId w:val="1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4" fillcolor="white">
      <v:fill color="white"/>
      <o:colormru v:ext="edit" colors="#006eb9"/>
    </o:shapedefaults>
    <o:shapelayout v:ext="edit">
      <o:idmap v:ext="edit" data="2"/>
    </o:shapelayout>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353"/>
    <w:rsid w:val="000001CC"/>
    <w:rsid w:val="00000E78"/>
    <w:rsid w:val="00001534"/>
    <w:rsid w:val="00001BC1"/>
    <w:rsid w:val="00001F6D"/>
    <w:rsid w:val="000023BD"/>
    <w:rsid w:val="000026F5"/>
    <w:rsid w:val="0000316E"/>
    <w:rsid w:val="000033C9"/>
    <w:rsid w:val="00003A92"/>
    <w:rsid w:val="00003C32"/>
    <w:rsid w:val="000040C9"/>
    <w:rsid w:val="00004416"/>
    <w:rsid w:val="00004ACF"/>
    <w:rsid w:val="000050E8"/>
    <w:rsid w:val="00005802"/>
    <w:rsid w:val="00005AD0"/>
    <w:rsid w:val="00006476"/>
    <w:rsid w:val="00006575"/>
    <w:rsid w:val="00006FF7"/>
    <w:rsid w:val="000073D4"/>
    <w:rsid w:val="00007650"/>
    <w:rsid w:val="00007786"/>
    <w:rsid w:val="00007817"/>
    <w:rsid w:val="00007B2A"/>
    <w:rsid w:val="00007F11"/>
    <w:rsid w:val="00010758"/>
    <w:rsid w:val="00010968"/>
    <w:rsid w:val="00010AD8"/>
    <w:rsid w:val="00010F8D"/>
    <w:rsid w:val="00010FD4"/>
    <w:rsid w:val="00011399"/>
    <w:rsid w:val="000113AB"/>
    <w:rsid w:val="000117D9"/>
    <w:rsid w:val="000123ED"/>
    <w:rsid w:val="00012591"/>
    <w:rsid w:val="00012881"/>
    <w:rsid w:val="00012A5E"/>
    <w:rsid w:val="00012C77"/>
    <w:rsid w:val="0001321F"/>
    <w:rsid w:val="00013390"/>
    <w:rsid w:val="0001386B"/>
    <w:rsid w:val="00013E96"/>
    <w:rsid w:val="00014206"/>
    <w:rsid w:val="00014998"/>
    <w:rsid w:val="00014D8A"/>
    <w:rsid w:val="00014F70"/>
    <w:rsid w:val="00015EE3"/>
    <w:rsid w:val="00015F34"/>
    <w:rsid w:val="00016599"/>
    <w:rsid w:val="000165D7"/>
    <w:rsid w:val="00016830"/>
    <w:rsid w:val="00016AA8"/>
    <w:rsid w:val="00017AE2"/>
    <w:rsid w:val="000208A6"/>
    <w:rsid w:val="00020E28"/>
    <w:rsid w:val="0002154F"/>
    <w:rsid w:val="00021A49"/>
    <w:rsid w:val="0002211E"/>
    <w:rsid w:val="00023069"/>
    <w:rsid w:val="00023D7F"/>
    <w:rsid w:val="00023F47"/>
    <w:rsid w:val="0002414E"/>
    <w:rsid w:val="00024647"/>
    <w:rsid w:val="000246CA"/>
    <w:rsid w:val="00024704"/>
    <w:rsid w:val="00024785"/>
    <w:rsid w:val="00024AC2"/>
    <w:rsid w:val="00024BC7"/>
    <w:rsid w:val="00024F19"/>
    <w:rsid w:val="00024F9B"/>
    <w:rsid w:val="00025184"/>
    <w:rsid w:val="00025267"/>
    <w:rsid w:val="0002562F"/>
    <w:rsid w:val="00025A6B"/>
    <w:rsid w:val="00025EC9"/>
    <w:rsid w:val="00026162"/>
    <w:rsid w:val="00026247"/>
    <w:rsid w:val="00026283"/>
    <w:rsid w:val="000263BC"/>
    <w:rsid w:val="00026953"/>
    <w:rsid w:val="00027185"/>
    <w:rsid w:val="000271DE"/>
    <w:rsid w:val="000274A1"/>
    <w:rsid w:val="000274B8"/>
    <w:rsid w:val="0003040C"/>
    <w:rsid w:val="00030647"/>
    <w:rsid w:val="00030807"/>
    <w:rsid w:val="00030C59"/>
    <w:rsid w:val="0003106D"/>
    <w:rsid w:val="000310E3"/>
    <w:rsid w:val="0003138C"/>
    <w:rsid w:val="000314C7"/>
    <w:rsid w:val="000315A7"/>
    <w:rsid w:val="00031EBE"/>
    <w:rsid w:val="00031FF7"/>
    <w:rsid w:val="000324E6"/>
    <w:rsid w:val="000325A1"/>
    <w:rsid w:val="00032B6B"/>
    <w:rsid w:val="00033931"/>
    <w:rsid w:val="00033B0A"/>
    <w:rsid w:val="00033BA4"/>
    <w:rsid w:val="000358E3"/>
    <w:rsid w:val="00035AB5"/>
    <w:rsid w:val="00035C1E"/>
    <w:rsid w:val="00035D01"/>
    <w:rsid w:val="00035D3E"/>
    <w:rsid w:val="00035F24"/>
    <w:rsid w:val="00036080"/>
    <w:rsid w:val="00036209"/>
    <w:rsid w:val="00036863"/>
    <w:rsid w:val="00036AA6"/>
    <w:rsid w:val="00036CF3"/>
    <w:rsid w:val="00037E30"/>
    <w:rsid w:val="000402A5"/>
    <w:rsid w:val="0004079B"/>
    <w:rsid w:val="00040AEA"/>
    <w:rsid w:val="00040E22"/>
    <w:rsid w:val="0004126F"/>
    <w:rsid w:val="00041462"/>
    <w:rsid w:val="00041528"/>
    <w:rsid w:val="000417A5"/>
    <w:rsid w:val="00042B0C"/>
    <w:rsid w:val="00042B56"/>
    <w:rsid w:val="00042ED6"/>
    <w:rsid w:val="00043729"/>
    <w:rsid w:val="00043770"/>
    <w:rsid w:val="00043D3E"/>
    <w:rsid w:val="00044FA6"/>
    <w:rsid w:val="000451B9"/>
    <w:rsid w:val="00045231"/>
    <w:rsid w:val="0004677C"/>
    <w:rsid w:val="00046818"/>
    <w:rsid w:val="00047046"/>
    <w:rsid w:val="00047432"/>
    <w:rsid w:val="00047714"/>
    <w:rsid w:val="00047D4A"/>
    <w:rsid w:val="00047D64"/>
    <w:rsid w:val="00047EB4"/>
    <w:rsid w:val="00047F5F"/>
    <w:rsid w:val="00050313"/>
    <w:rsid w:val="00050B7F"/>
    <w:rsid w:val="0005195E"/>
    <w:rsid w:val="00051F39"/>
    <w:rsid w:val="000520CC"/>
    <w:rsid w:val="00052122"/>
    <w:rsid w:val="00052508"/>
    <w:rsid w:val="00052748"/>
    <w:rsid w:val="00052CAA"/>
    <w:rsid w:val="00053436"/>
    <w:rsid w:val="000534D7"/>
    <w:rsid w:val="000539BD"/>
    <w:rsid w:val="00053C6C"/>
    <w:rsid w:val="00054178"/>
    <w:rsid w:val="00054218"/>
    <w:rsid w:val="0005464E"/>
    <w:rsid w:val="00054843"/>
    <w:rsid w:val="00054B7E"/>
    <w:rsid w:val="00055B6E"/>
    <w:rsid w:val="000563C8"/>
    <w:rsid w:val="000563E6"/>
    <w:rsid w:val="00056421"/>
    <w:rsid w:val="00056756"/>
    <w:rsid w:val="0005717F"/>
    <w:rsid w:val="000574EC"/>
    <w:rsid w:val="000603C7"/>
    <w:rsid w:val="00060AAA"/>
    <w:rsid w:val="00060FD5"/>
    <w:rsid w:val="0006109D"/>
    <w:rsid w:val="000622C5"/>
    <w:rsid w:val="000622C8"/>
    <w:rsid w:val="000636E9"/>
    <w:rsid w:val="000638BD"/>
    <w:rsid w:val="0006436A"/>
    <w:rsid w:val="00064587"/>
    <w:rsid w:val="00064BD0"/>
    <w:rsid w:val="00064F4A"/>
    <w:rsid w:val="000652D1"/>
    <w:rsid w:val="00065AF9"/>
    <w:rsid w:val="00065C15"/>
    <w:rsid w:val="00066BA3"/>
    <w:rsid w:val="00066F94"/>
    <w:rsid w:val="00067486"/>
    <w:rsid w:val="000676EB"/>
    <w:rsid w:val="00067DE8"/>
    <w:rsid w:val="0007005E"/>
    <w:rsid w:val="00070198"/>
    <w:rsid w:val="0007107E"/>
    <w:rsid w:val="00071281"/>
    <w:rsid w:val="000717AE"/>
    <w:rsid w:val="00071B98"/>
    <w:rsid w:val="000720FE"/>
    <w:rsid w:val="000721F0"/>
    <w:rsid w:val="000723C1"/>
    <w:rsid w:val="00072445"/>
    <w:rsid w:val="00072633"/>
    <w:rsid w:val="00072C98"/>
    <w:rsid w:val="0007331F"/>
    <w:rsid w:val="000736DD"/>
    <w:rsid w:val="0007420F"/>
    <w:rsid w:val="000742C9"/>
    <w:rsid w:val="00074BDE"/>
    <w:rsid w:val="0007517B"/>
    <w:rsid w:val="000751B1"/>
    <w:rsid w:val="00075AA9"/>
    <w:rsid w:val="000770E2"/>
    <w:rsid w:val="000772FF"/>
    <w:rsid w:val="00077F6D"/>
    <w:rsid w:val="00080007"/>
    <w:rsid w:val="00080221"/>
    <w:rsid w:val="00080588"/>
    <w:rsid w:val="00081D02"/>
    <w:rsid w:val="000821A8"/>
    <w:rsid w:val="0008231C"/>
    <w:rsid w:val="00082BB8"/>
    <w:rsid w:val="00082E2D"/>
    <w:rsid w:val="000835DF"/>
    <w:rsid w:val="00083A9F"/>
    <w:rsid w:val="00083BA1"/>
    <w:rsid w:val="00083BD9"/>
    <w:rsid w:val="0008477B"/>
    <w:rsid w:val="00084A35"/>
    <w:rsid w:val="00084A88"/>
    <w:rsid w:val="000853F5"/>
    <w:rsid w:val="00085E94"/>
    <w:rsid w:val="00086700"/>
    <w:rsid w:val="00086FBE"/>
    <w:rsid w:val="00087235"/>
    <w:rsid w:val="000877FF"/>
    <w:rsid w:val="000878AF"/>
    <w:rsid w:val="000878DF"/>
    <w:rsid w:val="0009019F"/>
    <w:rsid w:val="00090C85"/>
    <w:rsid w:val="00090DAF"/>
    <w:rsid w:val="00090DB5"/>
    <w:rsid w:val="00091188"/>
    <w:rsid w:val="000912AC"/>
    <w:rsid w:val="000916B5"/>
    <w:rsid w:val="00091B7E"/>
    <w:rsid w:val="00091C39"/>
    <w:rsid w:val="00091FF1"/>
    <w:rsid w:val="00091FF2"/>
    <w:rsid w:val="00092254"/>
    <w:rsid w:val="00092CC0"/>
    <w:rsid w:val="000933AB"/>
    <w:rsid w:val="00094216"/>
    <w:rsid w:val="000948A0"/>
    <w:rsid w:val="0009555D"/>
    <w:rsid w:val="0009578E"/>
    <w:rsid w:val="00095D0E"/>
    <w:rsid w:val="00096174"/>
    <w:rsid w:val="000963F2"/>
    <w:rsid w:val="00096DB3"/>
    <w:rsid w:val="00097503"/>
    <w:rsid w:val="00097FBD"/>
    <w:rsid w:val="000A0760"/>
    <w:rsid w:val="000A1275"/>
    <w:rsid w:val="000A13BC"/>
    <w:rsid w:val="000A1430"/>
    <w:rsid w:val="000A1BE6"/>
    <w:rsid w:val="000A2908"/>
    <w:rsid w:val="000A3544"/>
    <w:rsid w:val="000A3709"/>
    <w:rsid w:val="000A3ADC"/>
    <w:rsid w:val="000A534E"/>
    <w:rsid w:val="000A5419"/>
    <w:rsid w:val="000A598D"/>
    <w:rsid w:val="000A5C9F"/>
    <w:rsid w:val="000A5CA0"/>
    <w:rsid w:val="000A6036"/>
    <w:rsid w:val="000A6516"/>
    <w:rsid w:val="000A6850"/>
    <w:rsid w:val="000A6DB5"/>
    <w:rsid w:val="000A7086"/>
    <w:rsid w:val="000A7CFB"/>
    <w:rsid w:val="000B0004"/>
    <w:rsid w:val="000B031D"/>
    <w:rsid w:val="000B039D"/>
    <w:rsid w:val="000B04A6"/>
    <w:rsid w:val="000B05F6"/>
    <w:rsid w:val="000B2A40"/>
    <w:rsid w:val="000B2CEF"/>
    <w:rsid w:val="000B2D8F"/>
    <w:rsid w:val="000B2EAE"/>
    <w:rsid w:val="000B39AE"/>
    <w:rsid w:val="000B4265"/>
    <w:rsid w:val="000B45FF"/>
    <w:rsid w:val="000B4BE4"/>
    <w:rsid w:val="000B4CAB"/>
    <w:rsid w:val="000B53EC"/>
    <w:rsid w:val="000B5548"/>
    <w:rsid w:val="000B562B"/>
    <w:rsid w:val="000B5640"/>
    <w:rsid w:val="000B56C0"/>
    <w:rsid w:val="000B61E8"/>
    <w:rsid w:val="000B7812"/>
    <w:rsid w:val="000B7CF9"/>
    <w:rsid w:val="000B7DF9"/>
    <w:rsid w:val="000C0989"/>
    <w:rsid w:val="000C0B99"/>
    <w:rsid w:val="000C0D47"/>
    <w:rsid w:val="000C0F93"/>
    <w:rsid w:val="000C1556"/>
    <w:rsid w:val="000C19E1"/>
    <w:rsid w:val="000C1E52"/>
    <w:rsid w:val="000C220B"/>
    <w:rsid w:val="000C2DE0"/>
    <w:rsid w:val="000C2E03"/>
    <w:rsid w:val="000C36E3"/>
    <w:rsid w:val="000C37E4"/>
    <w:rsid w:val="000C401C"/>
    <w:rsid w:val="000C4040"/>
    <w:rsid w:val="000C4272"/>
    <w:rsid w:val="000C4F1E"/>
    <w:rsid w:val="000C51FC"/>
    <w:rsid w:val="000C54D6"/>
    <w:rsid w:val="000C5933"/>
    <w:rsid w:val="000C5A99"/>
    <w:rsid w:val="000C5F58"/>
    <w:rsid w:val="000C6656"/>
    <w:rsid w:val="000C6F2B"/>
    <w:rsid w:val="000C74FF"/>
    <w:rsid w:val="000C770A"/>
    <w:rsid w:val="000C7747"/>
    <w:rsid w:val="000D0101"/>
    <w:rsid w:val="000D0168"/>
    <w:rsid w:val="000D0449"/>
    <w:rsid w:val="000D0AE1"/>
    <w:rsid w:val="000D0DA1"/>
    <w:rsid w:val="000D0EFF"/>
    <w:rsid w:val="000D17AC"/>
    <w:rsid w:val="000D3EBD"/>
    <w:rsid w:val="000D3FD6"/>
    <w:rsid w:val="000D436B"/>
    <w:rsid w:val="000D4F40"/>
    <w:rsid w:val="000D57C6"/>
    <w:rsid w:val="000D66E1"/>
    <w:rsid w:val="000D6C6F"/>
    <w:rsid w:val="000D6DCF"/>
    <w:rsid w:val="000D7A37"/>
    <w:rsid w:val="000D7A7B"/>
    <w:rsid w:val="000E03ED"/>
    <w:rsid w:val="000E0442"/>
    <w:rsid w:val="000E0F72"/>
    <w:rsid w:val="000E1B05"/>
    <w:rsid w:val="000E222A"/>
    <w:rsid w:val="000E29B1"/>
    <w:rsid w:val="000E2BCF"/>
    <w:rsid w:val="000E30DE"/>
    <w:rsid w:val="000E3AA1"/>
    <w:rsid w:val="000E3AEA"/>
    <w:rsid w:val="000E3C9E"/>
    <w:rsid w:val="000E5187"/>
    <w:rsid w:val="000E5338"/>
    <w:rsid w:val="000E6000"/>
    <w:rsid w:val="000E6277"/>
    <w:rsid w:val="000E67AB"/>
    <w:rsid w:val="000E6F9A"/>
    <w:rsid w:val="000E74FD"/>
    <w:rsid w:val="000E7E79"/>
    <w:rsid w:val="000F0000"/>
    <w:rsid w:val="000F07FF"/>
    <w:rsid w:val="000F1286"/>
    <w:rsid w:val="000F15A5"/>
    <w:rsid w:val="000F20B3"/>
    <w:rsid w:val="000F2754"/>
    <w:rsid w:val="000F2C3E"/>
    <w:rsid w:val="000F2FF9"/>
    <w:rsid w:val="000F4415"/>
    <w:rsid w:val="000F4486"/>
    <w:rsid w:val="000F4618"/>
    <w:rsid w:val="000F47A1"/>
    <w:rsid w:val="000F56BC"/>
    <w:rsid w:val="000F59A5"/>
    <w:rsid w:val="000F5D53"/>
    <w:rsid w:val="000F5D99"/>
    <w:rsid w:val="000F6816"/>
    <w:rsid w:val="000F6CD8"/>
    <w:rsid w:val="000F74D5"/>
    <w:rsid w:val="000F7E80"/>
    <w:rsid w:val="001001A1"/>
    <w:rsid w:val="00100210"/>
    <w:rsid w:val="00100409"/>
    <w:rsid w:val="00100851"/>
    <w:rsid w:val="00100857"/>
    <w:rsid w:val="00101021"/>
    <w:rsid w:val="00101218"/>
    <w:rsid w:val="00101510"/>
    <w:rsid w:val="00102F5C"/>
    <w:rsid w:val="00103B89"/>
    <w:rsid w:val="00103DF3"/>
    <w:rsid w:val="00104361"/>
    <w:rsid w:val="00104A8D"/>
    <w:rsid w:val="0010529A"/>
    <w:rsid w:val="00105514"/>
    <w:rsid w:val="0010595A"/>
    <w:rsid w:val="001063B9"/>
    <w:rsid w:val="00106653"/>
    <w:rsid w:val="0010696D"/>
    <w:rsid w:val="00107061"/>
    <w:rsid w:val="0010709C"/>
    <w:rsid w:val="0010739E"/>
    <w:rsid w:val="00107AFF"/>
    <w:rsid w:val="00110559"/>
    <w:rsid w:val="001107DD"/>
    <w:rsid w:val="00112037"/>
    <w:rsid w:val="00113252"/>
    <w:rsid w:val="00113C76"/>
    <w:rsid w:val="00114077"/>
    <w:rsid w:val="0011450A"/>
    <w:rsid w:val="00114C21"/>
    <w:rsid w:val="001156CF"/>
    <w:rsid w:val="00115EE6"/>
    <w:rsid w:val="00115F8A"/>
    <w:rsid w:val="0011631D"/>
    <w:rsid w:val="001173FD"/>
    <w:rsid w:val="001175CA"/>
    <w:rsid w:val="00117895"/>
    <w:rsid w:val="00117B2C"/>
    <w:rsid w:val="001209D4"/>
    <w:rsid w:val="001214B2"/>
    <w:rsid w:val="0012207C"/>
    <w:rsid w:val="00122303"/>
    <w:rsid w:val="0012341B"/>
    <w:rsid w:val="001237DA"/>
    <w:rsid w:val="00123B78"/>
    <w:rsid w:val="0012445F"/>
    <w:rsid w:val="001245E5"/>
    <w:rsid w:val="001248CF"/>
    <w:rsid w:val="00124A5B"/>
    <w:rsid w:val="00126564"/>
    <w:rsid w:val="001266AB"/>
    <w:rsid w:val="00126980"/>
    <w:rsid w:val="00126B1B"/>
    <w:rsid w:val="00127435"/>
    <w:rsid w:val="0013088F"/>
    <w:rsid w:val="001309BB"/>
    <w:rsid w:val="00130C1F"/>
    <w:rsid w:val="00130F16"/>
    <w:rsid w:val="00131A9D"/>
    <w:rsid w:val="00131B43"/>
    <w:rsid w:val="001321A2"/>
    <w:rsid w:val="00132698"/>
    <w:rsid w:val="0013387F"/>
    <w:rsid w:val="00133A7D"/>
    <w:rsid w:val="00133CD3"/>
    <w:rsid w:val="001347C5"/>
    <w:rsid w:val="00134925"/>
    <w:rsid w:val="001350AC"/>
    <w:rsid w:val="0013560A"/>
    <w:rsid w:val="00135E8C"/>
    <w:rsid w:val="00135F99"/>
    <w:rsid w:val="0013610C"/>
    <w:rsid w:val="00136244"/>
    <w:rsid w:val="00136AF9"/>
    <w:rsid w:val="00137CF2"/>
    <w:rsid w:val="001401D0"/>
    <w:rsid w:val="0014036A"/>
    <w:rsid w:val="001408EB"/>
    <w:rsid w:val="00140BD8"/>
    <w:rsid w:val="00140C30"/>
    <w:rsid w:val="0014216B"/>
    <w:rsid w:val="0014282B"/>
    <w:rsid w:val="00142AD2"/>
    <w:rsid w:val="00142B67"/>
    <w:rsid w:val="00142F04"/>
    <w:rsid w:val="001436D1"/>
    <w:rsid w:val="00143B9C"/>
    <w:rsid w:val="00144BC7"/>
    <w:rsid w:val="001452F0"/>
    <w:rsid w:val="0014565F"/>
    <w:rsid w:val="001458D9"/>
    <w:rsid w:val="00146642"/>
    <w:rsid w:val="00146C1C"/>
    <w:rsid w:val="00146D9B"/>
    <w:rsid w:val="00147215"/>
    <w:rsid w:val="0014726D"/>
    <w:rsid w:val="001473FB"/>
    <w:rsid w:val="001474B2"/>
    <w:rsid w:val="00147635"/>
    <w:rsid w:val="00147CCF"/>
    <w:rsid w:val="001504FC"/>
    <w:rsid w:val="001506E6"/>
    <w:rsid w:val="001507D5"/>
    <w:rsid w:val="00150C99"/>
    <w:rsid w:val="0015145A"/>
    <w:rsid w:val="001517A6"/>
    <w:rsid w:val="00151B5C"/>
    <w:rsid w:val="00151DBF"/>
    <w:rsid w:val="001521F4"/>
    <w:rsid w:val="001527A5"/>
    <w:rsid w:val="00152C04"/>
    <w:rsid w:val="00153552"/>
    <w:rsid w:val="00153800"/>
    <w:rsid w:val="00153906"/>
    <w:rsid w:val="00153B41"/>
    <w:rsid w:val="00153BD4"/>
    <w:rsid w:val="00153D28"/>
    <w:rsid w:val="001541BE"/>
    <w:rsid w:val="0015492D"/>
    <w:rsid w:val="00154B4C"/>
    <w:rsid w:val="00154E05"/>
    <w:rsid w:val="0015542D"/>
    <w:rsid w:val="00155C3F"/>
    <w:rsid w:val="00156000"/>
    <w:rsid w:val="00156466"/>
    <w:rsid w:val="001572BD"/>
    <w:rsid w:val="0015792A"/>
    <w:rsid w:val="00157A88"/>
    <w:rsid w:val="00157EDF"/>
    <w:rsid w:val="00160877"/>
    <w:rsid w:val="00160A42"/>
    <w:rsid w:val="0016108B"/>
    <w:rsid w:val="0016130A"/>
    <w:rsid w:val="00162202"/>
    <w:rsid w:val="00162589"/>
    <w:rsid w:val="00163944"/>
    <w:rsid w:val="001652F5"/>
    <w:rsid w:val="00165B13"/>
    <w:rsid w:val="001662AA"/>
    <w:rsid w:val="0016657B"/>
    <w:rsid w:val="001665CE"/>
    <w:rsid w:val="001667F6"/>
    <w:rsid w:val="00167360"/>
    <w:rsid w:val="00167817"/>
    <w:rsid w:val="00167D49"/>
    <w:rsid w:val="0017072C"/>
    <w:rsid w:val="00170D2B"/>
    <w:rsid w:val="00170F12"/>
    <w:rsid w:val="00170FF2"/>
    <w:rsid w:val="00172B9A"/>
    <w:rsid w:val="00173B2C"/>
    <w:rsid w:val="001744AF"/>
    <w:rsid w:val="001744F9"/>
    <w:rsid w:val="00174568"/>
    <w:rsid w:val="00174BA1"/>
    <w:rsid w:val="00174CA9"/>
    <w:rsid w:val="00174E63"/>
    <w:rsid w:val="001753CD"/>
    <w:rsid w:val="00175F90"/>
    <w:rsid w:val="001762D9"/>
    <w:rsid w:val="001764E8"/>
    <w:rsid w:val="0017660D"/>
    <w:rsid w:val="001779F3"/>
    <w:rsid w:val="00180D25"/>
    <w:rsid w:val="001816A6"/>
    <w:rsid w:val="001818D0"/>
    <w:rsid w:val="00181FC2"/>
    <w:rsid w:val="0018223C"/>
    <w:rsid w:val="001822E9"/>
    <w:rsid w:val="00182CB6"/>
    <w:rsid w:val="00182E95"/>
    <w:rsid w:val="00182FA9"/>
    <w:rsid w:val="00183F8A"/>
    <w:rsid w:val="00185A81"/>
    <w:rsid w:val="00185C57"/>
    <w:rsid w:val="00185CC7"/>
    <w:rsid w:val="00185D72"/>
    <w:rsid w:val="00185F71"/>
    <w:rsid w:val="00186A92"/>
    <w:rsid w:val="00186B58"/>
    <w:rsid w:val="00186EDA"/>
    <w:rsid w:val="00187045"/>
    <w:rsid w:val="00187694"/>
    <w:rsid w:val="001876A6"/>
    <w:rsid w:val="00187C95"/>
    <w:rsid w:val="00190C42"/>
    <w:rsid w:val="001910F7"/>
    <w:rsid w:val="00191136"/>
    <w:rsid w:val="00191519"/>
    <w:rsid w:val="00191A86"/>
    <w:rsid w:val="00191C45"/>
    <w:rsid w:val="00192186"/>
    <w:rsid w:val="00192C4D"/>
    <w:rsid w:val="0019360C"/>
    <w:rsid w:val="00193645"/>
    <w:rsid w:val="00193660"/>
    <w:rsid w:val="0019367A"/>
    <w:rsid w:val="00193B81"/>
    <w:rsid w:val="001945B2"/>
    <w:rsid w:val="00194EBF"/>
    <w:rsid w:val="00194F0A"/>
    <w:rsid w:val="001950EF"/>
    <w:rsid w:val="00195356"/>
    <w:rsid w:val="0019554F"/>
    <w:rsid w:val="00195AC9"/>
    <w:rsid w:val="00195D59"/>
    <w:rsid w:val="00195D62"/>
    <w:rsid w:val="001963F2"/>
    <w:rsid w:val="001972D4"/>
    <w:rsid w:val="00197379"/>
    <w:rsid w:val="00197416"/>
    <w:rsid w:val="00197811"/>
    <w:rsid w:val="00197B8D"/>
    <w:rsid w:val="001A0278"/>
    <w:rsid w:val="001A0451"/>
    <w:rsid w:val="001A0A36"/>
    <w:rsid w:val="001A111E"/>
    <w:rsid w:val="001A164D"/>
    <w:rsid w:val="001A23D8"/>
    <w:rsid w:val="001A2600"/>
    <w:rsid w:val="001A35EF"/>
    <w:rsid w:val="001A38CB"/>
    <w:rsid w:val="001A3AB2"/>
    <w:rsid w:val="001A3AE8"/>
    <w:rsid w:val="001A422F"/>
    <w:rsid w:val="001A4644"/>
    <w:rsid w:val="001A4AAA"/>
    <w:rsid w:val="001A50BE"/>
    <w:rsid w:val="001A51A4"/>
    <w:rsid w:val="001A540E"/>
    <w:rsid w:val="001A5851"/>
    <w:rsid w:val="001A6145"/>
    <w:rsid w:val="001A63D8"/>
    <w:rsid w:val="001A64F2"/>
    <w:rsid w:val="001A667E"/>
    <w:rsid w:val="001A79D5"/>
    <w:rsid w:val="001B032D"/>
    <w:rsid w:val="001B0A9C"/>
    <w:rsid w:val="001B0E8D"/>
    <w:rsid w:val="001B0F72"/>
    <w:rsid w:val="001B14E8"/>
    <w:rsid w:val="001B1ECF"/>
    <w:rsid w:val="001B22E0"/>
    <w:rsid w:val="001B2568"/>
    <w:rsid w:val="001B2D90"/>
    <w:rsid w:val="001B2DFE"/>
    <w:rsid w:val="001B3475"/>
    <w:rsid w:val="001B3A5F"/>
    <w:rsid w:val="001B3BBE"/>
    <w:rsid w:val="001B3D3C"/>
    <w:rsid w:val="001B43AB"/>
    <w:rsid w:val="001B4A0E"/>
    <w:rsid w:val="001B4BA6"/>
    <w:rsid w:val="001B4D63"/>
    <w:rsid w:val="001B4EF6"/>
    <w:rsid w:val="001B50F3"/>
    <w:rsid w:val="001B5D63"/>
    <w:rsid w:val="001B5F8B"/>
    <w:rsid w:val="001B6278"/>
    <w:rsid w:val="001B73BD"/>
    <w:rsid w:val="001B7CCD"/>
    <w:rsid w:val="001C017A"/>
    <w:rsid w:val="001C025D"/>
    <w:rsid w:val="001C0C83"/>
    <w:rsid w:val="001C115A"/>
    <w:rsid w:val="001C1310"/>
    <w:rsid w:val="001C1823"/>
    <w:rsid w:val="001C1A9C"/>
    <w:rsid w:val="001C246E"/>
    <w:rsid w:val="001C253A"/>
    <w:rsid w:val="001C35D1"/>
    <w:rsid w:val="001C4249"/>
    <w:rsid w:val="001C56EB"/>
    <w:rsid w:val="001C59C7"/>
    <w:rsid w:val="001C5B2C"/>
    <w:rsid w:val="001C5EFD"/>
    <w:rsid w:val="001D02E9"/>
    <w:rsid w:val="001D0863"/>
    <w:rsid w:val="001D0FBE"/>
    <w:rsid w:val="001D1906"/>
    <w:rsid w:val="001D2403"/>
    <w:rsid w:val="001D29D8"/>
    <w:rsid w:val="001D2A38"/>
    <w:rsid w:val="001D2C24"/>
    <w:rsid w:val="001D3033"/>
    <w:rsid w:val="001D30DD"/>
    <w:rsid w:val="001D3A4F"/>
    <w:rsid w:val="001D3ABE"/>
    <w:rsid w:val="001D468C"/>
    <w:rsid w:val="001D48AB"/>
    <w:rsid w:val="001D4BD9"/>
    <w:rsid w:val="001D4C25"/>
    <w:rsid w:val="001D5075"/>
    <w:rsid w:val="001D561A"/>
    <w:rsid w:val="001D5A48"/>
    <w:rsid w:val="001D5BA5"/>
    <w:rsid w:val="001D6694"/>
    <w:rsid w:val="001D669E"/>
    <w:rsid w:val="001D6E31"/>
    <w:rsid w:val="001D7108"/>
    <w:rsid w:val="001D7791"/>
    <w:rsid w:val="001E00E1"/>
    <w:rsid w:val="001E0C40"/>
    <w:rsid w:val="001E1BDE"/>
    <w:rsid w:val="001E24D3"/>
    <w:rsid w:val="001E34FF"/>
    <w:rsid w:val="001E3674"/>
    <w:rsid w:val="001E3AC7"/>
    <w:rsid w:val="001E3F47"/>
    <w:rsid w:val="001E405C"/>
    <w:rsid w:val="001E446D"/>
    <w:rsid w:val="001E4C91"/>
    <w:rsid w:val="001E5410"/>
    <w:rsid w:val="001E5795"/>
    <w:rsid w:val="001E5EEB"/>
    <w:rsid w:val="001E5F6B"/>
    <w:rsid w:val="001E66F2"/>
    <w:rsid w:val="001E69BC"/>
    <w:rsid w:val="001E6EF5"/>
    <w:rsid w:val="001E709A"/>
    <w:rsid w:val="001E737D"/>
    <w:rsid w:val="001E73CF"/>
    <w:rsid w:val="001E7AEF"/>
    <w:rsid w:val="001F1079"/>
    <w:rsid w:val="001F14D1"/>
    <w:rsid w:val="001F17ED"/>
    <w:rsid w:val="001F1CEA"/>
    <w:rsid w:val="001F1F68"/>
    <w:rsid w:val="001F2293"/>
    <w:rsid w:val="001F2C4F"/>
    <w:rsid w:val="001F2FE9"/>
    <w:rsid w:val="001F31B2"/>
    <w:rsid w:val="001F388E"/>
    <w:rsid w:val="001F3AA1"/>
    <w:rsid w:val="001F40DE"/>
    <w:rsid w:val="001F5677"/>
    <w:rsid w:val="001F5A1F"/>
    <w:rsid w:val="001F5DCF"/>
    <w:rsid w:val="001F666B"/>
    <w:rsid w:val="001F7461"/>
    <w:rsid w:val="001F7F42"/>
    <w:rsid w:val="001F7FB7"/>
    <w:rsid w:val="00200984"/>
    <w:rsid w:val="00202EA0"/>
    <w:rsid w:val="002033B2"/>
    <w:rsid w:val="0020366C"/>
    <w:rsid w:val="00203811"/>
    <w:rsid w:val="002041FE"/>
    <w:rsid w:val="00204E0B"/>
    <w:rsid w:val="00204F1C"/>
    <w:rsid w:val="0020555F"/>
    <w:rsid w:val="002062AC"/>
    <w:rsid w:val="00207472"/>
    <w:rsid w:val="00207554"/>
    <w:rsid w:val="00207567"/>
    <w:rsid w:val="00207741"/>
    <w:rsid w:val="002078FE"/>
    <w:rsid w:val="00207D7E"/>
    <w:rsid w:val="00211406"/>
    <w:rsid w:val="0021190E"/>
    <w:rsid w:val="00211D07"/>
    <w:rsid w:val="00211D7B"/>
    <w:rsid w:val="0021256E"/>
    <w:rsid w:val="00212A8B"/>
    <w:rsid w:val="00212DE8"/>
    <w:rsid w:val="002131CA"/>
    <w:rsid w:val="002135AC"/>
    <w:rsid w:val="002135F4"/>
    <w:rsid w:val="0021384C"/>
    <w:rsid w:val="00213C48"/>
    <w:rsid w:val="00214124"/>
    <w:rsid w:val="00214E2A"/>
    <w:rsid w:val="00214E2F"/>
    <w:rsid w:val="00214ECB"/>
    <w:rsid w:val="002151C2"/>
    <w:rsid w:val="002152E7"/>
    <w:rsid w:val="002152F9"/>
    <w:rsid w:val="00215644"/>
    <w:rsid w:val="00215E57"/>
    <w:rsid w:val="00216109"/>
    <w:rsid w:val="002166BB"/>
    <w:rsid w:val="00216FEB"/>
    <w:rsid w:val="00217081"/>
    <w:rsid w:val="00217746"/>
    <w:rsid w:val="00217CCD"/>
    <w:rsid w:val="00217FE8"/>
    <w:rsid w:val="002200FF"/>
    <w:rsid w:val="002201AD"/>
    <w:rsid w:val="0022080A"/>
    <w:rsid w:val="00221707"/>
    <w:rsid w:val="00221910"/>
    <w:rsid w:val="0022194B"/>
    <w:rsid w:val="002228D9"/>
    <w:rsid w:val="0022350A"/>
    <w:rsid w:val="0022368B"/>
    <w:rsid w:val="0022406B"/>
    <w:rsid w:val="00224263"/>
    <w:rsid w:val="00225B29"/>
    <w:rsid w:val="00225D57"/>
    <w:rsid w:val="00225F34"/>
    <w:rsid w:val="00226461"/>
    <w:rsid w:val="00226479"/>
    <w:rsid w:val="0022652A"/>
    <w:rsid w:val="0022681D"/>
    <w:rsid w:val="0022687B"/>
    <w:rsid w:val="0022717F"/>
    <w:rsid w:val="00227501"/>
    <w:rsid w:val="00227519"/>
    <w:rsid w:val="0022785A"/>
    <w:rsid w:val="0023000A"/>
    <w:rsid w:val="002304A7"/>
    <w:rsid w:val="002307FC"/>
    <w:rsid w:val="00230832"/>
    <w:rsid w:val="00231540"/>
    <w:rsid w:val="0023160E"/>
    <w:rsid w:val="00231776"/>
    <w:rsid w:val="00231F58"/>
    <w:rsid w:val="00231FA1"/>
    <w:rsid w:val="00232239"/>
    <w:rsid w:val="00232A8C"/>
    <w:rsid w:val="00232CAC"/>
    <w:rsid w:val="00232CE0"/>
    <w:rsid w:val="00232CE5"/>
    <w:rsid w:val="00232FB2"/>
    <w:rsid w:val="00233243"/>
    <w:rsid w:val="00233449"/>
    <w:rsid w:val="00234554"/>
    <w:rsid w:val="00234770"/>
    <w:rsid w:val="0023516C"/>
    <w:rsid w:val="00235819"/>
    <w:rsid w:val="00235B3A"/>
    <w:rsid w:val="00235BAE"/>
    <w:rsid w:val="002361C7"/>
    <w:rsid w:val="00236667"/>
    <w:rsid w:val="00236869"/>
    <w:rsid w:val="002369A1"/>
    <w:rsid w:val="00236B9B"/>
    <w:rsid w:val="00236BD8"/>
    <w:rsid w:val="00236F6D"/>
    <w:rsid w:val="00237EB3"/>
    <w:rsid w:val="002402DC"/>
    <w:rsid w:val="0024073F"/>
    <w:rsid w:val="002408E5"/>
    <w:rsid w:val="00241019"/>
    <w:rsid w:val="00242232"/>
    <w:rsid w:val="00242721"/>
    <w:rsid w:val="00242E79"/>
    <w:rsid w:val="002437AE"/>
    <w:rsid w:val="00243BFF"/>
    <w:rsid w:val="00244387"/>
    <w:rsid w:val="0024444F"/>
    <w:rsid w:val="002444F4"/>
    <w:rsid w:val="00244A7F"/>
    <w:rsid w:val="002451C2"/>
    <w:rsid w:val="00245320"/>
    <w:rsid w:val="00245644"/>
    <w:rsid w:val="00246550"/>
    <w:rsid w:val="0024660F"/>
    <w:rsid w:val="002466BF"/>
    <w:rsid w:val="00246768"/>
    <w:rsid w:val="00246AFF"/>
    <w:rsid w:val="00247405"/>
    <w:rsid w:val="0025031F"/>
    <w:rsid w:val="0025038C"/>
    <w:rsid w:val="00250772"/>
    <w:rsid w:val="00250D95"/>
    <w:rsid w:val="00251240"/>
    <w:rsid w:val="00251A13"/>
    <w:rsid w:val="00251A54"/>
    <w:rsid w:val="00251E13"/>
    <w:rsid w:val="002525FA"/>
    <w:rsid w:val="00252A2D"/>
    <w:rsid w:val="00253847"/>
    <w:rsid w:val="002542F7"/>
    <w:rsid w:val="002543CA"/>
    <w:rsid w:val="002544CE"/>
    <w:rsid w:val="00254951"/>
    <w:rsid w:val="00254D35"/>
    <w:rsid w:val="002553FF"/>
    <w:rsid w:val="002556E2"/>
    <w:rsid w:val="00255D33"/>
    <w:rsid w:val="002561D1"/>
    <w:rsid w:val="00256A71"/>
    <w:rsid w:val="00257B07"/>
    <w:rsid w:val="00257FB2"/>
    <w:rsid w:val="002602C4"/>
    <w:rsid w:val="002608B8"/>
    <w:rsid w:val="002608CA"/>
    <w:rsid w:val="002609FE"/>
    <w:rsid w:val="002614F1"/>
    <w:rsid w:val="00262B61"/>
    <w:rsid w:val="00262B8E"/>
    <w:rsid w:val="00263A30"/>
    <w:rsid w:val="00263A36"/>
    <w:rsid w:val="00264005"/>
    <w:rsid w:val="00264226"/>
    <w:rsid w:val="0026427B"/>
    <w:rsid w:val="0026442C"/>
    <w:rsid w:val="002649DD"/>
    <w:rsid w:val="00264B59"/>
    <w:rsid w:val="00264FC2"/>
    <w:rsid w:val="002656F7"/>
    <w:rsid w:val="00265A2D"/>
    <w:rsid w:val="0026642F"/>
    <w:rsid w:val="00266543"/>
    <w:rsid w:val="00266812"/>
    <w:rsid w:val="00266F49"/>
    <w:rsid w:val="00267073"/>
    <w:rsid w:val="002670F9"/>
    <w:rsid w:val="002674DB"/>
    <w:rsid w:val="002676E9"/>
    <w:rsid w:val="002700F6"/>
    <w:rsid w:val="00270459"/>
    <w:rsid w:val="00270DA1"/>
    <w:rsid w:val="00271203"/>
    <w:rsid w:val="002717E9"/>
    <w:rsid w:val="00271E85"/>
    <w:rsid w:val="002722B1"/>
    <w:rsid w:val="002726C7"/>
    <w:rsid w:val="00273288"/>
    <w:rsid w:val="002739F9"/>
    <w:rsid w:val="00274522"/>
    <w:rsid w:val="00274D90"/>
    <w:rsid w:val="00274DF4"/>
    <w:rsid w:val="002757BC"/>
    <w:rsid w:val="00275882"/>
    <w:rsid w:val="00276459"/>
    <w:rsid w:val="002769BA"/>
    <w:rsid w:val="002769C1"/>
    <w:rsid w:val="00276ABE"/>
    <w:rsid w:val="00276B42"/>
    <w:rsid w:val="00276DC7"/>
    <w:rsid w:val="00276E5B"/>
    <w:rsid w:val="002776E7"/>
    <w:rsid w:val="002779A2"/>
    <w:rsid w:val="00277F8B"/>
    <w:rsid w:val="00277FC9"/>
    <w:rsid w:val="00280639"/>
    <w:rsid w:val="002812F4"/>
    <w:rsid w:val="002814B4"/>
    <w:rsid w:val="00281F33"/>
    <w:rsid w:val="00282473"/>
    <w:rsid w:val="00282A4C"/>
    <w:rsid w:val="00282D74"/>
    <w:rsid w:val="002832ED"/>
    <w:rsid w:val="00283496"/>
    <w:rsid w:val="00283D75"/>
    <w:rsid w:val="00283E8E"/>
    <w:rsid w:val="00284270"/>
    <w:rsid w:val="00284657"/>
    <w:rsid w:val="00284ABD"/>
    <w:rsid w:val="00284D74"/>
    <w:rsid w:val="002855DD"/>
    <w:rsid w:val="00285CC8"/>
    <w:rsid w:val="00285D59"/>
    <w:rsid w:val="0028644F"/>
    <w:rsid w:val="00286703"/>
    <w:rsid w:val="0028681E"/>
    <w:rsid w:val="0028709D"/>
    <w:rsid w:val="00287BCF"/>
    <w:rsid w:val="00287EFD"/>
    <w:rsid w:val="00290738"/>
    <w:rsid w:val="0029081A"/>
    <w:rsid w:val="0029090C"/>
    <w:rsid w:val="0029098A"/>
    <w:rsid w:val="00290C6D"/>
    <w:rsid w:val="00292574"/>
    <w:rsid w:val="00292D6E"/>
    <w:rsid w:val="00292DB7"/>
    <w:rsid w:val="00293CFA"/>
    <w:rsid w:val="00293FA6"/>
    <w:rsid w:val="00294D06"/>
    <w:rsid w:val="00294E89"/>
    <w:rsid w:val="00295604"/>
    <w:rsid w:val="00295885"/>
    <w:rsid w:val="00295A58"/>
    <w:rsid w:val="00295F51"/>
    <w:rsid w:val="002960FC"/>
    <w:rsid w:val="00296607"/>
    <w:rsid w:val="0029706B"/>
    <w:rsid w:val="002973D3"/>
    <w:rsid w:val="00297455"/>
    <w:rsid w:val="002975DB"/>
    <w:rsid w:val="0029785A"/>
    <w:rsid w:val="00297AFC"/>
    <w:rsid w:val="002A1237"/>
    <w:rsid w:val="002A13B5"/>
    <w:rsid w:val="002A1427"/>
    <w:rsid w:val="002A1616"/>
    <w:rsid w:val="002A1723"/>
    <w:rsid w:val="002A2682"/>
    <w:rsid w:val="002A33E6"/>
    <w:rsid w:val="002A3945"/>
    <w:rsid w:val="002A3F9B"/>
    <w:rsid w:val="002A49CE"/>
    <w:rsid w:val="002A51EB"/>
    <w:rsid w:val="002A5CBA"/>
    <w:rsid w:val="002A63D7"/>
    <w:rsid w:val="002A6AA6"/>
    <w:rsid w:val="002A6F34"/>
    <w:rsid w:val="002B0556"/>
    <w:rsid w:val="002B08FE"/>
    <w:rsid w:val="002B0977"/>
    <w:rsid w:val="002B0E45"/>
    <w:rsid w:val="002B14C2"/>
    <w:rsid w:val="002B1D4B"/>
    <w:rsid w:val="002B325C"/>
    <w:rsid w:val="002B326F"/>
    <w:rsid w:val="002B4281"/>
    <w:rsid w:val="002B4DB6"/>
    <w:rsid w:val="002B580C"/>
    <w:rsid w:val="002B7080"/>
    <w:rsid w:val="002B75BC"/>
    <w:rsid w:val="002C0503"/>
    <w:rsid w:val="002C085F"/>
    <w:rsid w:val="002C0B65"/>
    <w:rsid w:val="002C1353"/>
    <w:rsid w:val="002C13D8"/>
    <w:rsid w:val="002C1618"/>
    <w:rsid w:val="002C197F"/>
    <w:rsid w:val="002C241A"/>
    <w:rsid w:val="002C2CC3"/>
    <w:rsid w:val="002C3429"/>
    <w:rsid w:val="002C3809"/>
    <w:rsid w:val="002C3866"/>
    <w:rsid w:val="002C3DFD"/>
    <w:rsid w:val="002C449C"/>
    <w:rsid w:val="002C4C6A"/>
    <w:rsid w:val="002C4C6E"/>
    <w:rsid w:val="002C5553"/>
    <w:rsid w:val="002C56A6"/>
    <w:rsid w:val="002C5817"/>
    <w:rsid w:val="002C61CA"/>
    <w:rsid w:val="002C69E5"/>
    <w:rsid w:val="002C6CB5"/>
    <w:rsid w:val="002C6DB1"/>
    <w:rsid w:val="002D0375"/>
    <w:rsid w:val="002D05B2"/>
    <w:rsid w:val="002D1175"/>
    <w:rsid w:val="002D2CAD"/>
    <w:rsid w:val="002D32BE"/>
    <w:rsid w:val="002D33D8"/>
    <w:rsid w:val="002D3861"/>
    <w:rsid w:val="002D4760"/>
    <w:rsid w:val="002D4776"/>
    <w:rsid w:val="002D48C8"/>
    <w:rsid w:val="002D4C8E"/>
    <w:rsid w:val="002D4CAF"/>
    <w:rsid w:val="002D5F15"/>
    <w:rsid w:val="002D61A4"/>
    <w:rsid w:val="002D6302"/>
    <w:rsid w:val="002D686E"/>
    <w:rsid w:val="002D6AF6"/>
    <w:rsid w:val="002D787D"/>
    <w:rsid w:val="002D7BE3"/>
    <w:rsid w:val="002E0137"/>
    <w:rsid w:val="002E03CA"/>
    <w:rsid w:val="002E054E"/>
    <w:rsid w:val="002E0778"/>
    <w:rsid w:val="002E0C08"/>
    <w:rsid w:val="002E1106"/>
    <w:rsid w:val="002E121E"/>
    <w:rsid w:val="002E1432"/>
    <w:rsid w:val="002E1F85"/>
    <w:rsid w:val="002E206B"/>
    <w:rsid w:val="002E2400"/>
    <w:rsid w:val="002E282F"/>
    <w:rsid w:val="002E3A31"/>
    <w:rsid w:val="002E434A"/>
    <w:rsid w:val="002E448A"/>
    <w:rsid w:val="002E4F0A"/>
    <w:rsid w:val="002E5013"/>
    <w:rsid w:val="002E66F5"/>
    <w:rsid w:val="002E67BC"/>
    <w:rsid w:val="002E68FD"/>
    <w:rsid w:val="002E6C0B"/>
    <w:rsid w:val="002E7859"/>
    <w:rsid w:val="002E7915"/>
    <w:rsid w:val="002E7D09"/>
    <w:rsid w:val="002E7E5A"/>
    <w:rsid w:val="002F0010"/>
    <w:rsid w:val="002F0453"/>
    <w:rsid w:val="002F0F44"/>
    <w:rsid w:val="002F254E"/>
    <w:rsid w:val="002F2702"/>
    <w:rsid w:val="002F2B01"/>
    <w:rsid w:val="002F2F97"/>
    <w:rsid w:val="002F3882"/>
    <w:rsid w:val="002F3FDB"/>
    <w:rsid w:val="002F4019"/>
    <w:rsid w:val="002F4159"/>
    <w:rsid w:val="002F45C0"/>
    <w:rsid w:val="002F545C"/>
    <w:rsid w:val="002F5B73"/>
    <w:rsid w:val="002F69BE"/>
    <w:rsid w:val="002F6F47"/>
    <w:rsid w:val="002F791B"/>
    <w:rsid w:val="002F79E2"/>
    <w:rsid w:val="002F7C45"/>
    <w:rsid w:val="002F7D0A"/>
    <w:rsid w:val="00300322"/>
    <w:rsid w:val="00300652"/>
    <w:rsid w:val="0030069E"/>
    <w:rsid w:val="00300900"/>
    <w:rsid w:val="00300B9C"/>
    <w:rsid w:val="00301519"/>
    <w:rsid w:val="00301CC9"/>
    <w:rsid w:val="00302FF2"/>
    <w:rsid w:val="0030305A"/>
    <w:rsid w:val="00303DBB"/>
    <w:rsid w:val="00304179"/>
    <w:rsid w:val="00305F93"/>
    <w:rsid w:val="00306021"/>
    <w:rsid w:val="0030645B"/>
    <w:rsid w:val="003074D9"/>
    <w:rsid w:val="00310581"/>
    <w:rsid w:val="00310808"/>
    <w:rsid w:val="00310C74"/>
    <w:rsid w:val="00310EA0"/>
    <w:rsid w:val="0031152A"/>
    <w:rsid w:val="0031167E"/>
    <w:rsid w:val="00312370"/>
    <w:rsid w:val="003136FC"/>
    <w:rsid w:val="00314106"/>
    <w:rsid w:val="0031448F"/>
    <w:rsid w:val="00314EA7"/>
    <w:rsid w:val="00315112"/>
    <w:rsid w:val="003151F6"/>
    <w:rsid w:val="00315378"/>
    <w:rsid w:val="0031552E"/>
    <w:rsid w:val="00316386"/>
    <w:rsid w:val="003168C6"/>
    <w:rsid w:val="00316B45"/>
    <w:rsid w:val="0031725F"/>
    <w:rsid w:val="00317459"/>
    <w:rsid w:val="00320517"/>
    <w:rsid w:val="00320F0B"/>
    <w:rsid w:val="00321248"/>
    <w:rsid w:val="00321597"/>
    <w:rsid w:val="00322094"/>
    <w:rsid w:val="003225E4"/>
    <w:rsid w:val="003227DE"/>
    <w:rsid w:val="003231BF"/>
    <w:rsid w:val="0032327D"/>
    <w:rsid w:val="00323630"/>
    <w:rsid w:val="00323E00"/>
    <w:rsid w:val="00323F76"/>
    <w:rsid w:val="003246EC"/>
    <w:rsid w:val="00324710"/>
    <w:rsid w:val="00325C65"/>
    <w:rsid w:val="00326450"/>
    <w:rsid w:val="003264CE"/>
    <w:rsid w:val="00326F1E"/>
    <w:rsid w:val="00327D94"/>
    <w:rsid w:val="003306FB"/>
    <w:rsid w:val="00330BEC"/>
    <w:rsid w:val="00330EDF"/>
    <w:rsid w:val="00331335"/>
    <w:rsid w:val="0033145F"/>
    <w:rsid w:val="0033153C"/>
    <w:rsid w:val="00331C72"/>
    <w:rsid w:val="00331EE8"/>
    <w:rsid w:val="0033205F"/>
    <w:rsid w:val="0033276F"/>
    <w:rsid w:val="00333270"/>
    <w:rsid w:val="0033389D"/>
    <w:rsid w:val="00333C77"/>
    <w:rsid w:val="00334202"/>
    <w:rsid w:val="00334D13"/>
    <w:rsid w:val="00334D65"/>
    <w:rsid w:val="00335053"/>
    <w:rsid w:val="00335235"/>
    <w:rsid w:val="003354A0"/>
    <w:rsid w:val="00335794"/>
    <w:rsid w:val="00335E57"/>
    <w:rsid w:val="0033603F"/>
    <w:rsid w:val="00336252"/>
    <w:rsid w:val="00337209"/>
    <w:rsid w:val="00337920"/>
    <w:rsid w:val="00337C18"/>
    <w:rsid w:val="00337C26"/>
    <w:rsid w:val="00340371"/>
    <w:rsid w:val="00340577"/>
    <w:rsid w:val="003407C2"/>
    <w:rsid w:val="00340F7A"/>
    <w:rsid w:val="0034140B"/>
    <w:rsid w:val="0034192F"/>
    <w:rsid w:val="003419AF"/>
    <w:rsid w:val="00341D7E"/>
    <w:rsid w:val="00341E4D"/>
    <w:rsid w:val="00342179"/>
    <w:rsid w:val="0034248B"/>
    <w:rsid w:val="0034263E"/>
    <w:rsid w:val="00342848"/>
    <w:rsid w:val="00342B5F"/>
    <w:rsid w:val="00342F6E"/>
    <w:rsid w:val="0034313F"/>
    <w:rsid w:val="00343440"/>
    <w:rsid w:val="00343972"/>
    <w:rsid w:val="00344369"/>
    <w:rsid w:val="003444EA"/>
    <w:rsid w:val="00345008"/>
    <w:rsid w:val="003460BC"/>
    <w:rsid w:val="003468D6"/>
    <w:rsid w:val="00346B24"/>
    <w:rsid w:val="0034710F"/>
    <w:rsid w:val="00347313"/>
    <w:rsid w:val="0034759F"/>
    <w:rsid w:val="0034797C"/>
    <w:rsid w:val="00347D2E"/>
    <w:rsid w:val="003509EA"/>
    <w:rsid w:val="00350BE6"/>
    <w:rsid w:val="00350C8E"/>
    <w:rsid w:val="00350D26"/>
    <w:rsid w:val="00350ED0"/>
    <w:rsid w:val="0035200C"/>
    <w:rsid w:val="00352118"/>
    <w:rsid w:val="00352435"/>
    <w:rsid w:val="003526F3"/>
    <w:rsid w:val="00353447"/>
    <w:rsid w:val="00353800"/>
    <w:rsid w:val="00353DC9"/>
    <w:rsid w:val="00354D17"/>
    <w:rsid w:val="003550B1"/>
    <w:rsid w:val="00355247"/>
    <w:rsid w:val="003552A8"/>
    <w:rsid w:val="0035540F"/>
    <w:rsid w:val="003554EC"/>
    <w:rsid w:val="00355559"/>
    <w:rsid w:val="00356397"/>
    <w:rsid w:val="0035641C"/>
    <w:rsid w:val="00356763"/>
    <w:rsid w:val="00356E6F"/>
    <w:rsid w:val="00356FC7"/>
    <w:rsid w:val="0035714A"/>
    <w:rsid w:val="003575E2"/>
    <w:rsid w:val="00357798"/>
    <w:rsid w:val="00357A60"/>
    <w:rsid w:val="0036085D"/>
    <w:rsid w:val="00360879"/>
    <w:rsid w:val="00360D2D"/>
    <w:rsid w:val="003610A5"/>
    <w:rsid w:val="003619E9"/>
    <w:rsid w:val="00361C37"/>
    <w:rsid w:val="00361DF2"/>
    <w:rsid w:val="00362734"/>
    <w:rsid w:val="00362EE7"/>
    <w:rsid w:val="0036333A"/>
    <w:rsid w:val="0036336E"/>
    <w:rsid w:val="003637D0"/>
    <w:rsid w:val="00363836"/>
    <w:rsid w:val="00363FB3"/>
    <w:rsid w:val="003641D2"/>
    <w:rsid w:val="003649E1"/>
    <w:rsid w:val="00365211"/>
    <w:rsid w:val="0036542B"/>
    <w:rsid w:val="00365533"/>
    <w:rsid w:val="00365F6E"/>
    <w:rsid w:val="00366C2A"/>
    <w:rsid w:val="00366DA4"/>
    <w:rsid w:val="00367870"/>
    <w:rsid w:val="0036798C"/>
    <w:rsid w:val="00367A78"/>
    <w:rsid w:val="00367E50"/>
    <w:rsid w:val="00367F75"/>
    <w:rsid w:val="003701B1"/>
    <w:rsid w:val="003704CC"/>
    <w:rsid w:val="00370A85"/>
    <w:rsid w:val="00370D32"/>
    <w:rsid w:val="003711FF"/>
    <w:rsid w:val="003714D7"/>
    <w:rsid w:val="003716A3"/>
    <w:rsid w:val="00372855"/>
    <w:rsid w:val="00372871"/>
    <w:rsid w:val="00372C94"/>
    <w:rsid w:val="00373AD3"/>
    <w:rsid w:val="00373DA1"/>
    <w:rsid w:val="00374264"/>
    <w:rsid w:val="003746BE"/>
    <w:rsid w:val="00374729"/>
    <w:rsid w:val="0037489D"/>
    <w:rsid w:val="0037516C"/>
    <w:rsid w:val="0037584D"/>
    <w:rsid w:val="00375D9C"/>
    <w:rsid w:val="0037667F"/>
    <w:rsid w:val="00376947"/>
    <w:rsid w:val="00376A1B"/>
    <w:rsid w:val="00376E78"/>
    <w:rsid w:val="00376EF9"/>
    <w:rsid w:val="00377415"/>
    <w:rsid w:val="0038047A"/>
    <w:rsid w:val="0038125E"/>
    <w:rsid w:val="003812F0"/>
    <w:rsid w:val="0038181A"/>
    <w:rsid w:val="00381D7F"/>
    <w:rsid w:val="00381EEF"/>
    <w:rsid w:val="00382305"/>
    <w:rsid w:val="0038329A"/>
    <w:rsid w:val="00383B6D"/>
    <w:rsid w:val="00383BEE"/>
    <w:rsid w:val="00383DA3"/>
    <w:rsid w:val="00383F80"/>
    <w:rsid w:val="0038409A"/>
    <w:rsid w:val="003848BE"/>
    <w:rsid w:val="00384A17"/>
    <w:rsid w:val="00384C46"/>
    <w:rsid w:val="003853F9"/>
    <w:rsid w:val="003854C3"/>
    <w:rsid w:val="0038563A"/>
    <w:rsid w:val="003857F0"/>
    <w:rsid w:val="00386ABE"/>
    <w:rsid w:val="00386C9D"/>
    <w:rsid w:val="00386E6A"/>
    <w:rsid w:val="00386EED"/>
    <w:rsid w:val="00387490"/>
    <w:rsid w:val="0038774F"/>
    <w:rsid w:val="00390185"/>
    <w:rsid w:val="00390427"/>
    <w:rsid w:val="003905A5"/>
    <w:rsid w:val="003906D1"/>
    <w:rsid w:val="00390A1C"/>
    <w:rsid w:val="00390AC9"/>
    <w:rsid w:val="00391097"/>
    <w:rsid w:val="0039132B"/>
    <w:rsid w:val="003913EB"/>
    <w:rsid w:val="00391543"/>
    <w:rsid w:val="003916B3"/>
    <w:rsid w:val="00392201"/>
    <w:rsid w:val="003922F1"/>
    <w:rsid w:val="003929BE"/>
    <w:rsid w:val="00392AC8"/>
    <w:rsid w:val="00392B79"/>
    <w:rsid w:val="00392BD1"/>
    <w:rsid w:val="0039340A"/>
    <w:rsid w:val="00393441"/>
    <w:rsid w:val="003934F3"/>
    <w:rsid w:val="00393510"/>
    <w:rsid w:val="00393C00"/>
    <w:rsid w:val="003941C1"/>
    <w:rsid w:val="0039428C"/>
    <w:rsid w:val="003943F2"/>
    <w:rsid w:val="00394450"/>
    <w:rsid w:val="00394676"/>
    <w:rsid w:val="0039481D"/>
    <w:rsid w:val="00394CD4"/>
    <w:rsid w:val="00394D13"/>
    <w:rsid w:val="003952A5"/>
    <w:rsid w:val="003958CC"/>
    <w:rsid w:val="00395C10"/>
    <w:rsid w:val="00395F80"/>
    <w:rsid w:val="00396C77"/>
    <w:rsid w:val="00397A83"/>
    <w:rsid w:val="00397DE4"/>
    <w:rsid w:val="003A012E"/>
    <w:rsid w:val="003A08B3"/>
    <w:rsid w:val="003A126F"/>
    <w:rsid w:val="003A1426"/>
    <w:rsid w:val="003A177E"/>
    <w:rsid w:val="003A18DA"/>
    <w:rsid w:val="003A1DBE"/>
    <w:rsid w:val="003A2D6B"/>
    <w:rsid w:val="003A2EFC"/>
    <w:rsid w:val="003A3150"/>
    <w:rsid w:val="003A3E0F"/>
    <w:rsid w:val="003A418A"/>
    <w:rsid w:val="003A427F"/>
    <w:rsid w:val="003A48E7"/>
    <w:rsid w:val="003A497C"/>
    <w:rsid w:val="003A49DF"/>
    <w:rsid w:val="003A4E57"/>
    <w:rsid w:val="003A50B5"/>
    <w:rsid w:val="003A51E4"/>
    <w:rsid w:val="003A5994"/>
    <w:rsid w:val="003A5C86"/>
    <w:rsid w:val="003A6127"/>
    <w:rsid w:val="003A6EC7"/>
    <w:rsid w:val="003A73C3"/>
    <w:rsid w:val="003A7C9A"/>
    <w:rsid w:val="003B1228"/>
    <w:rsid w:val="003B1B31"/>
    <w:rsid w:val="003B242C"/>
    <w:rsid w:val="003B35DE"/>
    <w:rsid w:val="003B3661"/>
    <w:rsid w:val="003B39B6"/>
    <w:rsid w:val="003B3A7A"/>
    <w:rsid w:val="003B3BA1"/>
    <w:rsid w:val="003B40CD"/>
    <w:rsid w:val="003B4CAA"/>
    <w:rsid w:val="003B62B1"/>
    <w:rsid w:val="003B62B5"/>
    <w:rsid w:val="003B6395"/>
    <w:rsid w:val="003B64C7"/>
    <w:rsid w:val="003B65B3"/>
    <w:rsid w:val="003B6C1C"/>
    <w:rsid w:val="003B6C8B"/>
    <w:rsid w:val="003B74A1"/>
    <w:rsid w:val="003C090F"/>
    <w:rsid w:val="003C0B63"/>
    <w:rsid w:val="003C0C7E"/>
    <w:rsid w:val="003C147B"/>
    <w:rsid w:val="003C1A80"/>
    <w:rsid w:val="003C1DB7"/>
    <w:rsid w:val="003C2199"/>
    <w:rsid w:val="003C23D4"/>
    <w:rsid w:val="003C2781"/>
    <w:rsid w:val="003C2CD0"/>
    <w:rsid w:val="003C2D04"/>
    <w:rsid w:val="003C2D44"/>
    <w:rsid w:val="003C30E8"/>
    <w:rsid w:val="003C3C95"/>
    <w:rsid w:val="003C3F7A"/>
    <w:rsid w:val="003C4431"/>
    <w:rsid w:val="003C4705"/>
    <w:rsid w:val="003C4D0F"/>
    <w:rsid w:val="003C51FA"/>
    <w:rsid w:val="003C537B"/>
    <w:rsid w:val="003C581A"/>
    <w:rsid w:val="003C5B30"/>
    <w:rsid w:val="003C5CBC"/>
    <w:rsid w:val="003C6C84"/>
    <w:rsid w:val="003C73CF"/>
    <w:rsid w:val="003C7747"/>
    <w:rsid w:val="003C77F4"/>
    <w:rsid w:val="003C7908"/>
    <w:rsid w:val="003C7BB8"/>
    <w:rsid w:val="003C7F6F"/>
    <w:rsid w:val="003D051D"/>
    <w:rsid w:val="003D1A99"/>
    <w:rsid w:val="003D1B19"/>
    <w:rsid w:val="003D1C1A"/>
    <w:rsid w:val="003D20A9"/>
    <w:rsid w:val="003D22B5"/>
    <w:rsid w:val="003D2854"/>
    <w:rsid w:val="003D2D01"/>
    <w:rsid w:val="003D2E22"/>
    <w:rsid w:val="003D3587"/>
    <w:rsid w:val="003D394B"/>
    <w:rsid w:val="003D426A"/>
    <w:rsid w:val="003D4553"/>
    <w:rsid w:val="003D47F4"/>
    <w:rsid w:val="003D54AF"/>
    <w:rsid w:val="003D5BA0"/>
    <w:rsid w:val="003D6119"/>
    <w:rsid w:val="003D637B"/>
    <w:rsid w:val="003D6EB3"/>
    <w:rsid w:val="003E01CF"/>
    <w:rsid w:val="003E03DD"/>
    <w:rsid w:val="003E0994"/>
    <w:rsid w:val="003E0C99"/>
    <w:rsid w:val="003E1009"/>
    <w:rsid w:val="003E171D"/>
    <w:rsid w:val="003E1C3E"/>
    <w:rsid w:val="003E2BBF"/>
    <w:rsid w:val="003E2C80"/>
    <w:rsid w:val="003E2C8C"/>
    <w:rsid w:val="003E4AC8"/>
    <w:rsid w:val="003E4AEB"/>
    <w:rsid w:val="003E4F8F"/>
    <w:rsid w:val="003E50DA"/>
    <w:rsid w:val="003E5A80"/>
    <w:rsid w:val="003E658A"/>
    <w:rsid w:val="003E674E"/>
    <w:rsid w:val="003E6B68"/>
    <w:rsid w:val="003E6E8D"/>
    <w:rsid w:val="003E7438"/>
    <w:rsid w:val="003E77CF"/>
    <w:rsid w:val="003E796A"/>
    <w:rsid w:val="003E79D3"/>
    <w:rsid w:val="003F049D"/>
    <w:rsid w:val="003F06A9"/>
    <w:rsid w:val="003F0788"/>
    <w:rsid w:val="003F0C83"/>
    <w:rsid w:val="003F195E"/>
    <w:rsid w:val="003F2CCC"/>
    <w:rsid w:val="003F3C9A"/>
    <w:rsid w:val="003F3D84"/>
    <w:rsid w:val="003F3EC9"/>
    <w:rsid w:val="003F4483"/>
    <w:rsid w:val="003F45FF"/>
    <w:rsid w:val="003F48D6"/>
    <w:rsid w:val="003F5104"/>
    <w:rsid w:val="003F5393"/>
    <w:rsid w:val="003F5795"/>
    <w:rsid w:val="003F59EF"/>
    <w:rsid w:val="003F5C05"/>
    <w:rsid w:val="003F6428"/>
    <w:rsid w:val="003F6529"/>
    <w:rsid w:val="003F6890"/>
    <w:rsid w:val="003F6A03"/>
    <w:rsid w:val="003F6D99"/>
    <w:rsid w:val="003F6FE0"/>
    <w:rsid w:val="003F7034"/>
    <w:rsid w:val="003F752A"/>
    <w:rsid w:val="003F7671"/>
    <w:rsid w:val="003F76D7"/>
    <w:rsid w:val="003F7E2F"/>
    <w:rsid w:val="00400426"/>
    <w:rsid w:val="004010F9"/>
    <w:rsid w:val="00402237"/>
    <w:rsid w:val="00402591"/>
    <w:rsid w:val="00403879"/>
    <w:rsid w:val="004044B6"/>
    <w:rsid w:val="0040456E"/>
    <w:rsid w:val="00404CFF"/>
    <w:rsid w:val="004054C7"/>
    <w:rsid w:val="00405CDB"/>
    <w:rsid w:val="00406A33"/>
    <w:rsid w:val="00406A65"/>
    <w:rsid w:val="00406CF0"/>
    <w:rsid w:val="00406F88"/>
    <w:rsid w:val="004072C7"/>
    <w:rsid w:val="0040734B"/>
    <w:rsid w:val="00407D3E"/>
    <w:rsid w:val="004106D9"/>
    <w:rsid w:val="00412297"/>
    <w:rsid w:val="00412A2F"/>
    <w:rsid w:val="00412BF6"/>
    <w:rsid w:val="00412D9C"/>
    <w:rsid w:val="00412E3E"/>
    <w:rsid w:val="004132CA"/>
    <w:rsid w:val="004134B6"/>
    <w:rsid w:val="00414437"/>
    <w:rsid w:val="00414485"/>
    <w:rsid w:val="004144C1"/>
    <w:rsid w:val="00414EAA"/>
    <w:rsid w:val="00414F53"/>
    <w:rsid w:val="00414F58"/>
    <w:rsid w:val="004155B8"/>
    <w:rsid w:val="0041665F"/>
    <w:rsid w:val="00416D59"/>
    <w:rsid w:val="00417088"/>
    <w:rsid w:val="00417A6D"/>
    <w:rsid w:val="00417AFC"/>
    <w:rsid w:val="00420D22"/>
    <w:rsid w:val="00421080"/>
    <w:rsid w:val="0042125F"/>
    <w:rsid w:val="004213EB"/>
    <w:rsid w:val="00421A57"/>
    <w:rsid w:val="004228FA"/>
    <w:rsid w:val="004234EC"/>
    <w:rsid w:val="00423553"/>
    <w:rsid w:val="0042386E"/>
    <w:rsid w:val="00423EDA"/>
    <w:rsid w:val="0042499A"/>
    <w:rsid w:val="00425987"/>
    <w:rsid w:val="00425ACA"/>
    <w:rsid w:val="00425E49"/>
    <w:rsid w:val="00425E4E"/>
    <w:rsid w:val="00426513"/>
    <w:rsid w:val="00426E7B"/>
    <w:rsid w:val="00427021"/>
    <w:rsid w:val="0042730F"/>
    <w:rsid w:val="00427893"/>
    <w:rsid w:val="00427C8E"/>
    <w:rsid w:val="004301FB"/>
    <w:rsid w:val="0043088C"/>
    <w:rsid w:val="00430B0C"/>
    <w:rsid w:val="00431172"/>
    <w:rsid w:val="0043135A"/>
    <w:rsid w:val="0043168D"/>
    <w:rsid w:val="00432BE0"/>
    <w:rsid w:val="00432EC9"/>
    <w:rsid w:val="004337EA"/>
    <w:rsid w:val="004338CE"/>
    <w:rsid w:val="00433D71"/>
    <w:rsid w:val="0043436C"/>
    <w:rsid w:val="00434948"/>
    <w:rsid w:val="00435152"/>
    <w:rsid w:val="004358D7"/>
    <w:rsid w:val="00435D4B"/>
    <w:rsid w:val="004360F9"/>
    <w:rsid w:val="00436277"/>
    <w:rsid w:val="00436E2D"/>
    <w:rsid w:val="004370C9"/>
    <w:rsid w:val="004370E4"/>
    <w:rsid w:val="004371BB"/>
    <w:rsid w:val="004375DF"/>
    <w:rsid w:val="0044015D"/>
    <w:rsid w:val="00440481"/>
    <w:rsid w:val="00440AC9"/>
    <w:rsid w:val="00440BDE"/>
    <w:rsid w:val="00441237"/>
    <w:rsid w:val="00441745"/>
    <w:rsid w:val="004418AF"/>
    <w:rsid w:val="00441B4D"/>
    <w:rsid w:val="00443200"/>
    <w:rsid w:val="00443591"/>
    <w:rsid w:val="00443D22"/>
    <w:rsid w:val="00443EF5"/>
    <w:rsid w:val="00444B36"/>
    <w:rsid w:val="00445290"/>
    <w:rsid w:val="00445ACC"/>
    <w:rsid w:val="00445BDC"/>
    <w:rsid w:val="00445FF4"/>
    <w:rsid w:val="00446330"/>
    <w:rsid w:val="0044680A"/>
    <w:rsid w:val="004468A2"/>
    <w:rsid w:val="00446E90"/>
    <w:rsid w:val="00447228"/>
    <w:rsid w:val="00447DCD"/>
    <w:rsid w:val="00447FD1"/>
    <w:rsid w:val="0045040B"/>
    <w:rsid w:val="00451034"/>
    <w:rsid w:val="0045155B"/>
    <w:rsid w:val="004516D9"/>
    <w:rsid w:val="00451700"/>
    <w:rsid w:val="004533D7"/>
    <w:rsid w:val="004534D9"/>
    <w:rsid w:val="00453501"/>
    <w:rsid w:val="00453CE0"/>
    <w:rsid w:val="00453F3C"/>
    <w:rsid w:val="004541C0"/>
    <w:rsid w:val="0045425B"/>
    <w:rsid w:val="004548E7"/>
    <w:rsid w:val="00455E5E"/>
    <w:rsid w:val="004562E2"/>
    <w:rsid w:val="00456F4B"/>
    <w:rsid w:val="00457AC3"/>
    <w:rsid w:val="00460404"/>
    <w:rsid w:val="00460E62"/>
    <w:rsid w:val="00460EC9"/>
    <w:rsid w:val="004614A4"/>
    <w:rsid w:val="004616CA"/>
    <w:rsid w:val="00461CA8"/>
    <w:rsid w:val="0046234F"/>
    <w:rsid w:val="00462509"/>
    <w:rsid w:val="00462762"/>
    <w:rsid w:val="00463E3B"/>
    <w:rsid w:val="004641C3"/>
    <w:rsid w:val="004664F4"/>
    <w:rsid w:val="00467461"/>
    <w:rsid w:val="004677BC"/>
    <w:rsid w:val="00467CA9"/>
    <w:rsid w:val="0047067C"/>
    <w:rsid w:val="00470A9F"/>
    <w:rsid w:val="00470D99"/>
    <w:rsid w:val="00471852"/>
    <w:rsid w:val="0047248B"/>
    <w:rsid w:val="004727CE"/>
    <w:rsid w:val="004729BA"/>
    <w:rsid w:val="00472B26"/>
    <w:rsid w:val="004736FA"/>
    <w:rsid w:val="004738D0"/>
    <w:rsid w:val="00475050"/>
    <w:rsid w:val="0047506F"/>
    <w:rsid w:val="004752E1"/>
    <w:rsid w:val="0047582C"/>
    <w:rsid w:val="00476169"/>
    <w:rsid w:val="004766C8"/>
    <w:rsid w:val="0047725E"/>
    <w:rsid w:val="004773D4"/>
    <w:rsid w:val="00477633"/>
    <w:rsid w:val="00477B92"/>
    <w:rsid w:val="0048069B"/>
    <w:rsid w:val="004811DA"/>
    <w:rsid w:val="00481A15"/>
    <w:rsid w:val="00481AE1"/>
    <w:rsid w:val="00481D64"/>
    <w:rsid w:val="00481FF2"/>
    <w:rsid w:val="00482431"/>
    <w:rsid w:val="00483D59"/>
    <w:rsid w:val="00483D6E"/>
    <w:rsid w:val="00483E01"/>
    <w:rsid w:val="0048480B"/>
    <w:rsid w:val="00484825"/>
    <w:rsid w:val="0048488D"/>
    <w:rsid w:val="00484DED"/>
    <w:rsid w:val="00484EA1"/>
    <w:rsid w:val="00485789"/>
    <w:rsid w:val="00485803"/>
    <w:rsid w:val="0048584B"/>
    <w:rsid w:val="00486051"/>
    <w:rsid w:val="00486694"/>
    <w:rsid w:val="00486AA6"/>
    <w:rsid w:val="00486FCE"/>
    <w:rsid w:val="00487447"/>
    <w:rsid w:val="004902B6"/>
    <w:rsid w:val="004903CD"/>
    <w:rsid w:val="00490D25"/>
    <w:rsid w:val="004919FB"/>
    <w:rsid w:val="00491E5E"/>
    <w:rsid w:val="00492077"/>
    <w:rsid w:val="0049250C"/>
    <w:rsid w:val="00492693"/>
    <w:rsid w:val="00492910"/>
    <w:rsid w:val="004929EF"/>
    <w:rsid w:val="00492AB1"/>
    <w:rsid w:val="004930E5"/>
    <w:rsid w:val="00493C21"/>
    <w:rsid w:val="00493F54"/>
    <w:rsid w:val="00494747"/>
    <w:rsid w:val="00494F3B"/>
    <w:rsid w:val="00495185"/>
    <w:rsid w:val="00496559"/>
    <w:rsid w:val="004967A4"/>
    <w:rsid w:val="004972E7"/>
    <w:rsid w:val="00497402"/>
    <w:rsid w:val="00497BE8"/>
    <w:rsid w:val="00497D76"/>
    <w:rsid w:val="00497FBA"/>
    <w:rsid w:val="004A04AD"/>
    <w:rsid w:val="004A08A0"/>
    <w:rsid w:val="004A0D7B"/>
    <w:rsid w:val="004A130B"/>
    <w:rsid w:val="004A1940"/>
    <w:rsid w:val="004A1BF7"/>
    <w:rsid w:val="004A1C0C"/>
    <w:rsid w:val="004A28A1"/>
    <w:rsid w:val="004A2B04"/>
    <w:rsid w:val="004A2E8E"/>
    <w:rsid w:val="004A34D3"/>
    <w:rsid w:val="004A361C"/>
    <w:rsid w:val="004A4062"/>
    <w:rsid w:val="004A505B"/>
    <w:rsid w:val="004A51A7"/>
    <w:rsid w:val="004A51E3"/>
    <w:rsid w:val="004A55BF"/>
    <w:rsid w:val="004A5F95"/>
    <w:rsid w:val="004A6ECF"/>
    <w:rsid w:val="004A787C"/>
    <w:rsid w:val="004B03BB"/>
    <w:rsid w:val="004B1BEB"/>
    <w:rsid w:val="004B20CA"/>
    <w:rsid w:val="004B2354"/>
    <w:rsid w:val="004B2F09"/>
    <w:rsid w:val="004B32C6"/>
    <w:rsid w:val="004B36DD"/>
    <w:rsid w:val="004B3806"/>
    <w:rsid w:val="004B3F61"/>
    <w:rsid w:val="004B416F"/>
    <w:rsid w:val="004B4940"/>
    <w:rsid w:val="004B4E9E"/>
    <w:rsid w:val="004B55CD"/>
    <w:rsid w:val="004B62D3"/>
    <w:rsid w:val="004B6821"/>
    <w:rsid w:val="004B6FC7"/>
    <w:rsid w:val="004B7468"/>
    <w:rsid w:val="004B7955"/>
    <w:rsid w:val="004B7975"/>
    <w:rsid w:val="004B7C77"/>
    <w:rsid w:val="004C01FB"/>
    <w:rsid w:val="004C0269"/>
    <w:rsid w:val="004C09F4"/>
    <w:rsid w:val="004C0CDD"/>
    <w:rsid w:val="004C10E7"/>
    <w:rsid w:val="004C193E"/>
    <w:rsid w:val="004C1DCE"/>
    <w:rsid w:val="004C2234"/>
    <w:rsid w:val="004C2C56"/>
    <w:rsid w:val="004C3427"/>
    <w:rsid w:val="004C3588"/>
    <w:rsid w:val="004C377A"/>
    <w:rsid w:val="004C38B1"/>
    <w:rsid w:val="004C41BE"/>
    <w:rsid w:val="004C4986"/>
    <w:rsid w:val="004C49D0"/>
    <w:rsid w:val="004C4D50"/>
    <w:rsid w:val="004C5832"/>
    <w:rsid w:val="004C61E8"/>
    <w:rsid w:val="004C632E"/>
    <w:rsid w:val="004C6512"/>
    <w:rsid w:val="004C66F7"/>
    <w:rsid w:val="004C6A34"/>
    <w:rsid w:val="004C7235"/>
    <w:rsid w:val="004C79AD"/>
    <w:rsid w:val="004C7C00"/>
    <w:rsid w:val="004D056D"/>
    <w:rsid w:val="004D0587"/>
    <w:rsid w:val="004D0A00"/>
    <w:rsid w:val="004D195A"/>
    <w:rsid w:val="004D1D73"/>
    <w:rsid w:val="004D2304"/>
    <w:rsid w:val="004D2715"/>
    <w:rsid w:val="004D3353"/>
    <w:rsid w:val="004D3682"/>
    <w:rsid w:val="004D41C6"/>
    <w:rsid w:val="004D442C"/>
    <w:rsid w:val="004D5B0B"/>
    <w:rsid w:val="004D5BE1"/>
    <w:rsid w:val="004D6A2E"/>
    <w:rsid w:val="004D7CC4"/>
    <w:rsid w:val="004D7D03"/>
    <w:rsid w:val="004E050A"/>
    <w:rsid w:val="004E05D8"/>
    <w:rsid w:val="004E0671"/>
    <w:rsid w:val="004E0890"/>
    <w:rsid w:val="004E0F04"/>
    <w:rsid w:val="004E122C"/>
    <w:rsid w:val="004E1701"/>
    <w:rsid w:val="004E18CF"/>
    <w:rsid w:val="004E1CDF"/>
    <w:rsid w:val="004E1D5E"/>
    <w:rsid w:val="004E2BFA"/>
    <w:rsid w:val="004E3471"/>
    <w:rsid w:val="004E48F4"/>
    <w:rsid w:val="004E4BB8"/>
    <w:rsid w:val="004E4F1B"/>
    <w:rsid w:val="004E579E"/>
    <w:rsid w:val="004E59DB"/>
    <w:rsid w:val="004E5A18"/>
    <w:rsid w:val="004E5A79"/>
    <w:rsid w:val="004E63D0"/>
    <w:rsid w:val="004E6AB6"/>
    <w:rsid w:val="004E6EF8"/>
    <w:rsid w:val="004E799C"/>
    <w:rsid w:val="004E7AB3"/>
    <w:rsid w:val="004E7C0A"/>
    <w:rsid w:val="004F03BF"/>
    <w:rsid w:val="004F0BF8"/>
    <w:rsid w:val="004F0F2B"/>
    <w:rsid w:val="004F11E7"/>
    <w:rsid w:val="004F1D2A"/>
    <w:rsid w:val="004F247A"/>
    <w:rsid w:val="004F2AA0"/>
    <w:rsid w:val="004F2E5C"/>
    <w:rsid w:val="004F34BE"/>
    <w:rsid w:val="004F42DE"/>
    <w:rsid w:val="004F53EF"/>
    <w:rsid w:val="004F5C8D"/>
    <w:rsid w:val="004F5C93"/>
    <w:rsid w:val="004F5EB8"/>
    <w:rsid w:val="004F5F0F"/>
    <w:rsid w:val="004F6764"/>
    <w:rsid w:val="004F68B3"/>
    <w:rsid w:val="004F6A23"/>
    <w:rsid w:val="004F6AA8"/>
    <w:rsid w:val="004F6B01"/>
    <w:rsid w:val="004F6EF8"/>
    <w:rsid w:val="004F6F91"/>
    <w:rsid w:val="004F7505"/>
    <w:rsid w:val="004F76A6"/>
    <w:rsid w:val="004F7EB1"/>
    <w:rsid w:val="004F7FA1"/>
    <w:rsid w:val="005004D7"/>
    <w:rsid w:val="00500526"/>
    <w:rsid w:val="0050088D"/>
    <w:rsid w:val="00500A10"/>
    <w:rsid w:val="00500C90"/>
    <w:rsid w:val="00500F21"/>
    <w:rsid w:val="0050186A"/>
    <w:rsid w:val="00502345"/>
    <w:rsid w:val="00502380"/>
    <w:rsid w:val="00502534"/>
    <w:rsid w:val="005028DD"/>
    <w:rsid w:val="00503078"/>
    <w:rsid w:val="00503671"/>
    <w:rsid w:val="00503A16"/>
    <w:rsid w:val="00503CF2"/>
    <w:rsid w:val="00504CCD"/>
    <w:rsid w:val="00505514"/>
    <w:rsid w:val="005055E7"/>
    <w:rsid w:val="00505FC9"/>
    <w:rsid w:val="00506821"/>
    <w:rsid w:val="0050690B"/>
    <w:rsid w:val="0050693F"/>
    <w:rsid w:val="00506A8D"/>
    <w:rsid w:val="00506D78"/>
    <w:rsid w:val="00506F70"/>
    <w:rsid w:val="005075B3"/>
    <w:rsid w:val="005103C0"/>
    <w:rsid w:val="0051055B"/>
    <w:rsid w:val="0051062A"/>
    <w:rsid w:val="005108DB"/>
    <w:rsid w:val="00511C5C"/>
    <w:rsid w:val="00511E03"/>
    <w:rsid w:val="00511FC7"/>
    <w:rsid w:val="00512A48"/>
    <w:rsid w:val="00512F2D"/>
    <w:rsid w:val="0051344A"/>
    <w:rsid w:val="005136D4"/>
    <w:rsid w:val="00513C87"/>
    <w:rsid w:val="005148F4"/>
    <w:rsid w:val="00514E2A"/>
    <w:rsid w:val="00514F49"/>
    <w:rsid w:val="00515176"/>
    <w:rsid w:val="005155EC"/>
    <w:rsid w:val="00515DC3"/>
    <w:rsid w:val="00516227"/>
    <w:rsid w:val="00516498"/>
    <w:rsid w:val="00516544"/>
    <w:rsid w:val="0051691B"/>
    <w:rsid w:val="00516FB0"/>
    <w:rsid w:val="00516FB3"/>
    <w:rsid w:val="005171A8"/>
    <w:rsid w:val="005174AD"/>
    <w:rsid w:val="00517733"/>
    <w:rsid w:val="00517F42"/>
    <w:rsid w:val="00520617"/>
    <w:rsid w:val="00520C0E"/>
    <w:rsid w:val="00520CC1"/>
    <w:rsid w:val="00520D60"/>
    <w:rsid w:val="00521B6A"/>
    <w:rsid w:val="00521FD8"/>
    <w:rsid w:val="00522965"/>
    <w:rsid w:val="005229A8"/>
    <w:rsid w:val="00523A4D"/>
    <w:rsid w:val="005245DC"/>
    <w:rsid w:val="00524F42"/>
    <w:rsid w:val="00525C84"/>
    <w:rsid w:val="00526253"/>
    <w:rsid w:val="00526331"/>
    <w:rsid w:val="00526989"/>
    <w:rsid w:val="00526BDA"/>
    <w:rsid w:val="00526CA0"/>
    <w:rsid w:val="00526F3B"/>
    <w:rsid w:val="005270D5"/>
    <w:rsid w:val="005303AA"/>
    <w:rsid w:val="0053046F"/>
    <w:rsid w:val="0053051A"/>
    <w:rsid w:val="005307FB"/>
    <w:rsid w:val="005314E1"/>
    <w:rsid w:val="00531843"/>
    <w:rsid w:val="00531968"/>
    <w:rsid w:val="00532672"/>
    <w:rsid w:val="00532675"/>
    <w:rsid w:val="005327C6"/>
    <w:rsid w:val="005329A3"/>
    <w:rsid w:val="00532FAC"/>
    <w:rsid w:val="0053306E"/>
    <w:rsid w:val="00534274"/>
    <w:rsid w:val="0053429B"/>
    <w:rsid w:val="005354D8"/>
    <w:rsid w:val="0053574A"/>
    <w:rsid w:val="00535771"/>
    <w:rsid w:val="005358F9"/>
    <w:rsid w:val="00535D54"/>
    <w:rsid w:val="00536400"/>
    <w:rsid w:val="00536DEA"/>
    <w:rsid w:val="0053716F"/>
    <w:rsid w:val="0053775C"/>
    <w:rsid w:val="005377D7"/>
    <w:rsid w:val="0053784E"/>
    <w:rsid w:val="00537A50"/>
    <w:rsid w:val="00537CF2"/>
    <w:rsid w:val="005400CD"/>
    <w:rsid w:val="00540A05"/>
    <w:rsid w:val="00541556"/>
    <w:rsid w:val="00541716"/>
    <w:rsid w:val="005418AD"/>
    <w:rsid w:val="00541B36"/>
    <w:rsid w:val="005425F2"/>
    <w:rsid w:val="005428B2"/>
    <w:rsid w:val="00542EA3"/>
    <w:rsid w:val="0054369A"/>
    <w:rsid w:val="00544055"/>
    <w:rsid w:val="00544351"/>
    <w:rsid w:val="005443C3"/>
    <w:rsid w:val="00544519"/>
    <w:rsid w:val="005445D6"/>
    <w:rsid w:val="00544ED7"/>
    <w:rsid w:val="005450DE"/>
    <w:rsid w:val="005465BD"/>
    <w:rsid w:val="00546CF1"/>
    <w:rsid w:val="00547A4C"/>
    <w:rsid w:val="00547EF7"/>
    <w:rsid w:val="00547FDF"/>
    <w:rsid w:val="0055020B"/>
    <w:rsid w:val="0055037B"/>
    <w:rsid w:val="005503CF"/>
    <w:rsid w:val="0055143F"/>
    <w:rsid w:val="00551711"/>
    <w:rsid w:val="00551D3E"/>
    <w:rsid w:val="00551E2D"/>
    <w:rsid w:val="00551F21"/>
    <w:rsid w:val="005520A8"/>
    <w:rsid w:val="00552153"/>
    <w:rsid w:val="00552676"/>
    <w:rsid w:val="00552734"/>
    <w:rsid w:val="00552AF1"/>
    <w:rsid w:val="0055338B"/>
    <w:rsid w:val="005535E7"/>
    <w:rsid w:val="00553F9A"/>
    <w:rsid w:val="0055473A"/>
    <w:rsid w:val="00554BD3"/>
    <w:rsid w:val="00554D21"/>
    <w:rsid w:val="00555214"/>
    <w:rsid w:val="00555259"/>
    <w:rsid w:val="0055638C"/>
    <w:rsid w:val="005567DC"/>
    <w:rsid w:val="005571B2"/>
    <w:rsid w:val="005573D1"/>
    <w:rsid w:val="00557962"/>
    <w:rsid w:val="00560781"/>
    <w:rsid w:val="0056090E"/>
    <w:rsid w:val="00560FAF"/>
    <w:rsid w:val="0056130C"/>
    <w:rsid w:val="00561585"/>
    <w:rsid w:val="005619D6"/>
    <w:rsid w:val="00562317"/>
    <w:rsid w:val="0056238A"/>
    <w:rsid w:val="00562FEA"/>
    <w:rsid w:val="00563229"/>
    <w:rsid w:val="005641AF"/>
    <w:rsid w:val="00564FA7"/>
    <w:rsid w:val="005654E7"/>
    <w:rsid w:val="0056612B"/>
    <w:rsid w:val="0056651C"/>
    <w:rsid w:val="005668DA"/>
    <w:rsid w:val="00566DD1"/>
    <w:rsid w:val="00570133"/>
    <w:rsid w:val="00571002"/>
    <w:rsid w:val="00571150"/>
    <w:rsid w:val="0057166A"/>
    <w:rsid w:val="0057185F"/>
    <w:rsid w:val="00571A9B"/>
    <w:rsid w:val="005722EC"/>
    <w:rsid w:val="00572CAE"/>
    <w:rsid w:val="00573722"/>
    <w:rsid w:val="00573B17"/>
    <w:rsid w:val="00573F33"/>
    <w:rsid w:val="00574371"/>
    <w:rsid w:val="005746DE"/>
    <w:rsid w:val="00575A3C"/>
    <w:rsid w:val="00575DF2"/>
    <w:rsid w:val="00576413"/>
    <w:rsid w:val="005764ED"/>
    <w:rsid w:val="005764F8"/>
    <w:rsid w:val="00576B20"/>
    <w:rsid w:val="00576B32"/>
    <w:rsid w:val="00576CB6"/>
    <w:rsid w:val="00576EF6"/>
    <w:rsid w:val="00576F8D"/>
    <w:rsid w:val="00576FB0"/>
    <w:rsid w:val="0058076D"/>
    <w:rsid w:val="00580AB3"/>
    <w:rsid w:val="00580BE3"/>
    <w:rsid w:val="00580D2F"/>
    <w:rsid w:val="0058125D"/>
    <w:rsid w:val="00581C60"/>
    <w:rsid w:val="00581CDB"/>
    <w:rsid w:val="0058213A"/>
    <w:rsid w:val="005821C8"/>
    <w:rsid w:val="005825CC"/>
    <w:rsid w:val="00583A1E"/>
    <w:rsid w:val="00583A47"/>
    <w:rsid w:val="00583ACB"/>
    <w:rsid w:val="00584551"/>
    <w:rsid w:val="0058477E"/>
    <w:rsid w:val="00585BDF"/>
    <w:rsid w:val="00585CC4"/>
    <w:rsid w:val="00585FC7"/>
    <w:rsid w:val="00586428"/>
    <w:rsid w:val="00586C94"/>
    <w:rsid w:val="005870F7"/>
    <w:rsid w:val="005875F4"/>
    <w:rsid w:val="0058770B"/>
    <w:rsid w:val="00587E9D"/>
    <w:rsid w:val="0059058B"/>
    <w:rsid w:val="0059061C"/>
    <w:rsid w:val="00591120"/>
    <w:rsid w:val="00591B05"/>
    <w:rsid w:val="00591BBF"/>
    <w:rsid w:val="00592105"/>
    <w:rsid w:val="005924BE"/>
    <w:rsid w:val="005933F7"/>
    <w:rsid w:val="00593E9A"/>
    <w:rsid w:val="005948C9"/>
    <w:rsid w:val="00594BA8"/>
    <w:rsid w:val="00594BAA"/>
    <w:rsid w:val="00594DFB"/>
    <w:rsid w:val="00595032"/>
    <w:rsid w:val="00595661"/>
    <w:rsid w:val="0059648E"/>
    <w:rsid w:val="0059689C"/>
    <w:rsid w:val="005968D0"/>
    <w:rsid w:val="00597611"/>
    <w:rsid w:val="00597754"/>
    <w:rsid w:val="005A0156"/>
    <w:rsid w:val="005A060C"/>
    <w:rsid w:val="005A0FBD"/>
    <w:rsid w:val="005A16B3"/>
    <w:rsid w:val="005A20EC"/>
    <w:rsid w:val="005A27CA"/>
    <w:rsid w:val="005A3072"/>
    <w:rsid w:val="005A387D"/>
    <w:rsid w:val="005A3AFF"/>
    <w:rsid w:val="005A4606"/>
    <w:rsid w:val="005A471E"/>
    <w:rsid w:val="005A4B03"/>
    <w:rsid w:val="005A5F2D"/>
    <w:rsid w:val="005A6473"/>
    <w:rsid w:val="005A6532"/>
    <w:rsid w:val="005A6915"/>
    <w:rsid w:val="005A6FFC"/>
    <w:rsid w:val="005A7FBD"/>
    <w:rsid w:val="005B08C7"/>
    <w:rsid w:val="005B0CEF"/>
    <w:rsid w:val="005B0DAD"/>
    <w:rsid w:val="005B2CAF"/>
    <w:rsid w:val="005B3133"/>
    <w:rsid w:val="005B3324"/>
    <w:rsid w:val="005B3666"/>
    <w:rsid w:val="005B3C7D"/>
    <w:rsid w:val="005B431E"/>
    <w:rsid w:val="005B4702"/>
    <w:rsid w:val="005B4A9F"/>
    <w:rsid w:val="005B4B6D"/>
    <w:rsid w:val="005B5309"/>
    <w:rsid w:val="005B5418"/>
    <w:rsid w:val="005B5885"/>
    <w:rsid w:val="005B5B9B"/>
    <w:rsid w:val="005B5BD1"/>
    <w:rsid w:val="005B5C91"/>
    <w:rsid w:val="005B5FBD"/>
    <w:rsid w:val="005B64D8"/>
    <w:rsid w:val="005B7958"/>
    <w:rsid w:val="005B7BA5"/>
    <w:rsid w:val="005B7FBD"/>
    <w:rsid w:val="005C03BD"/>
    <w:rsid w:val="005C04CA"/>
    <w:rsid w:val="005C0A3B"/>
    <w:rsid w:val="005C1ADF"/>
    <w:rsid w:val="005C2B42"/>
    <w:rsid w:val="005C2CFB"/>
    <w:rsid w:val="005C2E80"/>
    <w:rsid w:val="005C2E94"/>
    <w:rsid w:val="005C31DE"/>
    <w:rsid w:val="005C3ACD"/>
    <w:rsid w:val="005C415C"/>
    <w:rsid w:val="005C4617"/>
    <w:rsid w:val="005C4E9C"/>
    <w:rsid w:val="005C5A4D"/>
    <w:rsid w:val="005C5EB6"/>
    <w:rsid w:val="005C645C"/>
    <w:rsid w:val="005C6E1C"/>
    <w:rsid w:val="005C7417"/>
    <w:rsid w:val="005C7799"/>
    <w:rsid w:val="005C7F66"/>
    <w:rsid w:val="005C7FBF"/>
    <w:rsid w:val="005D0388"/>
    <w:rsid w:val="005D118C"/>
    <w:rsid w:val="005D20A0"/>
    <w:rsid w:val="005D2203"/>
    <w:rsid w:val="005D2B2C"/>
    <w:rsid w:val="005D2B79"/>
    <w:rsid w:val="005D2E9F"/>
    <w:rsid w:val="005D2F5A"/>
    <w:rsid w:val="005D309A"/>
    <w:rsid w:val="005D4402"/>
    <w:rsid w:val="005D44F1"/>
    <w:rsid w:val="005D45B5"/>
    <w:rsid w:val="005D47B1"/>
    <w:rsid w:val="005D4ACB"/>
    <w:rsid w:val="005D4C87"/>
    <w:rsid w:val="005D54F9"/>
    <w:rsid w:val="005D5B4A"/>
    <w:rsid w:val="005D5D78"/>
    <w:rsid w:val="005D63F8"/>
    <w:rsid w:val="005D6715"/>
    <w:rsid w:val="005D6888"/>
    <w:rsid w:val="005D6A8D"/>
    <w:rsid w:val="005D7180"/>
    <w:rsid w:val="005D7349"/>
    <w:rsid w:val="005D7C89"/>
    <w:rsid w:val="005D7E10"/>
    <w:rsid w:val="005E1029"/>
    <w:rsid w:val="005E1157"/>
    <w:rsid w:val="005E1714"/>
    <w:rsid w:val="005E1920"/>
    <w:rsid w:val="005E1B85"/>
    <w:rsid w:val="005E2895"/>
    <w:rsid w:val="005E2C75"/>
    <w:rsid w:val="005E355B"/>
    <w:rsid w:val="005E3C67"/>
    <w:rsid w:val="005E4DD9"/>
    <w:rsid w:val="005E5341"/>
    <w:rsid w:val="005E54B2"/>
    <w:rsid w:val="005E55C5"/>
    <w:rsid w:val="005E5B2D"/>
    <w:rsid w:val="005E5BC8"/>
    <w:rsid w:val="005E62A1"/>
    <w:rsid w:val="005E6376"/>
    <w:rsid w:val="005E650E"/>
    <w:rsid w:val="005E65D7"/>
    <w:rsid w:val="005E69BE"/>
    <w:rsid w:val="005E7202"/>
    <w:rsid w:val="005E727A"/>
    <w:rsid w:val="005F107B"/>
    <w:rsid w:val="005F1617"/>
    <w:rsid w:val="005F1AF8"/>
    <w:rsid w:val="005F1C58"/>
    <w:rsid w:val="005F24F9"/>
    <w:rsid w:val="005F2A0E"/>
    <w:rsid w:val="005F2CC3"/>
    <w:rsid w:val="005F34DC"/>
    <w:rsid w:val="005F3949"/>
    <w:rsid w:val="005F481B"/>
    <w:rsid w:val="005F4B0B"/>
    <w:rsid w:val="005F4DAC"/>
    <w:rsid w:val="005F512B"/>
    <w:rsid w:val="005F57FD"/>
    <w:rsid w:val="005F5AF4"/>
    <w:rsid w:val="005F5BD0"/>
    <w:rsid w:val="005F6528"/>
    <w:rsid w:val="005F6AE6"/>
    <w:rsid w:val="005F6AF7"/>
    <w:rsid w:val="005F6E30"/>
    <w:rsid w:val="005F6E5B"/>
    <w:rsid w:val="005F6E67"/>
    <w:rsid w:val="005F7567"/>
    <w:rsid w:val="005F7696"/>
    <w:rsid w:val="005F76C3"/>
    <w:rsid w:val="005F7A8D"/>
    <w:rsid w:val="005F7BD5"/>
    <w:rsid w:val="0060005E"/>
    <w:rsid w:val="0060023E"/>
    <w:rsid w:val="00600304"/>
    <w:rsid w:val="00600CCC"/>
    <w:rsid w:val="00600ECC"/>
    <w:rsid w:val="00601005"/>
    <w:rsid w:val="006010AF"/>
    <w:rsid w:val="006018C4"/>
    <w:rsid w:val="00601C8C"/>
    <w:rsid w:val="00601D46"/>
    <w:rsid w:val="00602517"/>
    <w:rsid w:val="00602593"/>
    <w:rsid w:val="006025A5"/>
    <w:rsid w:val="006026F5"/>
    <w:rsid w:val="006035C6"/>
    <w:rsid w:val="00603C1F"/>
    <w:rsid w:val="00603C52"/>
    <w:rsid w:val="00603ED6"/>
    <w:rsid w:val="0060482A"/>
    <w:rsid w:val="00604AC2"/>
    <w:rsid w:val="00604AE0"/>
    <w:rsid w:val="00605813"/>
    <w:rsid w:val="00606188"/>
    <w:rsid w:val="0060627F"/>
    <w:rsid w:val="00606736"/>
    <w:rsid w:val="00606B2A"/>
    <w:rsid w:val="00606C8F"/>
    <w:rsid w:val="00606C9A"/>
    <w:rsid w:val="00607F62"/>
    <w:rsid w:val="0061006F"/>
    <w:rsid w:val="00610416"/>
    <w:rsid w:val="00610B46"/>
    <w:rsid w:val="006110B1"/>
    <w:rsid w:val="006111FF"/>
    <w:rsid w:val="0061146A"/>
    <w:rsid w:val="00611D42"/>
    <w:rsid w:val="00611F60"/>
    <w:rsid w:val="00612872"/>
    <w:rsid w:val="00612BA6"/>
    <w:rsid w:val="00612CB2"/>
    <w:rsid w:val="00613A8F"/>
    <w:rsid w:val="00613C4B"/>
    <w:rsid w:val="00613D1F"/>
    <w:rsid w:val="0061446C"/>
    <w:rsid w:val="00614CE8"/>
    <w:rsid w:val="00614E15"/>
    <w:rsid w:val="006153A3"/>
    <w:rsid w:val="00615A81"/>
    <w:rsid w:val="00615CD3"/>
    <w:rsid w:val="00616850"/>
    <w:rsid w:val="00616909"/>
    <w:rsid w:val="00616912"/>
    <w:rsid w:val="00616B1C"/>
    <w:rsid w:val="006179F6"/>
    <w:rsid w:val="00617A2C"/>
    <w:rsid w:val="00617CE6"/>
    <w:rsid w:val="00617EEF"/>
    <w:rsid w:val="00620890"/>
    <w:rsid w:val="006208C9"/>
    <w:rsid w:val="00620E68"/>
    <w:rsid w:val="006213A7"/>
    <w:rsid w:val="006216AE"/>
    <w:rsid w:val="006217D4"/>
    <w:rsid w:val="00621C8D"/>
    <w:rsid w:val="00621F34"/>
    <w:rsid w:val="00622E48"/>
    <w:rsid w:val="006238F6"/>
    <w:rsid w:val="006244AC"/>
    <w:rsid w:val="006247E7"/>
    <w:rsid w:val="0062488F"/>
    <w:rsid w:val="00625009"/>
    <w:rsid w:val="0062541A"/>
    <w:rsid w:val="006254A5"/>
    <w:rsid w:val="00625915"/>
    <w:rsid w:val="0062592C"/>
    <w:rsid w:val="00626533"/>
    <w:rsid w:val="006269B3"/>
    <w:rsid w:val="00626FB9"/>
    <w:rsid w:val="0062717C"/>
    <w:rsid w:val="0062780F"/>
    <w:rsid w:val="00627920"/>
    <w:rsid w:val="00627ABE"/>
    <w:rsid w:val="00627FED"/>
    <w:rsid w:val="00630639"/>
    <w:rsid w:val="00630A0B"/>
    <w:rsid w:val="006311A3"/>
    <w:rsid w:val="006318C5"/>
    <w:rsid w:val="00631AEA"/>
    <w:rsid w:val="00631AF2"/>
    <w:rsid w:val="006321AD"/>
    <w:rsid w:val="0063288B"/>
    <w:rsid w:val="00632F6B"/>
    <w:rsid w:val="00632F95"/>
    <w:rsid w:val="006331C2"/>
    <w:rsid w:val="0063353A"/>
    <w:rsid w:val="006339A3"/>
    <w:rsid w:val="00633C90"/>
    <w:rsid w:val="00633EFC"/>
    <w:rsid w:val="00633F7B"/>
    <w:rsid w:val="0063522B"/>
    <w:rsid w:val="00635ABF"/>
    <w:rsid w:val="0063622D"/>
    <w:rsid w:val="006367C8"/>
    <w:rsid w:val="00636FFA"/>
    <w:rsid w:val="006370D6"/>
    <w:rsid w:val="0063748D"/>
    <w:rsid w:val="00640AD1"/>
    <w:rsid w:val="00640B32"/>
    <w:rsid w:val="00640C0E"/>
    <w:rsid w:val="00640E0A"/>
    <w:rsid w:val="00641113"/>
    <w:rsid w:val="00642F11"/>
    <w:rsid w:val="00643248"/>
    <w:rsid w:val="0064341F"/>
    <w:rsid w:val="00643420"/>
    <w:rsid w:val="006442B7"/>
    <w:rsid w:val="006444D3"/>
    <w:rsid w:val="006448A9"/>
    <w:rsid w:val="006449DA"/>
    <w:rsid w:val="0064585B"/>
    <w:rsid w:val="006464D2"/>
    <w:rsid w:val="006468C8"/>
    <w:rsid w:val="00646A79"/>
    <w:rsid w:val="00646BEF"/>
    <w:rsid w:val="00647794"/>
    <w:rsid w:val="0065041A"/>
    <w:rsid w:val="0065075F"/>
    <w:rsid w:val="00650962"/>
    <w:rsid w:val="00650BE2"/>
    <w:rsid w:val="00651455"/>
    <w:rsid w:val="00652C5D"/>
    <w:rsid w:val="006532F7"/>
    <w:rsid w:val="0065365F"/>
    <w:rsid w:val="00653683"/>
    <w:rsid w:val="006538E8"/>
    <w:rsid w:val="00653A22"/>
    <w:rsid w:val="0065522F"/>
    <w:rsid w:val="00655D26"/>
    <w:rsid w:val="006563A7"/>
    <w:rsid w:val="00656819"/>
    <w:rsid w:val="00656821"/>
    <w:rsid w:val="00656884"/>
    <w:rsid w:val="0065689A"/>
    <w:rsid w:val="00656D67"/>
    <w:rsid w:val="006572DA"/>
    <w:rsid w:val="00657C05"/>
    <w:rsid w:val="00659266"/>
    <w:rsid w:val="00660778"/>
    <w:rsid w:val="00660E3C"/>
    <w:rsid w:val="00660F8B"/>
    <w:rsid w:val="006621C5"/>
    <w:rsid w:val="00662AC1"/>
    <w:rsid w:val="00662BCB"/>
    <w:rsid w:val="0066327E"/>
    <w:rsid w:val="006634DA"/>
    <w:rsid w:val="006637E9"/>
    <w:rsid w:val="006651AA"/>
    <w:rsid w:val="006651E1"/>
    <w:rsid w:val="00666203"/>
    <w:rsid w:val="006662CA"/>
    <w:rsid w:val="00666728"/>
    <w:rsid w:val="00666F74"/>
    <w:rsid w:val="00666F82"/>
    <w:rsid w:val="006673A8"/>
    <w:rsid w:val="006677B5"/>
    <w:rsid w:val="00667A4A"/>
    <w:rsid w:val="00667BDC"/>
    <w:rsid w:val="006701EB"/>
    <w:rsid w:val="0067020F"/>
    <w:rsid w:val="00671350"/>
    <w:rsid w:val="006729D3"/>
    <w:rsid w:val="00672B86"/>
    <w:rsid w:val="00672BA5"/>
    <w:rsid w:val="00673D14"/>
    <w:rsid w:val="00673D8A"/>
    <w:rsid w:val="00673E6B"/>
    <w:rsid w:val="00673F77"/>
    <w:rsid w:val="006741B7"/>
    <w:rsid w:val="00674408"/>
    <w:rsid w:val="0067474A"/>
    <w:rsid w:val="00674D95"/>
    <w:rsid w:val="006756A7"/>
    <w:rsid w:val="00675734"/>
    <w:rsid w:val="00675ECD"/>
    <w:rsid w:val="00675F6F"/>
    <w:rsid w:val="00676287"/>
    <w:rsid w:val="0067653B"/>
    <w:rsid w:val="006766E3"/>
    <w:rsid w:val="00676DEF"/>
    <w:rsid w:val="00676DF3"/>
    <w:rsid w:val="0068071C"/>
    <w:rsid w:val="006807A2"/>
    <w:rsid w:val="00680C6F"/>
    <w:rsid w:val="0068180B"/>
    <w:rsid w:val="00681B6A"/>
    <w:rsid w:val="00682420"/>
    <w:rsid w:val="00682931"/>
    <w:rsid w:val="0068296D"/>
    <w:rsid w:val="006829A3"/>
    <w:rsid w:val="00683AED"/>
    <w:rsid w:val="00684D06"/>
    <w:rsid w:val="00684EEF"/>
    <w:rsid w:val="00685496"/>
    <w:rsid w:val="0068575F"/>
    <w:rsid w:val="00685AA1"/>
    <w:rsid w:val="00685C15"/>
    <w:rsid w:val="006863DD"/>
    <w:rsid w:val="006864D4"/>
    <w:rsid w:val="006865A5"/>
    <w:rsid w:val="00686A01"/>
    <w:rsid w:val="00686C37"/>
    <w:rsid w:val="00686F7F"/>
    <w:rsid w:val="00687068"/>
    <w:rsid w:val="00687576"/>
    <w:rsid w:val="00687991"/>
    <w:rsid w:val="00687AA4"/>
    <w:rsid w:val="00687DEE"/>
    <w:rsid w:val="00687E6C"/>
    <w:rsid w:val="00690157"/>
    <w:rsid w:val="00690186"/>
    <w:rsid w:val="00690ADE"/>
    <w:rsid w:val="00691063"/>
    <w:rsid w:val="006913C1"/>
    <w:rsid w:val="0069147A"/>
    <w:rsid w:val="006914A6"/>
    <w:rsid w:val="00691A99"/>
    <w:rsid w:val="00691AFF"/>
    <w:rsid w:val="006925B6"/>
    <w:rsid w:val="006928E6"/>
    <w:rsid w:val="00692AA6"/>
    <w:rsid w:val="006934B2"/>
    <w:rsid w:val="0069389E"/>
    <w:rsid w:val="00694317"/>
    <w:rsid w:val="00694C47"/>
    <w:rsid w:val="00694F61"/>
    <w:rsid w:val="00695564"/>
    <w:rsid w:val="00695AFB"/>
    <w:rsid w:val="00696182"/>
    <w:rsid w:val="00696270"/>
    <w:rsid w:val="006966AD"/>
    <w:rsid w:val="00696792"/>
    <w:rsid w:val="00697234"/>
    <w:rsid w:val="00697389"/>
    <w:rsid w:val="0069773F"/>
    <w:rsid w:val="00697B33"/>
    <w:rsid w:val="00697B48"/>
    <w:rsid w:val="00697D75"/>
    <w:rsid w:val="00697F5B"/>
    <w:rsid w:val="006A0545"/>
    <w:rsid w:val="006A0AE6"/>
    <w:rsid w:val="006A0E6D"/>
    <w:rsid w:val="006A10C2"/>
    <w:rsid w:val="006A10CE"/>
    <w:rsid w:val="006A1856"/>
    <w:rsid w:val="006A3077"/>
    <w:rsid w:val="006A316F"/>
    <w:rsid w:val="006A35E5"/>
    <w:rsid w:val="006A3857"/>
    <w:rsid w:val="006A4A70"/>
    <w:rsid w:val="006A5099"/>
    <w:rsid w:val="006A53BF"/>
    <w:rsid w:val="006A547E"/>
    <w:rsid w:val="006A632B"/>
    <w:rsid w:val="006A6568"/>
    <w:rsid w:val="006A6F3B"/>
    <w:rsid w:val="006A7B82"/>
    <w:rsid w:val="006A7F5E"/>
    <w:rsid w:val="006A7F80"/>
    <w:rsid w:val="006B0374"/>
    <w:rsid w:val="006B0524"/>
    <w:rsid w:val="006B0CFE"/>
    <w:rsid w:val="006B0D3F"/>
    <w:rsid w:val="006B0FC5"/>
    <w:rsid w:val="006B11B9"/>
    <w:rsid w:val="006B138D"/>
    <w:rsid w:val="006B1AC9"/>
    <w:rsid w:val="006B286B"/>
    <w:rsid w:val="006B2B12"/>
    <w:rsid w:val="006B3306"/>
    <w:rsid w:val="006B3478"/>
    <w:rsid w:val="006B478B"/>
    <w:rsid w:val="006B49A4"/>
    <w:rsid w:val="006B5086"/>
    <w:rsid w:val="006B5293"/>
    <w:rsid w:val="006B57C7"/>
    <w:rsid w:val="006B5E40"/>
    <w:rsid w:val="006B6517"/>
    <w:rsid w:val="006B6667"/>
    <w:rsid w:val="006B7578"/>
    <w:rsid w:val="006B7AB2"/>
    <w:rsid w:val="006B7B59"/>
    <w:rsid w:val="006B7CFC"/>
    <w:rsid w:val="006C092E"/>
    <w:rsid w:val="006C1595"/>
    <w:rsid w:val="006C19C3"/>
    <w:rsid w:val="006C23D4"/>
    <w:rsid w:val="006C2997"/>
    <w:rsid w:val="006C2EEF"/>
    <w:rsid w:val="006C322C"/>
    <w:rsid w:val="006C35E8"/>
    <w:rsid w:val="006C4964"/>
    <w:rsid w:val="006C4CAF"/>
    <w:rsid w:val="006C4FFF"/>
    <w:rsid w:val="006C5201"/>
    <w:rsid w:val="006C61C6"/>
    <w:rsid w:val="006C6D03"/>
    <w:rsid w:val="006C7927"/>
    <w:rsid w:val="006D08BB"/>
    <w:rsid w:val="006D0A6F"/>
    <w:rsid w:val="006D100B"/>
    <w:rsid w:val="006D1177"/>
    <w:rsid w:val="006D1800"/>
    <w:rsid w:val="006D1BAE"/>
    <w:rsid w:val="006D1E3B"/>
    <w:rsid w:val="006D2577"/>
    <w:rsid w:val="006D263C"/>
    <w:rsid w:val="006D2675"/>
    <w:rsid w:val="006D26D5"/>
    <w:rsid w:val="006D27F8"/>
    <w:rsid w:val="006D28B6"/>
    <w:rsid w:val="006D3016"/>
    <w:rsid w:val="006D3178"/>
    <w:rsid w:val="006D4168"/>
    <w:rsid w:val="006D426C"/>
    <w:rsid w:val="006D434B"/>
    <w:rsid w:val="006D449F"/>
    <w:rsid w:val="006D52B2"/>
    <w:rsid w:val="006D6983"/>
    <w:rsid w:val="006D6AEA"/>
    <w:rsid w:val="006D6D2D"/>
    <w:rsid w:val="006D6DE6"/>
    <w:rsid w:val="006D6ED5"/>
    <w:rsid w:val="006D724B"/>
    <w:rsid w:val="006D76B6"/>
    <w:rsid w:val="006D7E16"/>
    <w:rsid w:val="006D7FBF"/>
    <w:rsid w:val="006E050A"/>
    <w:rsid w:val="006E08F4"/>
    <w:rsid w:val="006E09F6"/>
    <w:rsid w:val="006E12BA"/>
    <w:rsid w:val="006E15F6"/>
    <w:rsid w:val="006E174B"/>
    <w:rsid w:val="006E1A86"/>
    <w:rsid w:val="006E1C4A"/>
    <w:rsid w:val="006E21D7"/>
    <w:rsid w:val="006E22A4"/>
    <w:rsid w:val="006E22DD"/>
    <w:rsid w:val="006E2B2A"/>
    <w:rsid w:val="006E33D5"/>
    <w:rsid w:val="006E3670"/>
    <w:rsid w:val="006E39B7"/>
    <w:rsid w:val="006E39E0"/>
    <w:rsid w:val="006E4067"/>
    <w:rsid w:val="006E46DE"/>
    <w:rsid w:val="006E4DC4"/>
    <w:rsid w:val="006E56DC"/>
    <w:rsid w:val="006E59FC"/>
    <w:rsid w:val="006E6C36"/>
    <w:rsid w:val="006E77DF"/>
    <w:rsid w:val="006E7919"/>
    <w:rsid w:val="006F00EB"/>
    <w:rsid w:val="006F0D29"/>
    <w:rsid w:val="006F0E02"/>
    <w:rsid w:val="006F113F"/>
    <w:rsid w:val="006F1224"/>
    <w:rsid w:val="006F2547"/>
    <w:rsid w:val="006F275E"/>
    <w:rsid w:val="006F3193"/>
    <w:rsid w:val="006F33BE"/>
    <w:rsid w:val="006F3634"/>
    <w:rsid w:val="006F45C9"/>
    <w:rsid w:val="006F5A9B"/>
    <w:rsid w:val="006F6348"/>
    <w:rsid w:val="006F6CC3"/>
    <w:rsid w:val="006F7268"/>
    <w:rsid w:val="006F742E"/>
    <w:rsid w:val="006F7506"/>
    <w:rsid w:val="006F784E"/>
    <w:rsid w:val="006F7AA2"/>
    <w:rsid w:val="006F7AD6"/>
    <w:rsid w:val="006F7DB6"/>
    <w:rsid w:val="00700628"/>
    <w:rsid w:val="00700CFB"/>
    <w:rsid w:val="00701C70"/>
    <w:rsid w:val="0070213B"/>
    <w:rsid w:val="0070290A"/>
    <w:rsid w:val="00702C81"/>
    <w:rsid w:val="00702F2C"/>
    <w:rsid w:val="0070302F"/>
    <w:rsid w:val="007046DF"/>
    <w:rsid w:val="007050C0"/>
    <w:rsid w:val="00705302"/>
    <w:rsid w:val="0070560E"/>
    <w:rsid w:val="00705625"/>
    <w:rsid w:val="007058CE"/>
    <w:rsid w:val="007059E5"/>
    <w:rsid w:val="0070639C"/>
    <w:rsid w:val="00706497"/>
    <w:rsid w:val="007067B1"/>
    <w:rsid w:val="00706DC7"/>
    <w:rsid w:val="00707393"/>
    <w:rsid w:val="007076A0"/>
    <w:rsid w:val="007078ED"/>
    <w:rsid w:val="007103DE"/>
    <w:rsid w:val="007107FB"/>
    <w:rsid w:val="007109C5"/>
    <w:rsid w:val="00710A5F"/>
    <w:rsid w:val="00711375"/>
    <w:rsid w:val="007113FE"/>
    <w:rsid w:val="0071197B"/>
    <w:rsid w:val="0071267E"/>
    <w:rsid w:val="00712C91"/>
    <w:rsid w:val="0071315E"/>
    <w:rsid w:val="007132D8"/>
    <w:rsid w:val="00713490"/>
    <w:rsid w:val="007138D6"/>
    <w:rsid w:val="00713912"/>
    <w:rsid w:val="00713E39"/>
    <w:rsid w:val="00714033"/>
    <w:rsid w:val="0071432C"/>
    <w:rsid w:val="00714490"/>
    <w:rsid w:val="0071454C"/>
    <w:rsid w:val="00714CA6"/>
    <w:rsid w:val="00714D83"/>
    <w:rsid w:val="00715A8A"/>
    <w:rsid w:val="00715C7A"/>
    <w:rsid w:val="00716893"/>
    <w:rsid w:val="007169BE"/>
    <w:rsid w:val="00717036"/>
    <w:rsid w:val="007170CC"/>
    <w:rsid w:val="00717555"/>
    <w:rsid w:val="00717C62"/>
    <w:rsid w:val="00720036"/>
    <w:rsid w:val="00720198"/>
    <w:rsid w:val="0072048F"/>
    <w:rsid w:val="00720626"/>
    <w:rsid w:val="00720EFA"/>
    <w:rsid w:val="00720F0D"/>
    <w:rsid w:val="00721520"/>
    <w:rsid w:val="00721CFB"/>
    <w:rsid w:val="00721D93"/>
    <w:rsid w:val="007225DF"/>
    <w:rsid w:val="00722B4A"/>
    <w:rsid w:val="00722CD0"/>
    <w:rsid w:val="0072332A"/>
    <w:rsid w:val="00723A57"/>
    <w:rsid w:val="00723A78"/>
    <w:rsid w:val="00723C86"/>
    <w:rsid w:val="007240A3"/>
    <w:rsid w:val="0072434A"/>
    <w:rsid w:val="00724ECA"/>
    <w:rsid w:val="00725161"/>
    <w:rsid w:val="007258B9"/>
    <w:rsid w:val="00725A29"/>
    <w:rsid w:val="00725BE6"/>
    <w:rsid w:val="00725ED9"/>
    <w:rsid w:val="0072627C"/>
    <w:rsid w:val="007263DA"/>
    <w:rsid w:val="00726DB7"/>
    <w:rsid w:val="0072743B"/>
    <w:rsid w:val="00727A89"/>
    <w:rsid w:val="00727B7C"/>
    <w:rsid w:val="00730025"/>
    <w:rsid w:val="00730BB8"/>
    <w:rsid w:val="00730E39"/>
    <w:rsid w:val="00731218"/>
    <w:rsid w:val="007317FB"/>
    <w:rsid w:val="00732122"/>
    <w:rsid w:val="00732526"/>
    <w:rsid w:val="00732A63"/>
    <w:rsid w:val="00732B7B"/>
    <w:rsid w:val="00732F66"/>
    <w:rsid w:val="007333C2"/>
    <w:rsid w:val="00733750"/>
    <w:rsid w:val="00733D6F"/>
    <w:rsid w:val="00733F42"/>
    <w:rsid w:val="00733F65"/>
    <w:rsid w:val="00734703"/>
    <w:rsid w:val="00734967"/>
    <w:rsid w:val="00734BEF"/>
    <w:rsid w:val="007359CD"/>
    <w:rsid w:val="007367D1"/>
    <w:rsid w:val="007368B5"/>
    <w:rsid w:val="00737699"/>
    <w:rsid w:val="00737B1D"/>
    <w:rsid w:val="00737BE4"/>
    <w:rsid w:val="0074016E"/>
    <w:rsid w:val="00740D10"/>
    <w:rsid w:val="00740E9F"/>
    <w:rsid w:val="0074104C"/>
    <w:rsid w:val="0074162D"/>
    <w:rsid w:val="00741A10"/>
    <w:rsid w:val="00742214"/>
    <w:rsid w:val="00742D31"/>
    <w:rsid w:val="0074343E"/>
    <w:rsid w:val="007438B8"/>
    <w:rsid w:val="00743D20"/>
    <w:rsid w:val="00744C94"/>
    <w:rsid w:val="00744FBC"/>
    <w:rsid w:val="00745937"/>
    <w:rsid w:val="007460B5"/>
    <w:rsid w:val="007465D7"/>
    <w:rsid w:val="00746ADD"/>
    <w:rsid w:val="00747179"/>
    <w:rsid w:val="00747288"/>
    <w:rsid w:val="00747432"/>
    <w:rsid w:val="007505D1"/>
    <w:rsid w:val="0075060F"/>
    <w:rsid w:val="00750DD2"/>
    <w:rsid w:val="00750F7B"/>
    <w:rsid w:val="00751206"/>
    <w:rsid w:val="00751779"/>
    <w:rsid w:val="00751BFC"/>
    <w:rsid w:val="0075245D"/>
    <w:rsid w:val="007524AA"/>
    <w:rsid w:val="00752AFA"/>
    <w:rsid w:val="00752CB0"/>
    <w:rsid w:val="0075331B"/>
    <w:rsid w:val="00753742"/>
    <w:rsid w:val="007541E5"/>
    <w:rsid w:val="00754454"/>
    <w:rsid w:val="007547E5"/>
    <w:rsid w:val="007548FB"/>
    <w:rsid w:val="00754DB5"/>
    <w:rsid w:val="00755238"/>
    <w:rsid w:val="007552FA"/>
    <w:rsid w:val="00755390"/>
    <w:rsid w:val="00755807"/>
    <w:rsid w:val="00756AF8"/>
    <w:rsid w:val="00756DB5"/>
    <w:rsid w:val="007574C1"/>
    <w:rsid w:val="007577A8"/>
    <w:rsid w:val="0075C709"/>
    <w:rsid w:val="00760485"/>
    <w:rsid w:val="007608A8"/>
    <w:rsid w:val="00760B5D"/>
    <w:rsid w:val="00762465"/>
    <w:rsid w:val="00762B53"/>
    <w:rsid w:val="00762D15"/>
    <w:rsid w:val="00763E2F"/>
    <w:rsid w:val="007640C5"/>
    <w:rsid w:val="0076479B"/>
    <w:rsid w:val="00764B39"/>
    <w:rsid w:val="00764B9E"/>
    <w:rsid w:val="007650B7"/>
    <w:rsid w:val="0076518C"/>
    <w:rsid w:val="00765469"/>
    <w:rsid w:val="00765702"/>
    <w:rsid w:val="007660C9"/>
    <w:rsid w:val="007665ED"/>
    <w:rsid w:val="00766985"/>
    <w:rsid w:val="00766A53"/>
    <w:rsid w:val="0076722D"/>
    <w:rsid w:val="00767BBB"/>
    <w:rsid w:val="00767DF4"/>
    <w:rsid w:val="00770978"/>
    <w:rsid w:val="00771299"/>
    <w:rsid w:val="00771A63"/>
    <w:rsid w:val="00771DF1"/>
    <w:rsid w:val="00772F41"/>
    <w:rsid w:val="00773B27"/>
    <w:rsid w:val="00773E94"/>
    <w:rsid w:val="0077458F"/>
    <w:rsid w:val="00774824"/>
    <w:rsid w:val="00774E9F"/>
    <w:rsid w:val="00775194"/>
    <w:rsid w:val="007763C0"/>
    <w:rsid w:val="007767AC"/>
    <w:rsid w:val="0077790C"/>
    <w:rsid w:val="00777957"/>
    <w:rsid w:val="007801B5"/>
    <w:rsid w:val="00780843"/>
    <w:rsid w:val="00780B3A"/>
    <w:rsid w:val="007814F7"/>
    <w:rsid w:val="00781ADF"/>
    <w:rsid w:val="00782B3A"/>
    <w:rsid w:val="00783E3F"/>
    <w:rsid w:val="00784B41"/>
    <w:rsid w:val="00784CBA"/>
    <w:rsid w:val="00785889"/>
    <w:rsid w:val="007865BC"/>
    <w:rsid w:val="00786867"/>
    <w:rsid w:val="00787346"/>
    <w:rsid w:val="00787676"/>
    <w:rsid w:val="007879E3"/>
    <w:rsid w:val="007900D1"/>
    <w:rsid w:val="00790381"/>
    <w:rsid w:val="00790617"/>
    <w:rsid w:val="00791147"/>
    <w:rsid w:val="00792010"/>
    <w:rsid w:val="00792B61"/>
    <w:rsid w:val="00792D2B"/>
    <w:rsid w:val="00792DCE"/>
    <w:rsid w:val="00793816"/>
    <w:rsid w:val="007940B7"/>
    <w:rsid w:val="00794678"/>
    <w:rsid w:val="007948DE"/>
    <w:rsid w:val="007957DD"/>
    <w:rsid w:val="00795DF3"/>
    <w:rsid w:val="00796AF8"/>
    <w:rsid w:val="00797770"/>
    <w:rsid w:val="00797C0D"/>
    <w:rsid w:val="007A0A29"/>
    <w:rsid w:val="007A15D8"/>
    <w:rsid w:val="007A16D0"/>
    <w:rsid w:val="007A2006"/>
    <w:rsid w:val="007A2733"/>
    <w:rsid w:val="007A27F6"/>
    <w:rsid w:val="007A2CE7"/>
    <w:rsid w:val="007A30D8"/>
    <w:rsid w:val="007A423D"/>
    <w:rsid w:val="007A44DE"/>
    <w:rsid w:val="007A4AC8"/>
    <w:rsid w:val="007A52E8"/>
    <w:rsid w:val="007A5335"/>
    <w:rsid w:val="007A5675"/>
    <w:rsid w:val="007A5B0E"/>
    <w:rsid w:val="007A6940"/>
    <w:rsid w:val="007A6A47"/>
    <w:rsid w:val="007A6B7B"/>
    <w:rsid w:val="007A6D8A"/>
    <w:rsid w:val="007A7671"/>
    <w:rsid w:val="007A7962"/>
    <w:rsid w:val="007A7A4B"/>
    <w:rsid w:val="007B02A1"/>
    <w:rsid w:val="007B0B72"/>
    <w:rsid w:val="007B1542"/>
    <w:rsid w:val="007B1F41"/>
    <w:rsid w:val="007B2531"/>
    <w:rsid w:val="007B2B6F"/>
    <w:rsid w:val="007B3EBF"/>
    <w:rsid w:val="007B40EA"/>
    <w:rsid w:val="007B4175"/>
    <w:rsid w:val="007B4405"/>
    <w:rsid w:val="007B49C0"/>
    <w:rsid w:val="007B49ED"/>
    <w:rsid w:val="007B553C"/>
    <w:rsid w:val="007B5F12"/>
    <w:rsid w:val="007B6903"/>
    <w:rsid w:val="007B70DA"/>
    <w:rsid w:val="007B7486"/>
    <w:rsid w:val="007B7861"/>
    <w:rsid w:val="007B7875"/>
    <w:rsid w:val="007C02EB"/>
    <w:rsid w:val="007C0675"/>
    <w:rsid w:val="007C09BB"/>
    <w:rsid w:val="007C10A9"/>
    <w:rsid w:val="007C1241"/>
    <w:rsid w:val="007C1A34"/>
    <w:rsid w:val="007C1F0B"/>
    <w:rsid w:val="007C2406"/>
    <w:rsid w:val="007C2793"/>
    <w:rsid w:val="007C2AD9"/>
    <w:rsid w:val="007C2CD8"/>
    <w:rsid w:val="007C2EFC"/>
    <w:rsid w:val="007C2FC7"/>
    <w:rsid w:val="007C307A"/>
    <w:rsid w:val="007C3348"/>
    <w:rsid w:val="007C3356"/>
    <w:rsid w:val="007C3807"/>
    <w:rsid w:val="007C40AD"/>
    <w:rsid w:val="007C562E"/>
    <w:rsid w:val="007C5F12"/>
    <w:rsid w:val="007C6043"/>
    <w:rsid w:val="007C6CE9"/>
    <w:rsid w:val="007C752E"/>
    <w:rsid w:val="007C7AD0"/>
    <w:rsid w:val="007C7E83"/>
    <w:rsid w:val="007D02A9"/>
    <w:rsid w:val="007D07ED"/>
    <w:rsid w:val="007D09CE"/>
    <w:rsid w:val="007D0B89"/>
    <w:rsid w:val="007D0FEA"/>
    <w:rsid w:val="007D11E1"/>
    <w:rsid w:val="007D1FCD"/>
    <w:rsid w:val="007D2516"/>
    <w:rsid w:val="007D2711"/>
    <w:rsid w:val="007D27D2"/>
    <w:rsid w:val="007D2B2B"/>
    <w:rsid w:val="007D2B55"/>
    <w:rsid w:val="007D36F7"/>
    <w:rsid w:val="007D3915"/>
    <w:rsid w:val="007D3A0C"/>
    <w:rsid w:val="007D42C6"/>
    <w:rsid w:val="007D4423"/>
    <w:rsid w:val="007D4475"/>
    <w:rsid w:val="007D4AC1"/>
    <w:rsid w:val="007D4FED"/>
    <w:rsid w:val="007D53D1"/>
    <w:rsid w:val="007D55B6"/>
    <w:rsid w:val="007D55C4"/>
    <w:rsid w:val="007D5B6F"/>
    <w:rsid w:val="007D5C49"/>
    <w:rsid w:val="007D5EB6"/>
    <w:rsid w:val="007D5F02"/>
    <w:rsid w:val="007D65BA"/>
    <w:rsid w:val="007D6D7F"/>
    <w:rsid w:val="007D6E05"/>
    <w:rsid w:val="007D6EFA"/>
    <w:rsid w:val="007D7405"/>
    <w:rsid w:val="007D7715"/>
    <w:rsid w:val="007D7821"/>
    <w:rsid w:val="007E0C96"/>
    <w:rsid w:val="007E1C4F"/>
    <w:rsid w:val="007E1CD8"/>
    <w:rsid w:val="007E1FEF"/>
    <w:rsid w:val="007E2077"/>
    <w:rsid w:val="007E2286"/>
    <w:rsid w:val="007E3081"/>
    <w:rsid w:val="007E33CD"/>
    <w:rsid w:val="007E3DDB"/>
    <w:rsid w:val="007E4092"/>
    <w:rsid w:val="007E44C1"/>
    <w:rsid w:val="007E4F60"/>
    <w:rsid w:val="007E564D"/>
    <w:rsid w:val="007E60F3"/>
    <w:rsid w:val="007E62A0"/>
    <w:rsid w:val="007E65ED"/>
    <w:rsid w:val="007E6C8B"/>
    <w:rsid w:val="007E6F4C"/>
    <w:rsid w:val="007E7AF8"/>
    <w:rsid w:val="007E7C09"/>
    <w:rsid w:val="007F05AF"/>
    <w:rsid w:val="007F109F"/>
    <w:rsid w:val="007F3373"/>
    <w:rsid w:val="007F4369"/>
    <w:rsid w:val="007F4458"/>
    <w:rsid w:val="007F4714"/>
    <w:rsid w:val="007F47B2"/>
    <w:rsid w:val="007F47B7"/>
    <w:rsid w:val="007F51AF"/>
    <w:rsid w:val="007F5ADE"/>
    <w:rsid w:val="007F649D"/>
    <w:rsid w:val="007F6773"/>
    <w:rsid w:val="007F6966"/>
    <w:rsid w:val="007F6E41"/>
    <w:rsid w:val="007F74BC"/>
    <w:rsid w:val="007F7E33"/>
    <w:rsid w:val="007F7E54"/>
    <w:rsid w:val="0080023E"/>
    <w:rsid w:val="00800B5C"/>
    <w:rsid w:val="00801640"/>
    <w:rsid w:val="00801697"/>
    <w:rsid w:val="008019F9"/>
    <w:rsid w:val="0080218E"/>
    <w:rsid w:val="008024E2"/>
    <w:rsid w:val="00802688"/>
    <w:rsid w:val="008028C0"/>
    <w:rsid w:val="00802DF8"/>
    <w:rsid w:val="00802E43"/>
    <w:rsid w:val="00803673"/>
    <w:rsid w:val="00803885"/>
    <w:rsid w:val="00803A5A"/>
    <w:rsid w:val="008049C5"/>
    <w:rsid w:val="00805251"/>
    <w:rsid w:val="008058E6"/>
    <w:rsid w:val="00805DAF"/>
    <w:rsid w:val="00805FD7"/>
    <w:rsid w:val="008063B2"/>
    <w:rsid w:val="008063D8"/>
    <w:rsid w:val="00806B60"/>
    <w:rsid w:val="00806D2D"/>
    <w:rsid w:val="0080739B"/>
    <w:rsid w:val="00807640"/>
    <w:rsid w:val="008076FA"/>
    <w:rsid w:val="00807D84"/>
    <w:rsid w:val="0081080A"/>
    <w:rsid w:val="00810988"/>
    <w:rsid w:val="00810E32"/>
    <w:rsid w:val="00811932"/>
    <w:rsid w:val="008119DD"/>
    <w:rsid w:val="008122F2"/>
    <w:rsid w:val="00812F01"/>
    <w:rsid w:val="00812F45"/>
    <w:rsid w:val="00813A8B"/>
    <w:rsid w:val="00815361"/>
    <w:rsid w:val="00815460"/>
    <w:rsid w:val="00816254"/>
    <w:rsid w:val="008177EC"/>
    <w:rsid w:val="0081782D"/>
    <w:rsid w:val="008200AD"/>
    <w:rsid w:val="00820373"/>
    <w:rsid w:val="008215DE"/>
    <w:rsid w:val="00821829"/>
    <w:rsid w:val="00821D41"/>
    <w:rsid w:val="008220DF"/>
    <w:rsid w:val="00822470"/>
    <w:rsid w:val="00823508"/>
    <w:rsid w:val="00823544"/>
    <w:rsid w:val="00823DB8"/>
    <w:rsid w:val="0082525D"/>
    <w:rsid w:val="00825660"/>
    <w:rsid w:val="0082579C"/>
    <w:rsid w:val="008272F1"/>
    <w:rsid w:val="00827FC2"/>
    <w:rsid w:val="00830681"/>
    <w:rsid w:val="00830732"/>
    <w:rsid w:val="00830B6B"/>
    <w:rsid w:val="008312BC"/>
    <w:rsid w:val="008320E7"/>
    <w:rsid w:val="008324DB"/>
    <w:rsid w:val="00832845"/>
    <w:rsid w:val="00832889"/>
    <w:rsid w:val="00832CDA"/>
    <w:rsid w:val="00832E41"/>
    <w:rsid w:val="00833015"/>
    <w:rsid w:val="008330DD"/>
    <w:rsid w:val="00833280"/>
    <w:rsid w:val="0083333C"/>
    <w:rsid w:val="00833E70"/>
    <w:rsid w:val="00834449"/>
    <w:rsid w:val="00834C5C"/>
    <w:rsid w:val="0083525B"/>
    <w:rsid w:val="00835433"/>
    <w:rsid w:val="00835619"/>
    <w:rsid w:val="00835F79"/>
    <w:rsid w:val="00836484"/>
    <w:rsid w:val="00836562"/>
    <w:rsid w:val="0083712F"/>
    <w:rsid w:val="00837723"/>
    <w:rsid w:val="00837B82"/>
    <w:rsid w:val="00840669"/>
    <w:rsid w:val="00840AD5"/>
    <w:rsid w:val="008419AB"/>
    <w:rsid w:val="00841AE3"/>
    <w:rsid w:val="008421A8"/>
    <w:rsid w:val="00842268"/>
    <w:rsid w:val="00842574"/>
    <w:rsid w:val="008427DF"/>
    <w:rsid w:val="008435D5"/>
    <w:rsid w:val="00843ED9"/>
    <w:rsid w:val="008442B5"/>
    <w:rsid w:val="00844359"/>
    <w:rsid w:val="00844437"/>
    <w:rsid w:val="0084449A"/>
    <w:rsid w:val="00844525"/>
    <w:rsid w:val="00844FEE"/>
    <w:rsid w:val="00845347"/>
    <w:rsid w:val="00845714"/>
    <w:rsid w:val="00845905"/>
    <w:rsid w:val="00845BFE"/>
    <w:rsid w:val="00845C8B"/>
    <w:rsid w:val="00847747"/>
    <w:rsid w:val="008477E1"/>
    <w:rsid w:val="00847927"/>
    <w:rsid w:val="00847AA1"/>
    <w:rsid w:val="00847EE4"/>
    <w:rsid w:val="008506CF"/>
    <w:rsid w:val="00850A8C"/>
    <w:rsid w:val="00850A8D"/>
    <w:rsid w:val="00850F29"/>
    <w:rsid w:val="0085140E"/>
    <w:rsid w:val="008515FD"/>
    <w:rsid w:val="008517EC"/>
    <w:rsid w:val="00851BB4"/>
    <w:rsid w:val="0085248B"/>
    <w:rsid w:val="00852DEE"/>
    <w:rsid w:val="00852F8C"/>
    <w:rsid w:val="008535D8"/>
    <w:rsid w:val="008536D7"/>
    <w:rsid w:val="0085436F"/>
    <w:rsid w:val="008546ED"/>
    <w:rsid w:val="00854E0A"/>
    <w:rsid w:val="0085591B"/>
    <w:rsid w:val="00860F61"/>
    <w:rsid w:val="0086240F"/>
    <w:rsid w:val="008624D9"/>
    <w:rsid w:val="00862B31"/>
    <w:rsid w:val="008631EA"/>
    <w:rsid w:val="00863514"/>
    <w:rsid w:val="00863556"/>
    <w:rsid w:val="00863DCC"/>
    <w:rsid w:val="008643B7"/>
    <w:rsid w:val="00864B0D"/>
    <w:rsid w:val="00864C1D"/>
    <w:rsid w:val="0086536D"/>
    <w:rsid w:val="008659FC"/>
    <w:rsid w:val="0086632E"/>
    <w:rsid w:val="00866521"/>
    <w:rsid w:val="00866990"/>
    <w:rsid w:val="008669F1"/>
    <w:rsid w:val="00867208"/>
    <w:rsid w:val="00867462"/>
    <w:rsid w:val="00867765"/>
    <w:rsid w:val="00867CFF"/>
    <w:rsid w:val="00867FD1"/>
    <w:rsid w:val="00870116"/>
    <w:rsid w:val="008707CE"/>
    <w:rsid w:val="008709F4"/>
    <w:rsid w:val="008712F9"/>
    <w:rsid w:val="0087152C"/>
    <w:rsid w:val="0087162B"/>
    <w:rsid w:val="0087169D"/>
    <w:rsid w:val="00871744"/>
    <w:rsid w:val="00872A9B"/>
    <w:rsid w:val="00873BDE"/>
    <w:rsid w:val="008744A3"/>
    <w:rsid w:val="00874751"/>
    <w:rsid w:val="008749AF"/>
    <w:rsid w:val="00874AED"/>
    <w:rsid w:val="00874FD4"/>
    <w:rsid w:val="008752CA"/>
    <w:rsid w:val="0087530E"/>
    <w:rsid w:val="00875529"/>
    <w:rsid w:val="00875F18"/>
    <w:rsid w:val="00875FD7"/>
    <w:rsid w:val="00876D19"/>
    <w:rsid w:val="00876E02"/>
    <w:rsid w:val="00877388"/>
    <w:rsid w:val="008802CC"/>
    <w:rsid w:val="00880325"/>
    <w:rsid w:val="00880BD0"/>
    <w:rsid w:val="00881259"/>
    <w:rsid w:val="008814AD"/>
    <w:rsid w:val="008814BD"/>
    <w:rsid w:val="0088183E"/>
    <w:rsid w:val="00881BDD"/>
    <w:rsid w:val="00881E03"/>
    <w:rsid w:val="0088218D"/>
    <w:rsid w:val="008832B2"/>
    <w:rsid w:val="00883316"/>
    <w:rsid w:val="00883D8C"/>
    <w:rsid w:val="00883F92"/>
    <w:rsid w:val="008841C7"/>
    <w:rsid w:val="00884DAF"/>
    <w:rsid w:val="00885A9B"/>
    <w:rsid w:val="00885C60"/>
    <w:rsid w:val="00885C7E"/>
    <w:rsid w:val="00886F7C"/>
    <w:rsid w:val="008873CC"/>
    <w:rsid w:val="00887910"/>
    <w:rsid w:val="00887A35"/>
    <w:rsid w:val="00887E1E"/>
    <w:rsid w:val="008904EA"/>
    <w:rsid w:val="00890637"/>
    <w:rsid w:val="00890BD7"/>
    <w:rsid w:val="00891D7C"/>
    <w:rsid w:val="00891F0F"/>
    <w:rsid w:val="00892576"/>
    <w:rsid w:val="00892B71"/>
    <w:rsid w:val="008930F6"/>
    <w:rsid w:val="00894001"/>
    <w:rsid w:val="008943FC"/>
    <w:rsid w:val="00894434"/>
    <w:rsid w:val="008947F7"/>
    <w:rsid w:val="00894F6A"/>
    <w:rsid w:val="008957B3"/>
    <w:rsid w:val="00895B59"/>
    <w:rsid w:val="00895CB2"/>
    <w:rsid w:val="00896550"/>
    <w:rsid w:val="0089668A"/>
    <w:rsid w:val="00896866"/>
    <w:rsid w:val="00896E7B"/>
    <w:rsid w:val="0089701C"/>
    <w:rsid w:val="00897EC2"/>
    <w:rsid w:val="008A0620"/>
    <w:rsid w:val="008A08B4"/>
    <w:rsid w:val="008A09DF"/>
    <w:rsid w:val="008A162B"/>
    <w:rsid w:val="008A1A45"/>
    <w:rsid w:val="008A1AD2"/>
    <w:rsid w:val="008A1C04"/>
    <w:rsid w:val="008A20E6"/>
    <w:rsid w:val="008A248E"/>
    <w:rsid w:val="008A2747"/>
    <w:rsid w:val="008A2ABF"/>
    <w:rsid w:val="008A2DAF"/>
    <w:rsid w:val="008A33BE"/>
    <w:rsid w:val="008A3A0B"/>
    <w:rsid w:val="008A3AD5"/>
    <w:rsid w:val="008A3E4D"/>
    <w:rsid w:val="008A3FDD"/>
    <w:rsid w:val="008A4434"/>
    <w:rsid w:val="008A50F5"/>
    <w:rsid w:val="008A5626"/>
    <w:rsid w:val="008A5A87"/>
    <w:rsid w:val="008A6AD8"/>
    <w:rsid w:val="008A6E0B"/>
    <w:rsid w:val="008A6ED4"/>
    <w:rsid w:val="008A6FCD"/>
    <w:rsid w:val="008A74E7"/>
    <w:rsid w:val="008A754D"/>
    <w:rsid w:val="008B0173"/>
    <w:rsid w:val="008B01C8"/>
    <w:rsid w:val="008B0505"/>
    <w:rsid w:val="008B0F33"/>
    <w:rsid w:val="008B1957"/>
    <w:rsid w:val="008B1A37"/>
    <w:rsid w:val="008B2BAF"/>
    <w:rsid w:val="008B2BDD"/>
    <w:rsid w:val="008B2BEB"/>
    <w:rsid w:val="008B30F2"/>
    <w:rsid w:val="008B32EA"/>
    <w:rsid w:val="008B33BA"/>
    <w:rsid w:val="008B3698"/>
    <w:rsid w:val="008B3FBD"/>
    <w:rsid w:val="008B4396"/>
    <w:rsid w:val="008B43A7"/>
    <w:rsid w:val="008B457F"/>
    <w:rsid w:val="008B4B4B"/>
    <w:rsid w:val="008B546B"/>
    <w:rsid w:val="008B5ABF"/>
    <w:rsid w:val="008B5BDE"/>
    <w:rsid w:val="008B5D19"/>
    <w:rsid w:val="008B5FA2"/>
    <w:rsid w:val="008B7969"/>
    <w:rsid w:val="008C02DA"/>
    <w:rsid w:val="008C0E04"/>
    <w:rsid w:val="008C0F2C"/>
    <w:rsid w:val="008C12A3"/>
    <w:rsid w:val="008C18EE"/>
    <w:rsid w:val="008C269D"/>
    <w:rsid w:val="008C26BD"/>
    <w:rsid w:val="008C2AD9"/>
    <w:rsid w:val="008C2E07"/>
    <w:rsid w:val="008C389C"/>
    <w:rsid w:val="008C3E7A"/>
    <w:rsid w:val="008C431C"/>
    <w:rsid w:val="008C4A0B"/>
    <w:rsid w:val="008C4D00"/>
    <w:rsid w:val="008C4F04"/>
    <w:rsid w:val="008C518D"/>
    <w:rsid w:val="008C58DB"/>
    <w:rsid w:val="008C70BD"/>
    <w:rsid w:val="008C715D"/>
    <w:rsid w:val="008C746C"/>
    <w:rsid w:val="008D0759"/>
    <w:rsid w:val="008D0829"/>
    <w:rsid w:val="008D0B98"/>
    <w:rsid w:val="008D110B"/>
    <w:rsid w:val="008D138A"/>
    <w:rsid w:val="008D13A8"/>
    <w:rsid w:val="008D169B"/>
    <w:rsid w:val="008D207A"/>
    <w:rsid w:val="008D28C4"/>
    <w:rsid w:val="008D2D2A"/>
    <w:rsid w:val="008D2F64"/>
    <w:rsid w:val="008D3172"/>
    <w:rsid w:val="008D344F"/>
    <w:rsid w:val="008D40EE"/>
    <w:rsid w:val="008D5428"/>
    <w:rsid w:val="008D6D79"/>
    <w:rsid w:val="008D767C"/>
    <w:rsid w:val="008D778A"/>
    <w:rsid w:val="008D7EF3"/>
    <w:rsid w:val="008E0102"/>
    <w:rsid w:val="008E045A"/>
    <w:rsid w:val="008E0AB9"/>
    <w:rsid w:val="008E0C44"/>
    <w:rsid w:val="008E0DF4"/>
    <w:rsid w:val="008E197E"/>
    <w:rsid w:val="008E1CF5"/>
    <w:rsid w:val="008E203B"/>
    <w:rsid w:val="008E273D"/>
    <w:rsid w:val="008E2CD4"/>
    <w:rsid w:val="008E2ED8"/>
    <w:rsid w:val="008E338D"/>
    <w:rsid w:val="008E3447"/>
    <w:rsid w:val="008E34C7"/>
    <w:rsid w:val="008E3560"/>
    <w:rsid w:val="008E3B3E"/>
    <w:rsid w:val="008E4488"/>
    <w:rsid w:val="008E48E6"/>
    <w:rsid w:val="008E557E"/>
    <w:rsid w:val="008E597D"/>
    <w:rsid w:val="008E637B"/>
    <w:rsid w:val="008E63D7"/>
    <w:rsid w:val="008E676B"/>
    <w:rsid w:val="008E6861"/>
    <w:rsid w:val="008E69BE"/>
    <w:rsid w:val="008E6DBC"/>
    <w:rsid w:val="008E70BA"/>
    <w:rsid w:val="008E7568"/>
    <w:rsid w:val="008F0B7B"/>
    <w:rsid w:val="008F0E49"/>
    <w:rsid w:val="008F1751"/>
    <w:rsid w:val="008F17A9"/>
    <w:rsid w:val="008F1A39"/>
    <w:rsid w:val="008F1E6E"/>
    <w:rsid w:val="008F1F9B"/>
    <w:rsid w:val="008F35F6"/>
    <w:rsid w:val="008F3A59"/>
    <w:rsid w:val="008F3C0E"/>
    <w:rsid w:val="008F420D"/>
    <w:rsid w:val="008F4C38"/>
    <w:rsid w:val="008F5740"/>
    <w:rsid w:val="008F60EB"/>
    <w:rsid w:val="008F614A"/>
    <w:rsid w:val="008F6249"/>
    <w:rsid w:val="008F67A9"/>
    <w:rsid w:val="008F6927"/>
    <w:rsid w:val="008F696E"/>
    <w:rsid w:val="008F739B"/>
    <w:rsid w:val="008F75C3"/>
    <w:rsid w:val="008F78F0"/>
    <w:rsid w:val="008F7D99"/>
    <w:rsid w:val="008F7EFF"/>
    <w:rsid w:val="00900267"/>
    <w:rsid w:val="009003AF"/>
    <w:rsid w:val="009007A5"/>
    <w:rsid w:val="00900E8A"/>
    <w:rsid w:val="00901B92"/>
    <w:rsid w:val="00901EB5"/>
    <w:rsid w:val="00903583"/>
    <w:rsid w:val="009035EA"/>
    <w:rsid w:val="00903701"/>
    <w:rsid w:val="00903728"/>
    <w:rsid w:val="009037B7"/>
    <w:rsid w:val="0090384B"/>
    <w:rsid w:val="00903F53"/>
    <w:rsid w:val="0090405F"/>
    <w:rsid w:val="00904712"/>
    <w:rsid w:val="00904732"/>
    <w:rsid w:val="0090517D"/>
    <w:rsid w:val="009053EE"/>
    <w:rsid w:val="00905957"/>
    <w:rsid w:val="00906ACA"/>
    <w:rsid w:val="00907034"/>
    <w:rsid w:val="00907063"/>
    <w:rsid w:val="009070FB"/>
    <w:rsid w:val="00907811"/>
    <w:rsid w:val="0090785B"/>
    <w:rsid w:val="00907B17"/>
    <w:rsid w:val="00907B5C"/>
    <w:rsid w:val="0091001F"/>
    <w:rsid w:val="00910954"/>
    <w:rsid w:val="00910B5A"/>
    <w:rsid w:val="00910C61"/>
    <w:rsid w:val="00910E17"/>
    <w:rsid w:val="00910ECF"/>
    <w:rsid w:val="00910F9F"/>
    <w:rsid w:val="00911004"/>
    <w:rsid w:val="009112BF"/>
    <w:rsid w:val="009112FE"/>
    <w:rsid w:val="0091156F"/>
    <w:rsid w:val="0091164B"/>
    <w:rsid w:val="00911728"/>
    <w:rsid w:val="00911AC8"/>
    <w:rsid w:val="00911BC8"/>
    <w:rsid w:val="00911CAB"/>
    <w:rsid w:val="009121CE"/>
    <w:rsid w:val="0091227A"/>
    <w:rsid w:val="00912864"/>
    <w:rsid w:val="00912D9E"/>
    <w:rsid w:val="00913706"/>
    <w:rsid w:val="009139DA"/>
    <w:rsid w:val="00913E47"/>
    <w:rsid w:val="0091401B"/>
    <w:rsid w:val="00914CC1"/>
    <w:rsid w:val="009157B6"/>
    <w:rsid w:val="009158A0"/>
    <w:rsid w:val="00915A2F"/>
    <w:rsid w:val="00916093"/>
    <w:rsid w:val="0091665A"/>
    <w:rsid w:val="00916901"/>
    <w:rsid w:val="00920B4A"/>
    <w:rsid w:val="00920DC2"/>
    <w:rsid w:val="0092143B"/>
    <w:rsid w:val="00921545"/>
    <w:rsid w:val="00921C8C"/>
    <w:rsid w:val="00921E7D"/>
    <w:rsid w:val="0092220D"/>
    <w:rsid w:val="00922E20"/>
    <w:rsid w:val="0092311F"/>
    <w:rsid w:val="009235C5"/>
    <w:rsid w:val="00924153"/>
    <w:rsid w:val="00924ACE"/>
    <w:rsid w:val="00924C17"/>
    <w:rsid w:val="00924EB5"/>
    <w:rsid w:val="009250F3"/>
    <w:rsid w:val="00930A1D"/>
    <w:rsid w:val="00930D17"/>
    <w:rsid w:val="0093198B"/>
    <w:rsid w:val="00931B84"/>
    <w:rsid w:val="0093215E"/>
    <w:rsid w:val="00932D90"/>
    <w:rsid w:val="009330CE"/>
    <w:rsid w:val="00933119"/>
    <w:rsid w:val="00933450"/>
    <w:rsid w:val="009334D7"/>
    <w:rsid w:val="0093403C"/>
    <w:rsid w:val="009342C3"/>
    <w:rsid w:val="0093487E"/>
    <w:rsid w:val="009355A7"/>
    <w:rsid w:val="009355E4"/>
    <w:rsid w:val="00935D26"/>
    <w:rsid w:val="009368F1"/>
    <w:rsid w:val="00936BDC"/>
    <w:rsid w:val="00936D2B"/>
    <w:rsid w:val="009373F8"/>
    <w:rsid w:val="00937EBF"/>
    <w:rsid w:val="00940247"/>
    <w:rsid w:val="009405DC"/>
    <w:rsid w:val="00940E46"/>
    <w:rsid w:val="00941484"/>
    <w:rsid w:val="00941627"/>
    <w:rsid w:val="00941643"/>
    <w:rsid w:val="00941658"/>
    <w:rsid w:val="009418E9"/>
    <w:rsid w:val="00941BB3"/>
    <w:rsid w:val="00941C36"/>
    <w:rsid w:val="00942B88"/>
    <w:rsid w:val="00942BA1"/>
    <w:rsid w:val="00943818"/>
    <w:rsid w:val="00943887"/>
    <w:rsid w:val="00944156"/>
    <w:rsid w:val="009446E9"/>
    <w:rsid w:val="009449E5"/>
    <w:rsid w:val="00944EF2"/>
    <w:rsid w:val="009463C8"/>
    <w:rsid w:val="00946549"/>
    <w:rsid w:val="009468AC"/>
    <w:rsid w:val="0094692F"/>
    <w:rsid w:val="00947293"/>
    <w:rsid w:val="0095094D"/>
    <w:rsid w:val="00951229"/>
    <w:rsid w:val="00951775"/>
    <w:rsid w:val="00951D21"/>
    <w:rsid w:val="009521FB"/>
    <w:rsid w:val="00952473"/>
    <w:rsid w:val="0095305D"/>
    <w:rsid w:val="00953100"/>
    <w:rsid w:val="00953FED"/>
    <w:rsid w:val="00955A8E"/>
    <w:rsid w:val="00955F13"/>
    <w:rsid w:val="0095600A"/>
    <w:rsid w:val="0095614D"/>
    <w:rsid w:val="0095661E"/>
    <w:rsid w:val="009566E9"/>
    <w:rsid w:val="009574F4"/>
    <w:rsid w:val="00957B95"/>
    <w:rsid w:val="00957BE1"/>
    <w:rsid w:val="00960033"/>
    <w:rsid w:val="0096035E"/>
    <w:rsid w:val="0096040C"/>
    <w:rsid w:val="0096100D"/>
    <w:rsid w:val="00961213"/>
    <w:rsid w:val="00961CAF"/>
    <w:rsid w:val="009621D7"/>
    <w:rsid w:val="00963EA8"/>
    <w:rsid w:val="00964A9B"/>
    <w:rsid w:val="00964F9E"/>
    <w:rsid w:val="00964FE9"/>
    <w:rsid w:val="009655E4"/>
    <w:rsid w:val="0096565F"/>
    <w:rsid w:val="00965866"/>
    <w:rsid w:val="00965D20"/>
    <w:rsid w:val="00966418"/>
    <w:rsid w:val="009665B2"/>
    <w:rsid w:val="00966B98"/>
    <w:rsid w:val="00966FC7"/>
    <w:rsid w:val="009670E9"/>
    <w:rsid w:val="00967193"/>
    <w:rsid w:val="009672D9"/>
    <w:rsid w:val="0096772C"/>
    <w:rsid w:val="00967CD4"/>
    <w:rsid w:val="0097001B"/>
    <w:rsid w:val="00971467"/>
    <w:rsid w:val="0097176D"/>
    <w:rsid w:val="0097218C"/>
    <w:rsid w:val="00972292"/>
    <w:rsid w:val="00972A90"/>
    <w:rsid w:val="00972EEE"/>
    <w:rsid w:val="00973238"/>
    <w:rsid w:val="009737AE"/>
    <w:rsid w:val="00973D8A"/>
    <w:rsid w:val="009740BE"/>
    <w:rsid w:val="00974B47"/>
    <w:rsid w:val="009752FB"/>
    <w:rsid w:val="009759DA"/>
    <w:rsid w:val="00975E04"/>
    <w:rsid w:val="00976887"/>
    <w:rsid w:val="00976C16"/>
    <w:rsid w:val="00976DAD"/>
    <w:rsid w:val="009770C1"/>
    <w:rsid w:val="00977700"/>
    <w:rsid w:val="00977BBB"/>
    <w:rsid w:val="00980086"/>
    <w:rsid w:val="00980EE8"/>
    <w:rsid w:val="00981352"/>
    <w:rsid w:val="00981613"/>
    <w:rsid w:val="009832A6"/>
    <w:rsid w:val="009837C0"/>
    <w:rsid w:val="009837DD"/>
    <w:rsid w:val="00983DBC"/>
    <w:rsid w:val="00984055"/>
    <w:rsid w:val="00984088"/>
    <w:rsid w:val="00984171"/>
    <w:rsid w:val="0098463A"/>
    <w:rsid w:val="0098466F"/>
    <w:rsid w:val="00984841"/>
    <w:rsid w:val="00985940"/>
    <w:rsid w:val="0098630A"/>
    <w:rsid w:val="009863E4"/>
    <w:rsid w:val="00986400"/>
    <w:rsid w:val="00986563"/>
    <w:rsid w:val="009867EE"/>
    <w:rsid w:val="00986A9F"/>
    <w:rsid w:val="00986F41"/>
    <w:rsid w:val="009870F2"/>
    <w:rsid w:val="00987333"/>
    <w:rsid w:val="00987E8E"/>
    <w:rsid w:val="00988BAB"/>
    <w:rsid w:val="009905A6"/>
    <w:rsid w:val="009907C0"/>
    <w:rsid w:val="00990EA0"/>
    <w:rsid w:val="0099181A"/>
    <w:rsid w:val="00991DCD"/>
    <w:rsid w:val="00991EF2"/>
    <w:rsid w:val="0099270F"/>
    <w:rsid w:val="00992F9A"/>
    <w:rsid w:val="009932EF"/>
    <w:rsid w:val="009939E1"/>
    <w:rsid w:val="00993E2B"/>
    <w:rsid w:val="009943A1"/>
    <w:rsid w:val="009946E7"/>
    <w:rsid w:val="00994EAE"/>
    <w:rsid w:val="00995EB6"/>
    <w:rsid w:val="009964CB"/>
    <w:rsid w:val="00996FFF"/>
    <w:rsid w:val="0099739A"/>
    <w:rsid w:val="009976AA"/>
    <w:rsid w:val="00997AB4"/>
    <w:rsid w:val="00997CD7"/>
    <w:rsid w:val="00997D6F"/>
    <w:rsid w:val="009A0B23"/>
    <w:rsid w:val="009A0DAD"/>
    <w:rsid w:val="009A0EDC"/>
    <w:rsid w:val="009A12AD"/>
    <w:rsid w:val="009A1D9F"/>
    <w:rsid w:val="009A1E59"/>
    <w:rsid w:val="009A2388"/>
    <w:rsid w:val="009A2744"/>
    <w:rsid w:val="009A2BC6"/>
    <w:rsid w:val="009A36EA"/>
    <w:rsid w:val="009A437B"/>
    <w:rsid w:val="009A46F9"/>
    <w:rsid w:val="009A4ADB"/>
    <w:rsid w:val="009A4FF8"/>
    <w:rsid w:val="009A500F"/>
    <w:rsid w:val="009A5635"/>
    <w:rsid w:val="009A569B"/>
    <w:rsid w:val="009A5F1B"/>
    <w:rsid w:val="009A5FE3"/>
    <w:rsid w:val="009A772D"/>
    <w:rsid w:val="009A7898"/>
    <w:rsid w:val="009B060B"/>
    <w:rsid w:val="009B0686"/>
    <w:rsid w:val="009B116B"/>
    <w:rsid w:val="009B11A3"/>
    <w:rsid w:val="009B11B4"/>
    <w:rsid w:val="009B1651"/>
    <w:rsid w:val="009B204F"/>
    <w:rsid w:val="009B25CA"/>
    <w:rsid w:val="009B2B39"/>
    <w:rsid w:val="009B2E47"/>
    <w:rsid w:val="009B35F1"/>
    <w:rsid w:val="009B387D"/>
    <w:rsid w:val="009B3B13"/>
    <w:rsid w:val="009B3C5A"/>
    <w:rsid w:val="009B471B"/>
    <w:rsid w:val="009B49E1"/>
    <w:rsid w:val="009B4A33"/>
    <w:rsid w:val="009B4A67"/>
    <w:rsid w:val="009B4B30"/>
    <w:rsid w:val="009B4F20"/>
    <w:rsid w:val="009B5CFB"/>
    <w:rsid w:val="009B5DD2"/>
    <w:rsid w:val="009B6B31"/>
    <w:rsid w:val="009B6CCD"/>
    <w:rsid w:val="009B6FD6"/>
    <w:rsid w:val="009B7072"/>
    <w:rsid w:val="009B752A"/>
    <w:rsid w:val="009B7927"/>
    <w:rsid w:val="009B7BB7"/>
    <w:rsid w:val="009C0619"/>
    <w:rsid w:val="009C08E5"/>
    <w:rsid w:val="009C1666"/>
    <w:rsid w:val="009C173D"/>
    <w:rsid w:val="009C2535"/>
    <w:rsid w:val="009C302E"/>
    <w:rsid w:val="009C331D"/>
    <w:rsid w:val="009C35E0"/>
    <w:rsid w:val="009C3826"/>
    <w:rsid w:val="009C42AE"/>
    <w:rsid w:val="009C44D0"/>
    <w:rsid w:val="009C5374"/>
    <w:rsid w:val="009C56D8"/>
    <w:rsid w:val="009C56EB"/>
    <w:rsid w:val="009C64AE"/>
    <w:rsid w:val="009C671E"/>
    <w:rsid w:val="009C6C91"/>
    <w:rsid w:val="009C7119"/>
    <w:rsid w:val="009C7353"/>
    <w:rsid w:val="009C7448"/>
    <w:rsid w:val="009C77BD"/>
    <w:rsid w:val="009C7896"/>
    <w:rsid w:val="009C7A1D"/>
    <w:rsid w:val="009D06CF"/>
    <w:rsid w:val="009D1175"/>
    <w:rsid w:val="009D1847"/>
    <w:rsid w:val="009D1EB3"/>
    <w:rsid w:val="009D21CC"/>
    <w:rsid w:val="009D2C71"/>
    <w:rsid w:val="009D3032"/>
    <w:rsid w:val="009D3274"/>
    <w:rsid w:val="009D4505"/>
    <w:rsid w:val="009D4F9E"/>
    <w:rsid w:val="009D521F"/>
    <w:rsid w:val="009D5374"/>
    <w:rsid w:val="009D5433"/>
    <w:rsid w:val="009D5442"/>
    <w:rsid w:val="009D548E"/>
    <w:rsid w:val="009D6CD3"/>
    <w:rsid w:val="009D6FD4"/>
    <w:rsid w:val="009D7083"/>
    <w:rsid w:val="009D72E4"/>
    <w:rsid w:val="009D756B"/>
    <w:rsid w:val="009D760E"/>
    <w:rsid w:val="009D765B"/>
    <w:rsid w:val="009D7CC5"/>
    <w:rsid w:val="009D7E95"/>
    <w:rsid w:val="009E0EDC"/>
    <w:rsid w:val="009E19BF"/>
    <w:rsid w:val="009E1CE2"/>
    <w:rsid w:val="009E2F57"/>
    <w:rsid w:val="009E3F79"/>
    <w:rsid w:val="009E4221"/>
    <w:rsid w:val="009E479A"/>
    <w:rsid w:val="009E48D9"/>
    <w:rsid w:val="009E4BC8"/>
    <w:rsid w:val="009E4DFA"/>
    <w:rsid w:val="009E4F1B"/>
    <w:rsid w:val="009E53F7"/>
    <w:rsid w:val="009E5485"/>
    <w:rsid w:val="009E56E3"/>
    <w:rsid w:val="009E5B55"/>
    <w:rsid w:val="009E61C0"/>
    <w:rsid w:val="009E62E7"/>
    <w:rsid w:val="009E668F"/>
    <w:rsid w:val="009E6905"/>
    <w:rsid w:val="009E6D45"/>
    <w:rsid w:val="009E754C"/>
    <w:rsid w:val="009E7585"/>
    <w:rsid w:val="009E7671"/>
    <w:rsid w:val="009E77A4"/>
    <w:rsid w:val="009E7A28"/>
    <w:rsid w:val="009E7B72"/>
    <w:rsid w:val="009F0162"/>
    <w:rsid w:val="009F07F9"/>
    <w:rsid w:val="009F1890"/>
    <w:rsid w:val="009F24E4"/>
    <w:rsid w:val="009F25E3"/>
    <w:rsid w:val="009F291E"/>
    <w:rsid w:val="009F293E"/>
    <w:rsid w:val="009F37B7"/>
    <w:rsid w:val="009F37DF"/>
    <w:rsid w:val="009F3A0C"/>
    <w:rsid w:val="009F3E15"/>
    <w:rsid w:val="009F4730"/>
    <w:rsid w:val="009F4D41"/>
    <w:rsid w:val="009F540A"/>
    <w:rsid w:val="009F563B"/>
    <w:rsid w:val="009F59E0"/>
    <w:rsid w:val="009F5CB0"/>
    <w:rsid w:val="009F66BF"/>
    <w:rsid w:val="009F6AC5"/>
    <w:rsid w:val="009F718A"/>
    <w:rsid w:val="009F7A28"/>
    <w:rsid w:val="009F7E57"/>
    <w:rsid w:val="00A000F6"/>
    <w:rsid w:val="00A0020C"/>
    <w:rsid w:val="00A012B4"/>
    <w:rsid w:val="00A01995"/>
    <w:rsid w:val="00A01F27"/>
    <w:rsid w:val="00A01F3F"/>
    <w:rsid w:val="00A0248A"/>
    <w:rsid w:val="00A027D4"/>
    <w:rsid w:val="00A02A38"/>
    <w:rsid w:val="00A02AF8"/>
    <w:rsid w:val="00A02BD3"/>
    <w:rsid w:val="00A0304F"/>
    <w:rsid w:val="00A030B4"/>
    <w:rsid w:val="00A03C7E"/>
    <w:rsid w:val="00A04D9F"/>
    <w:rsid w:val="00A0549B"/>
    <w:rsid w:val="00A05556"/>
    <w:rsid w:val="00A0556E"/>
    <w:rsid w:val="00A05D91"/>
    <w:rsid w:val="00A06333"/>
    <w:rsid w:val="00A063D5"/>
    <w:rsid w:val="00A065EC"/>
    <w:rsid w:val="00A0799F"/>
    <w:rsid w:val="00A07F1E"/>
    <w:rsid w:val="00A101D6"/>
    <w:rsid w:val="00A106F8"/>
    <w:rsid w:val="00A11144"/>
    <w:rsid w:val="00A111D9"/>
    <w:rsid w:val="00A11C69"/>
    <w:rsid w:val="00A11C9C"/>
    <w:rsid w:val="00A11D91"/>
    <w:rsid w:val="00A121FB"/>
    <w:rsid w:val="00A1249A"/>
    <w:rsid w:val="00A126BF"/>
    <w:rsid w:val="00A126F3"/>
    <w:rsid w:val="00A12785"/>
    <w:rsid w:val="00A13130"/>
    <w:rsid w:val="00A141A9"/>
    <w:rsid w:val="00A14826"/>
    <w:rsid w:val="00A14C5F"/>
    <w:rsid w:val="00A1585F"/>
    <w:rsid w:val="00A15970"/>
    <w:rsid w:val="00A15BF4"/>
    <w:rsid w:val="00A16668"/>
    <w:rsid w:val="00A16CBF"/>
    <w:rsid w:val="00A1739D"/>
    <w:rsid w:val="00A176CD"/>
    <w:rsid w:val="00A17810"/>
    <w:rsid w:val="00A20542"/>
    <w:rsid w:val="00A207F8"/>
    <w:rsid w:val="00A20A2E"/>
    <w:rsid w:val="00A21353"/>
    <w:rsid w:val="00A21EE2"/>
    <w:rsid w:val="00A22477"/>
    <w:rsid w:val="00A23268"/>
    <w:rsid w:val="00A239DD"/>
    <w:rsid w:val="00A23EF8"/>
    <w:rsid w:val="00A240D1"/>
    <w:rsid w:val="00A24157"/>
    <w:rsid w:val="00A2420D"/>
    <w:rsid w:val="00A246CD"/>
    <w:rsid w:val="00A2499F"/>
    <w:rsid w:val="00A24A1B"/>
    <w:rsid w:val="00A2508B"/>
    <w:rsid w:val="00A253D4"/>
    <w:rsid w:val="00A25A8B"/>
    <w:rsid w:val="00A26252"/>
    <w:rsid w:val="00A26AE1"/>
    <w:rsid w:val="00A26B9D"/>
    <w:rsid w:val="00A2778E"/>
    <w:rsid w:val="00A308A9"/>
    <w:rsid w:val="00A30A75"/>
    <w:rsid w:val="00A327EE"/>
    <w:rsid w:val="00A329DE"/>
    <w:rsid w:val="00A333C2"/>
    <w:rsid w:val="00A3380B"/>
    <w:rsid w:val="00A338D2"/>
    <w:rsid w:val="00A338E0"/>
    <w:rsid w:val="00A33988"/>
    <w:rsid w:val="00A33AC7"/>
    <w:rsid w:val="00A33DCD"/>
    <w:rsid w:val="00A34590"/>
    <w:rsid w:val="00A34A0D"/>
    <w:rsid w:val="00A34A4E"/>
    <w:rsid w:val="00A3568D"/>
    <w:rsid w:val="00A35D54"/>
    <w:rsid w:val="00A36029"/>
    <w:rsid w:val="00A360CE"/>
    <w:rsid w:val="00A3621F"/>
    <w:rsid w:val="00A36287"/>
    <w:rsid w:val="00A3677E"/>
    <w:rsid w:val="00A36B3D"/>
    <w:rsid w:val="00A36C76"/>
    <w:rsid w:val="00A4082C"/>
    <w:rsid w:val="00A415B5"/>
    <w:rsid w:val="00A4183B"/>
    <w:rsid w:val="00A429C7"/>
    <w:rsid w:val="00A42F0B"/>
    <w:rsid w:val="00A435E6"/>
    <w:rsid w:val="00A43786"/>
    <w:rsid w:val="00A44189"/>
    <w:rsid w:val="00A44921"/>
    <w:rsid w:val="00A44D43"/>
    <w:rsid w:val="00A44FCA"/>
    <w:rsid w:val="00A4590A"/>
    <w:rsid w:val="00A46471"/>
    <w:rsid w:val="00A467D6"/>
    <w:rsid w:val="00A47148"/>
    <w:rsid w:val="00A474BE"/>
    <w:rsid w:val="00A474CB"/>
    <w:rsid w:val="00A474ED"/>
    <w:rsid w:val="00A4764C"/>
    <w:rsid w:val="00A47BE8"/>
    <w:rsid w:val="00A50020"/>
    <w:rsid w:val="00A503AB"/>
    <w:rsid w:val="00A508D9"/>
    <w:rsid w:val="00A50D26"/>
    <w:rsid w:val="00A51286"/>
    <w:rsid w:val="00A5173E"/>
    <w:rsid w:val="00A517A1"/>
    <w:rsid w:val="00A51A3F"/>
    <w:rsid w:val="00A51EC7"/>
    <w:rsid w:val="00A51FD9"/>
    <w:rsid w:val="00A52495"/>
    <w:rsid w:val="00A534FC"/>
    <w:rsid w:val="00A535EE"/>
    <w:rsid w:val="00A5444C"/>
    <w:rsid w:val="00A54CA0"/>
    <w:rsid w:val="00A5530B"/>
    <w:rsid w:val="00A5584E"/>
    <w:rsid w:val="00A55A89"/>
    <w:rsid w:val="00A55CF2"/>
    <w:rsid w:val="00A55D8A"/>
    <w:rsid w:val="00A560FA"/>
    <w:rsid w:val="00A56119"/>
    <w:rsid w:val="00A562A7"/>
    <w:rsid w:val="00A56385"/>
    <w:rsid w:val="00A5640D"/>
    <w:rsid w:val="00A5671B"/>
    <w:rsid w:val="00A56B1E"/>
    <w:rsid w:val="00A570E0"/>
    <w:rsid w:val="00A57331"/>
    <w:rsid w:val="00A57F0C"/>
    <w:rsid w:val="00A604BF"/>
    <w:rsid w:val="00A60F8A"/>
    <w:rsid w:val="00A61414"/>
    <w:rsid w:val="00A61DC7"/>
    <w:rsid w:val="00A6317C"/>
    <w:rsid w:val="00A63A0B"/>
    <w:rsid w:val="00A63F72"/>
    <w:rsid w:val="00A64078"/>
    <w:rsid w:val="00A64628"/>
    <w:rsid w:val="00A64C4E"/>
    <w:rsid w:val="00A64F56"/>
    <w:rsid w:val="00A667AC"/>
    <w:rsid w:val="00A67EBA"/>
    <w:rsid w:val="00A67FC4"/>
    <w:rsid w:val="00A70C5B"/>
    <w:rsid w:val="00A70CE9"/>
    <w:rsid w:val="00A7141D"/>
    <w:rsid w:val="00A714BD"/>
    <w:rsid w:val="00A716DC"/>
    <w:rsid w:val="00A721C8"/>
    <w:rsid w:val="00A73AE1"/>
    <w:rsid w:val="00A74203"/>
    <w:rsid w:val="00A7479D"/>
    <w:rsid w:val="00A749DD"/>
    <w:rsid w:val="00A7551A"/>
    <w:rsid w:val="00A76530"/>
    <w:rsid w:val="00A76B39"/>
    <w:rsid w:val="00A7728E"/>
    <w:rsid w:val="00A77A4F"/>
    <w:rsid w:val="00A77D8C"/>
    <w:rsid w:val="00A77E19"/>
    <w:rsid w:val="00A80075"/>
    <w:rsid w:val="00A809D2"/>
    <w:rsid w:val="00A8131E"/>
    <w:rsid w:val="00A81C69"/>
    <w:rsid w:val="00A81DC9"/>
    <w:rsid w:val="00A822EC"/>
    <w:rsid w:val="00A8368D"/>
    <w:rsid w:val="00A84B19"/>
    <w:rsid w:val="00A851DF"/>
    <w:rsid w:val="00A85459"/>
    <w:rsid w:val="00A85986"/>
    <w:rsid w:val="00A85FD8"/>
    <w:rsid w:val="00A861E3"/>
    <w:rsid w:val="00A86458"/>
    <w:rsid w:val="00A87000"/>
    <w:rsid w:val="00A87111"/>
    <w:rsid w:val="00A87151"/>
    <w:rsid w:val="00A873EE"/>
    <w:rsid w:val="00A874C6"/>
    <w:rsid w:val="00A87524"/>
    <w:rsid w:val="00A875E1"/>
    <w:rsid w:val="00A87D35"/>
    <w:rsid w:val="00A87DF9"/>
    <w:rsid w:val="00A9030E"/>
    <w:rsid w:val="00A90719"/>
    <w:rsid w:val="00A907BF"/>
    <w:rsid w:val="00A90946"/>
    <w:rsid w:val="00A91589"/>
    <w:rsid w:val="00A91D0E"/>
    <w:rsid w:val="00A924C0"/>
    <w:rsid w:val="00A92F2B"/>
    <w:rsid w:val="00A93212"/>
    <w:rsid w:val="00A937D7"/>
    <w:rsid w:val="00A93926"/>
    <w:rsid w:val="00A939F0"/>
    <w:rsid w:val="00A93EE3"/>
    <w:rsid w:val="00A940F0"/>
    <w:rsid w:val="00A9494D"/>
    <w:rsid w:val="00A94D18"/>
    <w:rsid w:val="00A95054"/>
    <w:rsid w:val="00A96097"/>
    <w:rsid w:val="00A96DF8"/>
    <w:rsid w:val="00AA06AA"/>
    <w:rsid w:val="00AA0753"/>
    <w:rsid w:val="00AA0909"/>
    <w:rsid w:val="00AA0F6D"/>
    <w:rsid w:val="00AA18B5"/>
    <w:rsid w:val="00AA1A1D"/>
    <w:rsid w:val="00AA234E"/>
    <w:rsid w:val="00AA297F"/>
    <w:rsid w:val="00AA29E4"/>
    <w:rsid w:val="00AA35C6"/>
    <w:rsid w:val="00AA3897"/>
    <w:rsid w:val="00AA4134"/>
    <w:rsid w:val="00AA4376"/>
    <w:rsid w:val="00AA4F32"/>
    <w:rsid w:val="00AA5148"/>
    <w:rsid w:val="00AA6115"/>
    <w:rsid w:val="00AA6324"/>
    <w:rsid w:val="00AA6627"/>
    <w:rsid w:val="00AA6A42"/>
    <w:rsid w:val="00AA6D97"/>
    <w:rsid w:val="00AA6E3D"/>
    <w:rsid w:val="00AA72CB"/>
    <w:rsid w:val="00AA7790"/>
    <w:rsid w:val="00AB04FF"/>
    <w:rsid w:val="00AB1CCB"/>
    <w:rsid w:val="00AB1DAA"/>
    <w:rsid w:val="00AB2472"/>
    <w:rsid w:val="00AB2AC5"/>
    <w:rsid w:val="00AB40E9"/>
    <w:rsid w:val="00AB4297"/>
    <w:rsid w:val="00AB4A03"/>
    <w:rsid w:val="00AB591D"/>
    <w:rsid w:val="00AB6185"/>
    <w:rsid w:val="00AB66BE"/>
    <w:rsid w:val="00AB6EE5"/>
    <w:rsid w:val="00AB798D"/>
    <w:rsid w:val="00AB7AFC"/>
    <w:rsid w:val="00AB7C9A"/>
    <w:rsid w:val="00AB7CB9"/>
    <w:rsid w:val="00AC0678"/>
    <w:rsid w:val="00AC1050"/>
    <w:rsid w:val="00AC107B"/>
    <w:rsid w:val="00AC162B"/>
    <w:rsid w:val="00AC1AE4"/>
    <w:rsid w:val="00AC2207"/>
    <w:rsid w:val="00AC2216"/>
    <w:rsid w:val="00AC248E"/>
    <w:rsid w:val="00AC36B0"/>
    <w:rsid w:val="00AC3D4C"/>
    <w:rsid w:val="00AC4244"/>
    <w:rsid w:val="00AC474B"/>
    <w:rsid w:val="00AC489F"/>
    <w:rsid w:val="00AC51BA"/>
    <w:rsid w:val="00AC5A07"/>
    <w:rsid w:val="00AC5AA3"/>
    <w:rsid w:val="00AC5FA9"/>
    <w:rsid w:val="00AC66F6"/>
    <w:rsid w:val="00AC688D"/>
    <w:rsid w:val="00AC6BF3"/>
    <w:rsid w:val="00AC76CE"/>
    <w:rsid w:val="00AC7AFA"/>
    <w:rsid w:val="00AC7D49"/>
    <w:rsid w:val="00AD02A3"/>
    <w:rsid w:val="00AD0382"/>
    <w:rsid w:val="00AD03F9"/>
    <w:rsid w:val="00AD0AA6"/>
    <w:rsid w:val="00AD10A3"/>
    <w:rsid w:val="00AD10ED"/>
    <w:rsid w:val="00AD13E9"/>
    <w:rsid w:val="00AD16DB"/>
    <w:rsid w:val="00AD1BB5"/>
    <w:rsid w:val="00AD23F2"/>
    <w:rsid w:val="00AD246D"/>
    <w:rsid w:val="00AD2F18"/>
    <w:rsid w:val="00AD3290"/>
    <w:rsid w:val="00AD3A93"/>
    <w:rsid w:val="00AD4CB3"/>
    <w:rsid w:val="00AD56C3"/>
    <w:rsid w:val="00AD6047"/>
    <w:rsid w:val="00AD6403"/>
    <w:rsid w:val="00AD7696"/>
    <w:rsid w:val="00AD791E"/>
    <w:rsid w:val="00AE01C2"/>
    <w:rsid w:val="00AE038A"/>
    <w:rsid w:val="00AE078B"/>
    <w:rsid w:val="00AE0A07"/>
    <w:rsid w:val="00AE112A"/>
    <w:rsid w:val="00AE14C4"/>
    <w:rsid w:val="00AE15A5"/>
    <w:rsid w:val="00AE1FFC"/>
    <w:rsid w:val="00AE207A"/>
    <w:rsid w:val="00AE20ED"/>
    <w:rsid w:val="00AE24C8"/>
    <w:rsid w:val="00AE2DA7"/>
    <w:rsid w:val="00AE2DFA"/>
    <w:rsid w:val="00AE3383"/>
    <w:rsid w:val="00AE4086"/>
    <w:rsid w:val="00AE47E8"/>
    <w:rsid w:val="00AE48A9"/>
    <w:rsid w:val="00AE4E84"/>
    <w:rsid w:val="00AE5339"/>
    <w:rsid w:val="00AE5742"/>
    <w:rsid w:val="00AE5D6B"/>
    <w:rsid w:val="00AE6C05"/>
    <w:rsid w:val="00AE7154"/>
    <w:rsid w:val="00AE787A"/>
    <w:rsid w:val="00AF0118"/>
    <w:rsid w:val="00AF011B"/>
    <w:rsid w:val="00AF017C"/>
    <w:rsid w:val="00AF0608"/>
    <w:rsid w:val="00AF0E8B"/>
    <w:rsid w:val="00AF0F9B"/>
    <w:rsid w:val="00AF106B"/>
    <w:rsid w:val="00AF1591"/>
    <w:rsid w:val="00AF1D54"/>
    <w:rsid w:val="00AF22D9"/>
    <w:rsid w:val="00AF2655"/>
    <w:rsid w:val="00AF2882"/>
    <w:rsid w:val="00AF2EC1"/>
    <w:rsid w:val="00AF2FFE"/>
    <w:rsid w:val="00AF36E3"/>
    <w:rsid w:val="00AF3C2F"/>
    <w:rsid w:val="00AF4103"/>
    <w:rsid w:val="00AF422C"/>
    <w:rsid w:val="00AF4784"/>
    <w:rsid w:val="00AF55AE"/>
    <w:rsid w:val="00AF5DAE"/>
    <w:rsid w:val="00AF6536"/>
    <w:rsid w:val="00AF6BC2"/>
    <w:rsid w:val="00AF76D4"/>
    <w:rsid w:val="00AF7BBA"/>
    <w:rsid w:val="00B00951"/>
    <w:rsid w:val="00B00A68"/>
    <w:rsid w:val="00B01BD4"/>
    <w:rsid w:val="00B01C7A"/>
    <w:rsid w:val="00B02011"/>
    <w:rsid w:val="00B0258D"/>
    <w:rsid w:val="00B02617"/>
    <w:rsid w:val="00B02DF8"/>
    <w:rsid w:val="00B02F5F"/>
    <w:rsid w:val="00B032CD"/>
    <w:rsid w:val="00B03D8C"/>
    <w:rsid w:val="00B04183"/>
    <w:rsid w:val="00B0423A"/>
    <w:rsid w:val="00B044C0"/>
    <w:rsid w:val="00B05AE9"/>
    <w:rsid w:val="00B06610"/>
    <w:rsid w:val="00B06845"/>
    <w:rsid w:val="00B06B1C"/>
    <w:rsid w:val="00B06CB3"/>
    <w:rsid w:val="00B10902"/>
    <w:rsid w:val="00B10F67"/>
    <w:rsid w:val="00B114DB"/>
    <w:rsid w:val="00B11518"/>
    <w:rsid w:val="00B11CE7"/>
    <w:rsid w:val="00B11D07"/>
    <w:rsid w:val="00B12059"/>
    <w:rsid w:val="00B13969"/>
    <w:rsid w:val="00B1400B"/>
    <w:rsid w:val="00B14550"/>
    <w:rsid w:val="00B1470C"/>
    <w:rsid w:val="00B15695"/>
    <w:rsid w:val="00B156CF"/>
    <w:rsid w:val="00B159AA"/>
    <w:rsid w:val="00B16746"/>
    <w:rsid w:val="00B168A0"/>
    <w:rsid w:val="00B16A36"/>
    <w:rsid w:val="00B16D84"/>
    <w:rsid w:val="00B16E45"/>
    <w:rsid w:val="00B16F40"/>
    <w:rsid w:val="00B17055"/>
    <w:rsid w:val="00B17607"/>
    <w:rsid w:val="00B20050"/>
    <w:rsid w:val="00B20521"/>
    <w:rsid w:val="00B214DC"/>
    <w:rsid w:val="00B21F5F"/>
    <w:rsid w:val="00B22153"/>
    <w:rsid w:val="00B22189"/>
    <w:rsid w:val="00B2264B"/>
    <w:rsid w:val="00B22D1D"/>
    <w:rsid w:val="00B22DB0"/>
    <w:rsid w:val="00B23564"/>
    <w:rsid w:val="00B23BF6"/>
    <w:rsid w:val="00B244E5"/>
    <w:rsid w:val="00B24728"/>
    <w:rsid w:val="00B24891"/>
    <w:rsid w:val="00B24A35"/>
    <w:rsid w:val="00B24CD4"/>
    <w:rsid w:val="00B25618"/>
    <w:rsid w:val="00B25C13"/>
    <w:rsid w:val="00B25D3B"/>
    <w:rsid w:val="00B25EBB"/>
    <w:rsid w:val="00B25FC9"/>
    <w:rsid w:val="00B300C1"/>
    <w:rsid w:val="00B3031F"/>
    <w:rsid w:val="00B3041F"/>
    <w:rsid w:val="00B30775"/>
    <w:rsid w:val="00B30CEA"/>
    <w:rsid w:val="00B30E09"/>
    <w:rsid w:val="00B30ED9"/>
    <w:rsid w:val="00B30EEB"/>
    <w:rsid w:val="00B310D6"/>
    <w:rsid w:val="00B311EA"/>
    <w:rsid w:val="00B3122B"/>
    <w:rsid w:val="00B31C47"/>
    <w:rsid w:val="00B31CA6"/>
    <w:rsid w:val="00B32539"/>
    <w:rsid w:val="00B325BF"/>
    <w:rsid w:val="00B33ED2"/>
    <w:rsid w:val="00B3474B"/>
    <w:rsid w:val="00B35302"/>
    <w:rsid w:val="00B353D7"/>
    <w:rsid w:val="00B35687"/>
    <w:rsid w:val="00B359E7"/>
    <w:rsid w:val="00B35B2C"/>
    <w:rsid w:val="00B36ACF"/>
    <w:rsid w:val="00B36CC9"/>
    <w:rsid w:val="00B36DED"/>
    <w:rsid w:val="00B3732D"/>
    <w:rsid w:val="00B377CA"/>
    <w:rsid w:val="00B37E1B"/>
    <w:rsid w:val="00B404E6"/>
    <w:rsid w:val="00B408B1"/>
    <w:rsid w:val="00B40AC5"/>
    <w:rsid w:val="00B40B4B"/>
    <w:rsid w:val="00B4149C"/>
    <w:rsid w:val="00B42696"/>
    <w:rsid w:val="00B42816"/>
    <w:rsid w:val="00B42A5E"/>
    <w:rsid w:val="00B42C4F"/>
    <w:rsid w:val="00B43141"/>
    <w:rsid w:val="00B431AC"/>
    <w:rsid w:val="00B431CA"/>
    <w:rsid w:val="00B435A9"/>
    <w:rsid w:val="00B435F0"/>
    <w:rsid w:val="00B43E9A"/>
    <w:rsid w:val="00B44C50"/>
    <w:rsid w:val="00B454D4"/>
    <w:rsid w:val="00B459B4"/>
    <w:rsid w:val="00B45E8E"/>
    <w:rsid w:val="00B45FCC"/>
    <w:rsid w:val="00B46554"/>
    <w:rsid w:val="00B46567"/>
    <w:rsid w:val="00B46638"/>
    <w:rsid w:val="00B4678F"/>
    <w:rsid w:val="00B46DEF"/>
    <w:rsid w:val="00B46F94"/>
    <w:rsid w:val="00B4783C"/>
    <w:rsid w:val="00B47AE1"/>
    <w:rsid w:val="00B502D6"/>
    <w:rsid w:val="00B50504"/>
    <w:rsid w:val="00B50533"/>
    <w:rsid w:val="00B50917"/>
    <w:rsid w:val="00B50C2F"/>
    <w:rsid w:val="00B51EBB"/>
    <w:rsid w:val="00B52870"/>
    <w:rsid w:val="00B529F9"/>
    <w:rsid w:val="00B52FD3"/>
    <w:rsid w:val="00B536B8"/>
    <w:rsid w:val="00B5379B"/>
    <w:rsid w:val="00B53D97"/>
    <w:rsid w:val="00B54E4A"/>
    <w:rsid w:val="00B55453"/>
    <w:rsid w:val="00B5552F"/>
    <w:rsid w:val="00B55694"/>
    <w:rsid w:val="00B55E6C"/>
    <w:rsid w:val="00B561E5"/>
    <w:rsid w:val="00B562C3"/>
    <w:rsid w:val="00B562ED"/>
    <w:rsid w:val="00B56A68"/>
    <w:rsid w:val="00B56DFB"/>
    <w:rsid w:val="00B5706C"/>
    <w:rsid w:val="00B576DD"/>
    <w:rsid w:val="00B57F55"/>
    <w:rsid w:val="00B60174"/>
    <w:rsid w:val="00B6034A"/>
    <w:rsid w:val="00B60851"/>
    <w:rsid w:val="00B60BC5"/>
    <w:rsid w:val="00B60D49"/>
    <w:rsid w:val="00B6206F"/>
    <w:rsid w:val="00B6241D"/>
    <w:rsid w:val="00B62A3F"/>
    <w:rsid w:val="00B62BCE"/>
    <w:rsid w:val="00B6370D"/>
    <w:rsid w:val="00B63975"/>
    <w:rsid w:val="00B63A3B"/>
    <w:rsid w:val="00B63C91"/>
    <w:rsid w:val="00B6411D"/>
    <w:rsid w:val="00B6477E"/>
    <w:rsid w:val="00B64A6E"/>
    <w:rsid w:val="00B64E7C"/>
    <w:rsid w:val="00B653B4"/>
    <w:rsid w:val="00B65A44"/>
    <w:rsid w:val="00B66652"/>
    <w:rsid w:val="00B6683B"/>
    <w:rsid w:val="00B67802"/>
    <w:rsid w:val="00B7015D"/>
    <w:rsid w:val="00B701EA"/>
    <w:rsid w:val="00B708F4"/>
    <w:rsid w:val="00B70E14"/>
    <w:rsid w:val="00B70E87"/>
    <w:rsid w:val="00B71A42"/>
    <w:rsid w:val="00B7237E"/>
    <w:rsid w:val="00B72417"/>
    <w:rsid w:val="00B72901"/>
    <w:rsid w:val="00B729A0"/>
    <w:rsid w:val="00B72B41"/>
    <w:rsid w:val="00B73758"/>
    <w:rsid w:val="00B74151"/>
    <w:rsid w:val="00B74341"/>
    <w:rsid w:val="00B74776"/>
    <w:rsid w:val="00B749FB"/>
    <w:rsid w:val="00B74C03"/>
    <w:rsid w:val="00B752AE"/>
    <w:rsid w:val="00B7552F"/>
    <w:rsid w:val="00B75CB7"/>
    <w:rsid w:val="00B76232"/>
    <w:rsid w:val="00B765A2"/>
    <w:rsid w:val="00B768A3"/>
    <w:rsid w:val="00B76D27"/>
    <w:rsid w:val="00B773F4"/>
    <w:rsid w:val="00B777A1"/>
    <w:rsid w:val="00B77946"/>
    <w:rsid w:val="00B77FD8"/>
    <w:rsid w:val="00B80342"/>
    <w:rsid w:val="00B8064F"/>
    <w:rsid w:val="00B80BA8"/>
    <w:rsid w:val="00B8109B"/>
    <w:rsid w:val="00B81521"/>
    <w:rsid w:val="00B81BE4"/>
    <w:rsid w:val="00B82226"/>
    <w:rsid w:val="00B827A2"/>
    <w:rsid w:val="00B829D3"/>
    <w:rsid w:val="00B82F6B"/>
    <w:rsid w:val="00B839BA"/>
    <w:rsid w:val="00B83BE6"/>
    <w:rsid w:val="00B841C4"/>
    <w:rsid w:val="00B84472"/>
    <w:rsid w:val="00B84616"/>
    <w:rsid w:val="00B84926"/>
    <w:rsid w:val="00B84EC3"/>
    <w:rsid w:val="00B855B3"/>
    <w:rsid w:val="00B85AF4"/>
    <w:rsid w:val="00B85D59"/>
    <w:rsid w:val="00B86255"/>
    <w:rsid w:val="00B8659B"/>
    <w:rsid w:val="00B868AF"/>
    <w:rsid w:val="00B90063"/>
    <w:rsid w:val="00B9017B"/>
    <w:rsid w:val="00B9033F"/>
    <w:rsid w:val="00B9091F"/>
    <w:rsid w:val="00B9141C"/>
    <w:rsid w:val="00B92424"/>
    <w:rsid w:val="00B924C6"/>
    <w:rsid w:val="00B927CF"/>
    <w:rsid w:val="00B92D20"/>
    <w:rsid w:val="00B92D4F"/>
    <w:rsid w:val="00B938AF"/>
    <w:rsid w:val="00B93ED6"/>
    <w:rsid w:val="00B9416E"/>
    <w:rsid w:val="00B94398"/>
    <w:rsid w:val="00B94EB9"/>
    <w:rsid w:val="00B94FE9"/>
    <w:rsid w:val="00B9535E"/>
    <w:rsid w:val="00B95367"/>
    <w:rsid w:val="00B9581D"/>
    <w:rsid w:val="00B96665"/>
    <w:rsid w:val="00B968FC"/>
    <w:rsid w:val="00B96C9A"/>
    <w:rsid w:val="00B96D1C"/>
    <w:rsid w:val="00B970D7"/>
    <w:rsid w:val="00B97608"/>
    <w:rsid w:val="00BA0387"/>
    <w:rsid w:val="00BA0DCB"/>
    <w:rsid w:val="00BA11A7"/>
    <w:rsid w:val="00BA1984"/>
    <w:rsid w:val="00BA1B5B"/>
    <w:rsid w:val="00BA1B63"/>
    <w:rsid w:val="00BA27C2"/>
    <w:rsid w:val="00BA28BA"/>
    <w:rsid w:val="00BA2E73"/>
    <w:rsid w:val="00BA30DC"/>
    <w:rsid w:val="00BA34B1"/>
    <w:rsid w:val="00BA400F"/>
    <w:rsid w:val="00BA4075"/>
    <w:rsid w:val="00BA4A6F"/>
    <w:rsid w:val="00BA5290"/>
    <w:rsid w:val="00BA5608"/>
    <w:rsid w:val="00BA5F33"/>
    <w:rsid w:val="00BA63E1"/>
    <w:rsid w:val="00BA63FC"/>
    <w:rsid w:val="00BA6425"/>
    <w:rsid w:val="00BA7120"/>
    <w:rsid w:val="00BA7280"/>
    <w:rsid w:val="00BA79D3"/>
    <w:rsid w:val="00BB018A"/>
    <w:rsid w:val="00BB0202"/>
    <w:rsid w:val="00BB02F5"/>
    <w:rsid w:val="00BB03E1"/>
    <w:rsid w:val="00BB04ED"/>
    <w:rsid w:val="00BB0723"/>
    <w:rsid w:val="00BB0895"/>
    <w:rsid w:val="00BB0C2C"/>
    <w:rsid w:val="00BB175A"/>
    <w:rsid w:val="00BB1C97"/>
    <w:rsid w:val="00BB28DF"/>
    <w:rsid w:val="00BB30D3"/>
    <w:rsid w:val="00BB33F2"/>
    <w:rsid w:val="00BB3521"/>
    <w:rsid w:val="00BB40A8"/>
    <w:rsid w:val="00BB4616"/>
    <w:rsid w:val="00BB4E9A"/>
    <w:rsid w:val="00BB5314"/>
    <w:rsid w:val="00BB53B8"/>
    <w:rsid w:val="00BB5441"/>
    <w:rsid w:val="00BB5BBF"/>
    <w:rsid w:val="00BB6746"/>
    <w:rsid w:val="00BB6D42"/>
    <w:rsid w:val="00BB750C"/>
    <w:rsid w:val="00BB7AE6"/>
    <w:rsid w:val="00BC01F5"/>
    <w:rsid w:val="00BC034C"/>
    <w:rsid w:val="00BC0444"/>
    <w:rsid w:val="00BC1255"/>
    <w:rsid w:val="00BC13B1"/>
    <w:rsid w:val="00BC158A"/>
    <w:rsid w:val="00BC208D"/>
    <w:rsid w:val="00BC21E8"/>
    <w:rsid w:val="00BC26F2"/>
    <w:rsid w:val="00BC30A6"/>
    <w:rsid w:val="00BC32B2"/>
    <w:rsid w:val="00BC358C"/>
    <w:rsid w:val="00BC4112"/>
    <w:rsid w:val="00BC446B"/>
    <w:rsid w:val="00BC56EE"/>
    <w:rsid w:val="00BC57BB"/>
    <w:rsid w:val="00BC592E"/>
    <w:rsid w:val="00BC5BAD"/>
    <w:rsid w:val="00BC6033"/>
    <w:rsid w:val="00BD0602"/>
    <w:rsid w:val="00BD06E1"/>
    <w:rsid w:val="00BD06EB"/>
    <w:rsid w:val="00BD0CBE"/>
    <w:rsid w:val="00BD1179"/>
    <w:rsid w:val="00BD120E"/>
    <w:rsid w:val="00BD1358"/>
    <w:rsid w:val="00BD2569"/>
    <w:rsid w:val="00BD2B52"/>
    <w:rsid w:val="00BD32D4"/>
    <w:rsid w:val="00BD341D"/>
    <w:rsid w:val="00BD341E"/>
    <w:rsid w:val="00BD3472"/>
    <w:rsid w:val="00BD3928"/>
    <w:rsid w:val="00BD3E4C"/>
    <w:rsid w:val="00BD3E58"/>
    <w:rsid w:val="00BD42A9"/>
    <w:rsid w:val="00BD4C68"/>
    <w:rsid w:val="00BD540A"/>
    <w:rsid w:val="00BD556F"/>
    <w:rsid w:val="00BD579F"/>
    <w:rsid w:val="00BD5E43"/>
    <w:rsid w:val="00BD6007"/>
    <w:rsid w:val="00BD62FF"/>
    <w:rsid w:val="00BD6A54"/>
    <w:rsid w:val="00BD6B0B"/>
    <w:rsid w:val="00BD6E10"/>
    <w:rsid w:val="00BD6ED6"/>
    <w:rsid w:val="00BD7421"/>
    <w:rsid w:val="00BD77C8"/>
    <w:rsid w:val="00BD7BDA"/>
    <w:rsid w:val="00BE061C"/>
    <w:rsid w:val="00BE089A"/>
    <w:rsid w:val="00BE0AEA"/>
    <w:rsid w:val="00BE0BB5"/>
    <w:rsid w:val="00BE16CC"/>
    <w:rsid w:val="00BE18C9"/>
    <w:rsid w:val="00BE2819"/>
    <w:rsid w:val="00BE2B99"/>
    <w:rsid w:val="00BE3D7F"/>
    <w:rsid w:val="00BE404C"/>
    <w:rsid w:val="00BE468B"/>
    <w:rsid w:val="00BE528C"/>
    <w:rsid w:val="00BE66BA"/>
    <w:rsid w:val="00BE6B83"/>
    <w:rsid w:val="00BE6D43"/>
    <w:rsid w:val="00BE70A8"/>
    <w:rsid w:val="00BF0289"/>
    <w:rsid w:val="00BF092B"/>
    <w:rsid w:val="00BF0E8B"/>
    <w:rsid w:val="00BF1955"/>
    <w:rsid w:val="00BF1D3F"/>
    <w:rsid w:val="00BF1F01"/>
    <w:rsid w:val="00BF2149"/>
    <w:rsid w:val="00BF260E"/>
    <w:rsid w:val="00BF28C4"/>
    <w:rsid w:val="00BF2F31"/>
    <w:rsid w:val="00BF382C"/>
    <w:rsid w:val="00BF3A50"/>
    <w:rsid w:val="00BF3BF8"/>
    <w:rsid w:val="00BF3E17"/>
    <w:rsid w:val="00BF405A"/>
    <w:rsid w:val="00BF42D5"/>
    <w:rsid w:val="00BF4B5B"/>
    <w:rsid w:val="00BF5179"/>
    <w:rsid w:val="00BF5596"/>
    <w:rsid w:val="00BF5A22"/>
    <w:rsid w:val="00BF5A60"/>
    <w:rsid w:val="00BF5FFA"/>
    <w:rsid w:val="00BF63F9"/>
    <w:rsid w:val="00BF6A2D"/>
    <w:rsid w:val="00BF6BC9"/>
    <w:rsid w:val="00BF6C5C"/>
    <w:rsid w:val="00BF787F"/>
    <w:rsid w:val="00BF7B3F"/>
    <w:rsid w:val="00BF7BCF"/>
    <w:rsid w:val="00C00AB4"/>
    <w:rsid w:val="00C00B5D"/>
    <w:rsid w:val="00C00E54"/>
    <w:rsid w:val="00C016F7"/>
    <w:rsid w:val="00C01887"/>
    <w:rsid w:val="00C01DDF"/>
    <w:rsid w:val="00C025C1"/>
    <w:rsid w:val="00C027A3"/>
    <w:rsid w:val="00C03B3F"/>
    <w:rsid w:val="00C0401A"/>
    <w:rsid w:val="00C0417F"/>
    <w:rsid w:val="00C0455A"/>
    <w:rsid w:val="00C046D3"/>
    <w:rsid w:val="00C04F35"/>
    <w:rsid w:val="00C050A0"/>
    <w:rsid w:val="00C05C5A"/>
    <w:rsid w:val="00C06039"/>
    <w:rsid w:val="00C06276"/>
    <w:rsid w:val="00C0631D"/>
    <w:rsid w:val="00C06404"/>
    <w:rsid w:val="00C06770"/>
    <w:rsid w:val="00C07193"/>
    <w:rsid w:val="00C0754B"/>
    <w:rsid w:val="00C079C1"/>
    <w:rsid w:val="00C07FBB"/>
    <w:rsid w:val="00C1070A"/>
    <w:rsid w:val="00C118DD"/>
    <w:rsid w:val="00C120C8"/>
    <w:rsid w:val="00C1221B"/>
    <w:rsid w:val="00C1237A"/>
    <w:rsid w:val="00C128C7"/>
    <w:rsid w:val="00C1299A"/>
    <w:rsid w:val="00C12AE6"/>
    <w:rsid w:val="00C12C34"/>
    <w:rsid w:val="00C12D0F"/>
    <w:rsid w:val="00C12D3C"/>
    <w:rsid w:val="00C1323A"/>
    <w:rsid w:val="00C136ED"/>
    <w:rsid w:val="00C13DC1"/>
    <w:rsid w:val="00C140FF"/>
    <w:rsid w:val="00C14870"/>
    <w:rsid w:val="00C14916"/>
    <w:rsid w:val="00C1547A"/>
    <w:rsid w:val="00C15656"/>
    <w:rsid w:val="00C160B8"/>
    <w:rsid w:val="00C16285"/>
    <w:rsid w:val="00C16CAC"/>
    <w:rsid w:val="00C16EBA"/>
    <w:rsid w:val="00C16F1D"/>
    <w:rsid w:val="00C1761B"/>
    <w:rsid w:val="00C20F6E"/>
    <w:rsid w:val="00C2207F"/>
    <w:rsid w:val="00C23487"/>
    <w:rsid w:val="00C236EC"/>
    <w:rsid w:val="00C23A7A"/>
    <w:rsid w:val="00C23B96"/>
    <w:rsid w:val="00C23C35"/>
    <w:rsid w:val="00C23DD9"/>
    <w:rsid w:val="00C241E2"/>
    <w:rsid w:val="00C24BB3"/>
    <w:rsid w:val="00C250C5"/>
    <w:rsid w:val="00C25638"/>
    <w:rsid w:val="00C25D1E"/>
    <w:rsid w:val="00C2617B"/>
    <w:rsid w:val="00C27432"/>
    <w:rsid w:val="00C276D5"/>
    <w:rsid w:val="00C27813"/>
    <w:rsid w:val="00C30A86"/>
    <w:rsid w:val="00C30D36"/>
    <w:rsid w:val="00C32410"/>
    <w:rsid w:val="00C32D32"/>
    <w:rsid w:val="00C32E97"/>
    <w:rsid w:val="00C32EE4"/>
    <w:rsid w:val="00C331AC"/>
    <w:rsid w:val="00C33A5E"/>
    <w:rsid w:val="00C33FA1"/>
    <w:rsid w:val="00C343EA"/>
    <w:rsid w:val="00C346F9"/>
    <w:rsid w:val="00C34942"/>
    <w:rsid w:val="00C34AF3"/>
    <w:rsid w:val="00C352DA"/>
    <w:rsid w:val="00C352E6"/>
    <w:rsid w:val="00C35687"/>
    <w:rsid w:val="00C35962"/>
    <w:rsid w:val="00C35C2F"/>
    <w:rsid w:val="00C36256"/>
    <w:rsid w:val="00C3788E"/>
    <w:rsid w:val="00C37D86"/>
    <w:rsid w:val="00C409A0"/>
    <w:rsid w:val="00C40E70"/>
    <w:rsid w:val="00C41505"/>
    <w:rsid w:val="00C421F6"/>
    <w:rsid w:val="00C422B5"/>
    <w:rsid w:val="00C425A1"/>
    <w:rsid w:val="00C42D53"/>
    <w:rsid w:val="00C433BD"/>
    <w:rsid w:val="00C43680"/>
    <w:rsid w:val="00C438F7"/>
    <w:rsid w:val="00C44193"/>
    <w:rsid w:val="00C44B9C"/>
    <w:rsid w:val="00C44EC2"/>
    <w:rsid w:val="00C45BF3"/>
    <w:rsid w:val="00C45CDB"/>
    <w:rsid w:val="00C45F76"/>
    <w:rsid w:val="00C46EFD"/>
    <w:rsid w:val="00C474AE"/>
    <w:rsid w:val="00C47784"/>
    <w:rsid w:val="00C50B9F"/>
    <w:rsid w:val="00C50C7C"/>
    <w:rsid w:val="00C516FA"/>
    <w:rsid w:val="00C51F7F"/>
    <w:rsid w:val="00C5220D"/>
    <w:rsid w:val="00C522D6"/>
    <w:rsid w:val="00C523AC"/>
    <w:rsid w:val="00C52EDB"/>
    <w:rsid w:val="00C532BB"/>
    <w:rsid w:val="00C54535"/>
    <w:rsid w:val="00C54AF2"/>
    <w:rsid w:val="00C54EC7"/>
    <w:rsid w:val="00C5567A"/>
    <w:rsid w:val="00C55753"/>
    <w:rsid w:val="00C559D1"/>
    <w:rsid w:val="00C55B6F"/>
    <w:rsid w:val="00C55CF9"/>
    <w:rsid w:val="00C56871"/>
    <w:rsid w:val="00C56BD7"/>
    <w:rsid w:val="00C56BE4"/>
    <w:rsid w:val="00C56C34"/>
    <w:rsid w:val="00C57327"/>
    <w:rsid w:val="00C600E3"/>
    <w:rsid w:val="00C60D9F"/>
    <w:rsid w:val="00C60EC4"/>
    <w:rsid w:val="00C6119C"/>
    <w:rsid w:val="00C6120E"/>
    <w:rsid w:val="00C61433"/>
    <w:rsid w:val="00C614D7"/>
    <w:rsid w:val="00C616EF"/>
    <w:rsid w:val="00C61A9E"/>
    <w:rsid w:val="00C63386"/>
    <w:rsid w:val="00C64212"/>
    <w:rsid w:val="00C6457F"/>
    <w:rsid w:val="00C64595"/>
    <w:rsid w:val="00C6505B"/>
    <w:rsid w:val="00C651F0"/>
    <w:rsid w:val="00C6552B"/>
    <w:rsid w:val="00C663AE"/>
    <w:rsid w:val="00C66FF7"/>
    <w:rsid w:val="00C67355"/>
    <w:rsid w:val="00C710F9"/>
    <w:rsid w:val="00C7116A"/>
    <w:rsid w:val="00C7124C"/>
    <w:rsid w:val="00C71E1D"/>
    <w:rsid w:val="00C72B46"/>
    <w:rsid w:val="00C72FCC"/>
    <w:rsid w:val="00C72FF1"/>
    <w:rsid w:val="00C7366C"/>
    <w:rsid w:val="00C73870"/>
    <w:rsid w:val="00C73A94"/>
    <w:rsid w:val="00C73FD9"/>
    <w:rsid w:val="00C74147"/>
    <w:rsid w:val="00C7475E"/>
    <w:rsid w:val="00C74E79"/>
    <w:rsid w:val="00C75094"/>
    <w:rsid w:val="00C75216"/>
    <w:rsid w:val="00C75677"/>
    <w:rsid w:val="00C756B9"/>
    <w:rsid w:val="00C75F87"/>
    <w:rsid w:val="00C7604A"/>
    <w:rsid w:val="00C760F2"/>
    <w:rsid w:val="00C76122"/>
    <w:rsid w:val="00C76BE8"/>
    <w:rsid w:val="00C7713C"/>
    <w:rsid w:val="00C775F6"/>
    <w:rsid w:val="00C7773E"/>
    <w:rsid w:val="00C77A37"/>
    <w:rsid w:val="00C77BAA"/>
    <w:rsid w:val="00C77EFD"/>
    <w:rsid w:val="00C80569"/>
    <w:rsid w:val="00C80E40"/>
    <w:rsid w:val="00C811A0"/>
    <w:rsid w:val="00C816F3"/>
    <w:rsid w:val="00C81837"/>
    <w:rsid w:val="00C81AA6"/>
    <w:rsid w:val="00C82AB8"/>
    <w:rsid w:val="00C82BAC"/>
    <w:rsid w:val="00C83721"/>
    <w:rsid w:val="00C83A5F"/>
    <w:rsid w:val="00C83BCF"/>
    <w:rsid w:val="00C83E50"/>
    <w:rsid w:val="00C84112"/>
    <w:rsid w:val="00C846BA"/>
    <w:rsid w:val="00C84F19"/>
    <w:rsid w:val="00C858F2"/>
    <w:rsid w:val="00C868FB"/>
    <w:rsid w:val="00C86A5C"/>
    <w:rsid w:val="00C86F2A"/>
    <w:rsid w:val="00C86F2C"/>
    <w:rsid w:val="00C87983"/>
    <w:rsid w:val="00C90337"/>
    <w:rsid w:val="00C90993"/>
    <w:rsid w:val="00C916B5"/>
    <w:rsid w:val="00C91FEE"/>
    <w:rsid w:val="00C92213"/>
    <w:rsid w:val="00C92692"/>
    <w:rsid w:val="00C93001"/>
    <w:rsid w:val="00C934D1"/>
    <w:rsid w:val="00C93E58"/>
    <w:rsid w:val="00C93E68"/>
    <w:rsid w:val="00C94BBA"/>
    <w:rsid w:val="00C94D2C"/>
    <w:rsid w:val="00C95112"/>
    <w:rsid w:val="00C95422"/>
    <w:rsid w:val="00C963C5"/>
    <w:rsid w:val="00C96C7F"/>
    <w:rsid w:val="00C96CB2"/>
    <w:rsid w:val="00C96DFA"/>
    <w:rsid w:val="00C975C4"/>
    <w:rsid w:val="00CA0186"/>
    <w:rsid w:val="00CA02B7"/>
    <w:rsid w:val="00CA02D0"/>
    <w:rsid w:val="00CA0376"/>
    <w:rsid w:val="00CA06EA"/>
    <w:rsid w:val="00CA0AA7"/>
    <w:rsid w:val="00CA1188"/>
    <w:rsid w:val="00CA12DE"/>
    <w:rsid w:val="00CA1698"/>
    <w:rsid w:val="00CA1C85"/>
    <w:rsid w:val="00CA1DC2"/>
    <w:rsid w:val="00CA22DD"/>
    <w:rsid w:val="00CA22E1"/>
    <w:rsid w:val="00CA233A"/>
    <w:rsid w:val="00CA25F1"/>
    <w:rsid w:val="00CA2E5A"/>
    <w:rsid w:val="00CA2F9C"/>
    <w:rsid w:val="00CA31B2"/>
    <w:rsid w:val="00CA36CA"/>
    <w:rsid w:val="00CA3A6D"/>
    <w:rsid w:val="00CA3A7D"/>
    <w:rsid w:val="00CA3ACF"/>
    <w:rsid w:val="00CA4508"/>
    <w:rsid w:val="00CA48C9"/>
    <w:rsid w:val="00CA4BCD"/>
    <w:rsid w:val="00CA570A"/>
    <w:rsid w:val="00CA5EDD"/>
    <w:rsid w:val="00CA5EF4"/>
    <w:rsid w:val="00CA6B73"/>
    <w:rsid w:val="00CA6E7D"/>
    <w:rsid w:val="00CA7543"/>
    <w:rsid w:val="00CA76D7"/>
    <w:rsid w:val="00CB01AE"/>
    <w:rsid w:val="00CB059B"/>
    <w:rsid w:val="00CB0895"/>
    <w:rsid w:val="00CB0D63"/>
    <w:rsid w:val="00CB11EC"/>
    <w:rsid w:val="00CB2B4A"/>
    <w:rsid w:val="00CB2D7E"/>
    <w:rsid w:val="00CB3154"/>
    <w:rsid w:val="00CB3898"/>
    <w:rsid w:val="00CB3CAF"/>
    <w:rsid w:val="00CB4008"/>
    <w:rsid w:val="00CB48AA"/>
    <w:rsid w:val="00CB5642"/>
    <w:rsid w:val="00CB5BA5"/>
    <w:rsid w:val="00CB6E56"/>
    <w:rsid w:val="00CB728D"/>
    <w:rsid w:val="00CB72CF"/>
    <w:rsid w:val="00CB72EE"/>
    <w:rsid w:val="00CC03C2"/>
    <w:rsid w:val="00CC0A88"/>
    <w:rsid w:val="00CC0B64"/>
    <w:rsid w:val="00CC0B71"/>
    <w:rsid w:val="00CC13AD"/>
    <w:rsid w:val="00CC17FC"/>
    <w:rsid w:val="00CC187B"/>
    <w:rsid w:val="00CC189F"/>
    <w:rsid w:val="00CC2045"/>
    <w:rsid w:val="00CC2C57"/>
    <w:rsid w:val="00CC334A"/>
    <w:rsid w:val="00CC34AA"/>
    <w:rsid w:val="00CC3A67"/>
    <w:rsid w:val="00CC3B11"/>
    <w:rsid w:val="00CC40FC"/>
    <w:rsid w:val="00CC4671"/>
    <w:rsid w:val="00CC4740"/>
    <w:rsid w:val="00CC478E"/>
    <w:rsid w:val="00CC47DD"/>
    <w:rsid w:val="00CC4900"/>
    <w:rsid w:val="00CC49E6"/>
    <w:rsid w:val="00CC4DA7"/>
    <w:rsid w:val="00CC57DB"/>
    <w:rsid w:val="00CC5ECB"/>
    <w:rsid w:val="00CC65E9"/>
    <w:rsid w:val="00CC6A73"/>
    <w:rsid w:val="00CC724C"/>
    <w:rsid w:val="00CD01D0"/>
    <w:rsid w:val="00CD0BA6"/>
    <w:rsid w:val="00CD0F7B"/>
    <w:rsid w:val="00CD1838"/>
    <w:rsid w:val="00CD2BA6"/>
    <w:rsid w:val="00CD2D03"/>
    <w:rsid w:val="00CD3215"/>
    <w:rsid w:val="00CD3B5E"/>
    <w:rsid w:val="00CD42A7"/>
    <w:rsid w:val="00CD47DD"/>
    <w:rsid w:val="00CD48F5"/>
    <w:rsid w:val="00CD4CA8"/>
    <w:rsid w:val="00CD4CD0"/>
    <w:rsid w:val="00CD4CE6"/>
    <w:rsid w:val="00CD4EC9"/>
    <w:rsid w:val="00CD555B"/>
    <w:rsid w:val="00CD5DB1"/>
    <w:rsid w:val="00CD603D"/>
    <w:rsid w:val="00CD61E8"/>
    <w:rsid w:val="00CD6A51"/>
    <w:rsid w:val="00CD6CC7"/>
    <w:rsid w:val="00CD70E1"/>
    <w:rsid w:val="00CD7D9C"/>
    <w:rsid w:val="00CE0448"/>
    <w:rsid w:val="00CE0C93"/>
    <w:rsid w:val="00CE0CD2"/>
    <w:rsid w:val="00CE0DD1"/>
    <w:rsid w:val="00CE1028"/>
    <w:rsid w:val="00CE14C2"/>
    <w:rsid w:val="00CE14E0"/>
    <w:rsid w:val="00CE1C28"/>
    <w:rsid w:val="00CE1EBE"/>
    <w:rsid w:val="00CE2D65"/>
    <w:rsid w:val="00CE2DF8"/>
    <w:rsid w:val="00CE2F9A"/>
    <w:rsid w:val="00CE3CCA"/>
    <w:rsid w:val="00CE58DC"/>
    <w:rsid w:val="00CE5AA4"/>
    <w:rsid w:val="00CE60B9"/>
    <w:rsid w:val="00CE627C"/>
    <w:rsid w:val="00CE6951"/>
    <w:rsid w:val="00CE7763"/>
    <w:rsid w:val="00CE7F0D"/>
    <w:rsid w:val="00CF01BF"/>
    <w:rsid w:val="00CF04E9"/>
    <w:rsid w:val="00CF129D"/>
    <w:rsid w:val="00CF12B6"/>
    <w:rsid w:val="00CF1670"/>
    <w:rsid w:val="00CF1982"/>
    <w:rsid w:val="00CF1D22"/>
    <w:rsid w:val="00CF2071"/>
    <w:rsid w:val="00CF2510"/>
    <w:rsid w:val="00CF27E2"/>
    <w:rsid w:val="00CF300A"/>
    <w:rsid w:val="00CF3247"/>
    <w:rsid w:val="00CF3379"/>
    <w:rsid w:val="00CF3FEF"/>
    <w:rsid w:val="00CF4066"/>
    <w:rsid w:val="00CF43F7"/>
    <w:rsid w:val="00CF47DC"/>
    <w:rsid w:val="00CF4922"/>
    <w:rsid w:val="00CF4A8D"/>
    <w:rsid w:val="00CF50D1"/>
    <w:rsid w:val="00CF5B10"/>
    <w:rsid w:val="00CF666D"/>
    <w:rsid w:val="00CF68E8"/>
    <w:rsid w:val="00CF7366"/>
    <w:rsid w:val="00CF7D99"/>
    <w:rsid w:val="00CF7E85"/>
    <w:rsid w:val="00CF7F17"/>
    <w:rsid w:val="00CF7F4B"/>
    <w:rsid w:val="00D00081"/>
    <w:rsid w:val="00D00316"/>
    <w:rsid w:val="00D00432"/>
    <w:rsid w:val="00D005E9"/>
    <w:rsid w:val="00D01AE2"/>
    <w:rsid w:val="00D020AC"/>
    <w:rsid w:val="00D0212D"/>
    <w:rsid w:val="00D02547"/>
    <w:rsid w:val="00D025DA"/>
    <w:rsid w:val="00D032AE"/>
    <w:rsid w:val="00D038B0"/>
    <w:rsid w:val="00D038F0"/>
    <w:rsid w:val="00D04639"/>
    <w:rsid w:val="00D0494A"/>
    <w:rsid w:val="00D04C98"/>
    <w:rsid w:val="00D04DEC"/>
    <w:rsid w:val="00D05C15"/>
    <w:rsid w:val="00D05E8C"/>
    <w:rsid w:val="00D063F8"/>
    <w:rsid w:val="00D06F16"/>
    <w:rsid w:val="00D071EF"/>
    <w:rsid w:val="00D079FC"/>
    <w:rsid w:val="00D07DE0"/>
    <w:rsid w:val="00D07E3B"/>
    <w:rsid w:val="00D07E41"/>
    <w:rsid w:val="00D07E44"/>
    <w:rsid w:val="00D102B2"/>
    <w:rsid w:val="00D10A2C"/>
    <w:rsid w:val="00D10A4D"/>
    <w:rsid w:val="00D10AEF"/>
    <w:rsid w:val="00D11084"/>
    <w:rsid w:val="00D11514"/>
    <w:rsid w:val="00D1155D"/>
    <w:rsid w:val="00D115CC"/>
    <w:rsid w:val="00D11B43"/>
    <w:rsid w:val="00D1200F"/>
    <w:rsid w:val="00D1243A"/>
    <w:rsid w:val="00D12672"/>
    <w:rsid w:val="00D12B34"/>
    <w:rsid w:val="00D12B47"/>
    <w:rsid w:val="00D13D7A"/>
    <w:rsid w:val="00D13FD3"/>
    <w:rsid w:val="00D14049"/>
    <w:rsid w:val="00D1455C"/>
    <w:rsid w:val="00D1470A"/>
    <w:rsid w:val="00D1517C"/>
    <w:rsid w:val="00D153B8"/>
    <w:rsid w:val="00D15629"/>
    <w:rsid w:val="00D15D0A"/>
    <w:rsid w:val="00D15D65"/>
    <w:rsid w:val="00D1623B"/>
    <w:rsid w:val="00D1670F"/>
    <w:rsid w:val="00D17046"/>
    <w:rsid w:val="00D17362"/>
    <w:rsid w:val="00D17779"/>
    <w:rsid w:val="00D2091E"/>
    <w:rsid w:val="00D22853"/>
    <w:rsid w:val="00D22FD7"/>
    <w:rsid w:val="00D22FEB"/>
    <w:rsid w:val="00D2328C"/>
    <w:rsid w:val="00D23BE6"/>
    <w:rsid w:val="00D23E27"/>
    <w:rsid w:val="00D23EE7"/>
    <w:rsid w:val="00D2443F"/>
    <w:rsid w:val="00D24AF7"/>
    <w:rsid w:val="00D2586F"/>
    <w:rsid w:val="00D2626F"/>
    <w:rsid w:val="00D262E0"/>
    <w:rsid w:val="00D271F3"/>
    <w:rsid w:val="00D2759C"/>
    <w:rsid w:val="00D27A3D"/>
    <w:rsid w:val="00D27D07"/>
    <w:rsid w:val="00D27F46"/>
    <w:rsid w:val="00D30106"/>
    <w:rsid w:val="00D30262"/>
    <w:rsid w:val="00D30CAF"/>
    <w:rsid w:val="00D30D8A"/>
    <w:rsid w:val="00D322FD"/>
    <w:rsid w:val="00D32711"/>
    <w:rsid w:val="00D32EC8"/>
    <w:rsid w:val="00D3301C"/>
    <w:rsid w:val="00D337C3"/>
    <w:rsid w:val="00D33CF1"/>
    <w:rsid w:val="00D33F77"/>
    <w:rsid w:val="00D340E7"/>
    <w:rsid w:val="00D34153"/>
    <w:rsid w:val="00D34C9D"/>
    <w:rsid w:val="00D34D7C"/>
    <w:rsid w:val="00D3596E"/>
    <w:rsid w:val="00D35D28"/>
    <w:rsid w:val="00D367A0"/>
    <w:rsid w:val="00D36943"/>
    <w:rsid w:val="00D36A2E"/>
    <w:rsid w:val="00D36FA2"/>
    <w:rsid w:val="00D37133"/>
    <w:rsid w:val="00D40230"/>
    <w:rsid w:val="00D40323"/>
    <w:rsid w:val="00D411B2"/>
    <w:rsid w:val="00D41371"/>
    <w:rsid w:val="00D41A36"/>
    <w:rsid w:val="00D41A6A"/>
    <w:rsid w:val="00D41A85"/>
    <w:rsid w:val="00D41B6B"/>
    <w:rsid w:val="00D41E57"/>
    <w:rsid w:val="00D41FC6"/>
    <w:rsid w:val="00D4226C"/>
    <w:rsid w:val="00D42B43"/>
    <w:rsid w:val="00D437F9"/>
    <w:rsid w:val="00D4455A"/>
    <w:rsid w:val="00D447A7"/>
    <w:rsid w:val="00D44A4D"/>
    <w:rsid w:val="00D4515A"/>
    <w:rsid w:val="00D453B2"/>
    <w:rsid w:val="00D455C0"/>
    <w:rsid w:val="00D457D4"/>
    <w:rsid w:val="00D459C3"/>
    <w:rsid w:val="00D45B69"/>
    <w:rsid w:val="00D45F65"/>
    <w:rsid w:val="00D4668F"/>
    <w:rsid w:val="00D46763"/>
    <w:rsid w:val="00D46B59"/>
    <w:rsid w:val="00D46ED5"/>
    <w:rsid w:val="00D4764B"/>
    <w:rsid w:val="00D47A63"/>
    <w:rsid w:val="00D50043"/>
    <w:rsid w:val="00D502B7"/>
    <w:rsid w:val="00D503A8"/>
    <w:rsid w:val="00D50532"/>
    <w:rsid w:val="00D50EDD"/>
    <w:rsid w:val="00D51634"/>
    <w:rsid w:val="00D53371"/>
    <w:rsid w:val="00D53D70"/>
    <w:rsid w:val="00D54621"/>
    <w:rsid w:val="00D546CE"/>
    <w:rsid w:val="00D548D7"/>
    <w:rsid w:val="00D54F0E"/>
    <w:rsid w:val="00D550FF"/>
    <w:rsid w:val="00D55484"/>
    <w:rsid w:val="00D55BD6"/>
    <w:rsid w:val="00D55DF6"/>
    <w:rsid w:val="00D56334"/>
    <w:rsid w:val="00D567B7"/>
    <w:rsid w:val="00D56CFB"/>
    <w:rsid w:val="00D57B2F"/>
    <w:rsid w:val="00D6009D"/>
    <w:rsid w:val="00D603A5"/>
    <w:rsid w:val="00D606E2"/>
    <w:rsid w:val="00D60DC1"/>
    <w:rsid w:val="00D61672"/>
    <w:rsid w:val="00D618F2"/>
    <w:rsid w:val="00D61BE0"/>
    <w:rsid w:val="00D61CAC"/>
    <w:rsid w:val="00D62A13"/>
    <w:rsid w:val="00D62C18"/>
    <w:rsid w:val="00D62C3E"/>
    <w:rsid w:val="00D64035"/>
    <w:rsid w:val="00D64419"/>
    <w:rsid w:val="00D64791"/>
    <w:rsid w:val="00D64AE0"/>
    <w:rsid w:val="00D64B62"/>
    <w:rsid w:val="00D64C8C"/>
    <w:rsid w:val="00D6501F"/>
    <w:rsid w:val="00D651D9"/>
    <w:rsid w:val="00D65365"/>
    <w:rsid w:val="00D66149"/>
    <w:rsid w:val="00D66768"/>
    <w:rsid w:val="00D66B1F"/>
    <w:rsid w:val="00D66E02"/>
    <w:rsid w:val="00D679B5"/>
    <w:rsid w:val="00D703D6"/>
    <w:rsid w:val="00D71089"/>
    <w:rsid w:val="00D7139F"/>
    <w:rsid w:val="00D71454"/>
    <w:rsid w:val="00D71B1A"/>
    <w:rsid w:val="00D720AC"/>
    <w:rsid w:val="00D72613"/>
    <w:rsid w:val="00D729CC"/>
    <w:rsid w:val="00D72AD4"/>
    <w:rsid w:val="00D72D67"/>
    <w:rsid w:val="00D72F19"/>
    <w:rsid w:val="00D730E1"/>
    <w:rsid w:val="00D7365B"/>
    <w:rsid w:val="00D73C87"/>
    <w:rsid w:val="00D73E57"/>
    <w:rsid w:val="00D74020"/>
    <w:rsid w:val="00D74B42"/>
    <w:rsid w:val="00D74BC3"/>
    <w:rsid w:val="00D74F84"/>
    <w:rsid w:val="00D753A0"/>
    <w:rsid w:val="00D756B9"/>
    <w:rsid w:val="00D75CCB"/>
    <w:rsid w:val="00D75D5A"/>
    <w:rsid w:val="00D75DCC"/>
    <w:rsid w:val="00D75E87"/>
    <w:rsid w:val="00D760BE"/>
    <w:rsid w:val="00D76500"/>
    <w:rsid w:val="00D7653C"/>
    <w:rsid w:val="00D76939"/>
    <w:rsid w:val="00D77065"/>
    <w:rsid w:val="00D773F4"/>
    <w:rsid w:val="00D77A50"/>
    <w:rsid w:val="00D77A54"/>
    <w:rsid w:val="00D805C2"/>
    <w:rsid w:val="00D80D89"/>
    <w:rsid w:val="00D813C0"/>
    <w:rsid w:val="00D81557"/>
    <w:rsid w:val="00D819F1"/>
    <w:rsid w:val="00D81C71"/>
    <w:rsid w:val="00D82200"/>
    <w:rsid w:val="00D8233F"/>
    <w:rsid w:val="00D82DF3"/>
    <w:rsid w:val="00D839D3"/>
    <w:rsid w:val="00D83C82"/>
    <w:rsid w:val="00D83D5F"/>
    <w:rsid w:val="00D83E14"/>
    <w:rsid w:val="00D849B6"/>
    <w:rsid w:val="00D84F16"/>
    <w:rsid w:val="00D852B2"/>
    <w:rsid w:val="00D859A8"/>
    <w:rsid w:val="00D85F4A"/>
    <w:rsid w:val="00D86788"/>
    <w:rsid w:val="00D86C9C"/>
    <w:rsid w:val="00D86D75"/>
    <w:rsid w:val="00D871EC"/>
    <w:rsid w:val="00D87A4B"/>
    <w:rsid w:val="00D87D02"/>
    <w:rsid w:val="00D9016A"/>
    <w:rsid w:val="00D907DA"/>
    <w:rsid w:val="00D90A0A"/>
    <w:rsid w:val="00D90C14"/>
    <w:rsid w:val="00D90D45"/>
    <w:rsid w:val="00D914C7"/>
    <w:rsid w:val="00D91759"/>
    <w:rsid w:val="00D91CA2"/>
    <w:rsid w:val="00D92505"/>
    <w:rsid w:val="00D92735"/>
    <w:rsid w:val="00D931C7"/>
    <w:rsid w:val="00D93FC5"/>
    <w:rsid w:val="00D942BE"/>
    <w:rsid w:val="00D945EB"/>
    <w:rsid w:val="00D94912"/>
    <w:rsid w:val="00D9539B"/>
    <w:rsid w:val="00D95514"/>
    <w:rsid w:val="00D9606B"/>
    <w:rsid w:val="00D9632B"/>
    <w:rsid w:val="00D965AB"/>
    <w:rsid w:val="00D97730"/>
    <w:rsid w:val="00DA01C9"/>
    <w:rsid w:val="00DA03C2"/>
    <w:rsid w:val="00DA0805"/>
    <w:rsid w:val="00DA16D2"/>
    <w:rsid w:val="00DA1A44"/>
    <w:rsid w:val="00DA1D14"/>
    <w:rsid w:val="00DA2379"/>
    <w:rsid w:val="00DA270B"/>
    <w:rsid w:val="00DA2B07"/>
    <w:rsid w:val="00DA2E61"/>
    <w:rsid w:val="00DA33F3"/>
    <w:rsid w:val="00DA39CF"/>
    <w:rsid w:val="00DA3CF1"/>
    <w:rsid w:val="00DA3EF8"/>
    <w:rsid w:val="00DA404A"/>
    <w:rsid w:val="00DA4257"/>
    <w:rsid w:val="00DA4479"/>
    <w:rsid w:val="00DA4834"/>
    <w:rsid w:val="00DA4B96"/>
    <w:rsid w:val="00DA4BF9"/>
    <w:rsid w:val="00DA5075"/>
    <w:rsid w:val="00DA5FA3"/>
    <w:rsid w:val="00DA6CF0"/>
    <w:rsid w:val="00DA6EDE"/>
    <w:rsid w:val="00DA77D1"/>
    <w:rsid w:val="00DB120D"/>
    <w:rsid w:val="00DB1959"/>
    <w:rsid w:val="00DB1FEC"/>
    <w:rsid w:val="00DB2049"/>
    <w:rsid w:val="00DB2064"/>
    <w:rsid w:val="00DB20A9"/>
    <w:rsid w:val="00DB2321"/>
    <w:rsid w:val="00DB24DA"/>
    <w:rsid w:val="00DB2F73"/>
    <w:rsid w:val="00DB30F3"/>
    <w:rsid w:val="00DB34C2"/>
    <w:rsid w:val="00DB3B2E"/>
    <w:rsid w:val="00DB3E0A"/>
    <w:rsid w:val="00DB3E24"/>
    <w:rsid w:val="00DB43D6"/>
    <w:rsid w:val="00DB45C0"/>
    <w:rsid w:val="00DB465D"/>
    <w:rsid w:val="00DB48B0"/>
    <w:rsid w:val="00DB48C5"/>
    <w:rsid w:val="00DB62AC"/>
    <w:rsid w:val="00DB6383"/>
    <w:rsid w:val="00DB66F6"/>
    <w:rsid w:val="00DB695B"/>
    <w:rsid w:val="00DB6E46"/>
    <w:rsid w:val="00DB702E"/>
    <w:rsid w:val="00DB7222"/>
    <w:rsid w:val="00DB7650"/>
    <w:rsid w:val="00DB7928"/>
    <w:rsid w:val="00DB7A22"/>
    <w:rsid w:val="00DB7CD3"/>
    <w:rsid w:val="00DC0252"/>
    <w:rsid w:val="00DC04EA"/>
    <w:rsid w:val="00DC06DB"/>
    <w:rsid w:val="00DC0806"/>
    <w:rsid w:val="00DC0834"/>
    <w:rsid w:val="00DC0987"/>
    <w:rsid w:val="00DC1507"/>
    <w:rsid w:val="00DC2C7F"/>
    <w:rsid w:val="00DC3183"/>
    <w:rsid w:val="00DC4778"/>
    <w:rsid w:val="00DC4A6F"/>
    <w:rsid w:val="00DC4A94"/>
    <w:rsid w:val="00DC4B02"/>
    <w:rsid w:val="00DC4B2A"/>
    <w:rsid w:val="00DC5285"/>
    <w:rsid w:val="00DC5793"/>
    <w:rsid w:val="00DC5DF1"/>
    <w:rsid w:val="00DC603A"/>
    <w:rsid w:val="00DC60E9"/>
    <w:rsid w:val="00DC6275"/>
    <w:rsid w:val="00DC6A00"/>
    <w:rsid w:val="00DC6A50"/>
    <w:rsid w:val="00DC729A"/>
    <w:rsid w:val="00DC75AD"/>
    <w:rsid w:val="00DD012E"/>
    <w:rsid w:val="00DD0B74"/>
    <w:rsid w:val="00DD10A7"/>
    <w:rsid w:val="00DD11E3"/>
    <w:rsid w:val="00DD1446"/>
    <w:rsid w:val="00DD18F7"/>
    <w:rsid w:val="00DD1BF1"/>
    <w:rsid w:val="00DD1DBB"/>
    <w:rsid w:val="00DD2185"/>
    <w:rsid w:val="00DD2D53"/>
    <w:rsid w:val="00DD30AF"/>
    <w:rsid w:val="00DD3222"/>
    <w:rsid w:val="00DD3688"/>
    <w:rsid w:val="00DD3C11"/>
    <w:rsid w:val="00DD4B4D"/>
    <w:rsid w:val="00DD4F05"/>
    <w:rsid w:val="00DD4F5F"/>
    <w:rsid w:val="00DD5079"/>
    <w:rsid w:val="00DD512F"/>
    <w:rsid w:val="00DD6529"/>
    <w:rsid w:val="00DD66A7"/>
    <w:rsid w:val="00DD7701"/>
    <w:rsid w:val="00DE076A"/>
    <w:rsid w:val="00DE0D95"/>
    <w:rsid w:val="00DE113A"/>
    <w:rsid w:val="00DE181E"/>
    <w:rsid w:val="00DE18E9"/>
    <w:rsid w:val="00DE19C6"/>
    <w:rsid w:val="00DE1A41"/>
    <w:rsid w:val="00DE2057"/>
    <w:rsid w:val="00DE3128"/>
    <w:rsid w:val="00DE32BD"/>
    <w:rsid w:val="00DE3371"/>
    <w:rsid w:val="00DE3F8F"/>
    <w:rsid w:val="00DE4916"/>
    <w:rsid w:val="00DE4A2C"/>
    <w:rsid w:val="00DE4E40"/>
    <w:rsid w:val="00DE5BF4"/>
    <w:rsid w:val="00DE6662"/>
    <w:rsid w:val="00DE6787"/>
    <w:rsid w:val="00DE75F6"/>
    <w:rsid w:val="00DE7695"/>
    <w:rsid w:val="00DE7D21"/>
    <w:rsid w:val="00DE7D89"/>
    <w:rsid w:val="00DF0680"/>
    <w:rsid w:val="00DF0DA8"/>
    <w:rsid w:val="00DF206C"/>
    <w:rsid w:val="00DF210B"/>
    <w:rsid w:val="00DF23CA"/>
    <w:rsid w:val="00DF2428"/>
    <w:rsid w:val="00DF2627"/>
    <w:rsid w:val="00DF2A2D"/>
    <w:rsid w:val="00DF2A98"/>
    <w:rsid w:val="00DF2AF7"/>
    <w:rsid w:val="00DF2D88"/>
    <w:rsid w:val="00DF3591"/>
    <w:rsid w:val="00DF368F"/>
    <w:rsid w:val="00DF3859"/>
    <w:rsid w:val="00DF3B96"/>
    <w:rsid w:val="00DF3FDA"/>
    <w:rsid w:val="00DF4542"/>
    <w:rsid w:val="00DF5617"/>
    <w:rsid w:val="00DF65A6"/>
    <w:rsid w:val="00DF683C"/>
    <w:rsid w:val="00DF6AA2"/>
    <w:rsid w:val="00DF6E7A"/>
    <w:rsid w:val="00E00B2D"/>
    <w:rsid w:val="00E02265"/>
    <w:rsid w:val="00E025FE"/>
    <w:rsid w:val="00E02ADF"/>
    <w:rsid w:val="00E032D5"/>
    <w:rsid w:val="00E03445"/>
    <w:rsid w:val="00E050FC"/>
    <w:rsid w:val="00E05112"/>
    <w:rsid w:val="00E05758"/>
    <w:rsid w:val="00E058C9"/>
    <w:rsid w:val="00E069A6"/>
    <w:rsid w:val="00E069C2"/>
    <w:rsid w:val="00E06CB2"/>
    <w:rsid w:val="00E06DD3"/>
    <w:rsid w:val="00E106AE"/>
    <w:rsid w:val="00E108C7"/>
    <w:rsid w:val="00E117B4"/>
    <w:rsid w:val="00E1183B"/>
    <w:rsid w:val="00E125E5"/>
    <w:rsid w:val="00E12670"/>
    <w:rsid w:val="00E1278A"/>
    <w:rsid w:val="00E1279A"/>
    <w:rsid w:val="00E129F2"/>
    <w:rsid w:val="00E12A6B"/>
    <w:rsid w:val="00E1392E"/>
    <w:rsid w:val="00E1406F"/>
    <w:rsid w:val="00E14328"/>
    <w:rsid w:val="00E14A47"/>
    <w:rsid w:val="00E155CD"/>
    <w:rsid w:val="00E15F7A"/>
    <w:rsid w:val="00E167A9"/>
    <w:rsid w:val="00E16870"/>
    <w:rsid w:val="00E17353"/>
    <w:rsid w:val="00E1738B"/>
    <w:rsid w:val="00E173A2"/>
    <w:rsid w:val="00E17B11"/>
    <w:rsid w:val="00E17CB0"/>
    <w:rsid w:val="00E20C96"/>
    <w:rsid w:val="00E22DC9"/>
    <w:rsid w:val="00E231AA"/>
    <w:rsid w:val="00E243C8"/>
    <w:rsid w:val="00E24B37"/>
    <w:rsid w:val="00E24C90"/>
    <w:rsid w:val="00E252B8"/>
    <w:rsid w:val="00E25631"/>
    <w:rsid w:val="00E25F5D"/>
    <w:rsid w:val="00E26187"/>
    <w:rsid w:val="00E2634E"/>
    <w:rsid w:val="00E263DD"/>
    <w:rsid w:val="00E264B3"/>
    <w:rsid w:val="00E26EA8"/>
    <w:rsid w:val="00E26F57"/>
    <w:rsid w:val="00E27545"/>
    <w:rsid w:val="00E27565"/>
    <w:rsid w:val="00E27A68"/>
    <w:rsid w:val="00E27C4A"/>
    <w:rsid w:val="00E27D53"/>
    <w:rsid w:val="00E30A97"/>
    <w:rsid w:val="00E3151E"/>
    <w:rsid w:val="00E31658"/>
    <w:rsid w:val="00E31989"/>
    <w:rsid w:val="00E31D47"/>
    <w:rsid w:val="00E328A5"/>
    <w:rsid w:val="00E32B9A"/>
    <w:rsid w:val="00E33340"/>
    <w:rsid w:val="00E33ADD"/>
    <w:rsid w:val="00E33C9A"/>
    <w:rsid w:val="00E34A70"/>
    <w:rsid w:val="00E35254"/>
    <w:rsid w:val="00E35787"/>
    <w:rsid w:val="00E35852"/>
    <w:rsid w:val="00E35B3F"/>
    <w:rsid w:val="00E35BDD"/>
    <w:rsid w:val="00E36059"/>
    <w:rsid w:val="00E360A5"/>
    <w:rsid w:val="00E36188"/>
    <w:rsid w:val="00E37002"/>
    <w:rsid w:val="00E37008"/>
    <w:rsid w:val="00E37362"/>
    <w:rsid w:val="00E37767"/>
    <w:rsid w:val="00E4020A"/>
    <w:rsid w:val="00E4029A"/>
    <w:rsid w:val="00E40DDA"/>
    <w:rsid w:val="00E40E96"/>
    <w:rsid w:val="00E411DE"/>
    <w:rsid w:val="00E413DD"/>
    <w:rsid w:val="00E418F7"/>
    <w:rsid w:val="00E41971"/>
    <w:rsid w:val="00E41CB7"/>
    <w:rsid w:val="00E41D27"/>
    <w:rsid w:val="00E41E74"/>
    <w:rsid w:val="00E41F53"/>
    <w:rsid w:val="00E42189"/>
    <w:rsid w:val="00E42252"/>
    <w:rsid w:val="00E42372"/>
    <w:rsid w:val="00E4276B"/>
    <w:rsid w:val="00E4277D"/>
    <w:rsid w:val="00E428B4"/>
    <w:rsid w:val="00E429C1"/>
    <w:rsid w:val="00E4366F"/>
    <w:rsid w:val="00E44AE0"/>
    <w:rsid w:val="00E44C6F"/>
    <w:rsid w:val="00E44FE4"/>
    <w:rsid w:val="00E45001"/>
    <w:rsid w:val="00E45F43"/>
    <w:rsid w:val="00E45FD2"/>
    <w:rsid w:val="00E46F64"/>
    <w:rsid w:val="00E46F69"/>
    <w:rsid w:val="00E473FF"/>
    <w:rsid w:val="00E477FD"/>
    <w:rsid w:val="00E47B36"/>
    <w:rsid w:val="00E47CA7"/>
    <w:rsid w:val="00E47D74"/>
    <w:rsid w:val="00E47D8C"/>
    <w:rsid w:val="00E50DFE"/>
    <w:rsid w:val="00E51A08"/>
    <w:rsid w:val="00E51A7F"/>
    <w:rsid w:val="00E527CB"/>
    <w:rsid w:val="00E52FC8"/>
    <w:rsid w:val="00E5346B"/>
    <w:rsid w:val="00E539DF"/>
    <w:rsid w:val="00E53EB0"/>
    <w:rsid w:val="00E541D5"/>
    <w:rsid w:val="00E542D4"/>
    <w:rsid w:val="00E547C4"/>
    <w:rsid w:val="00E54CD0"/>
    <w:rsid w:val="00E54D5A"/>
    <w:rsid w:val="00E550A0"/>
    <w:rsid w:val="00E5528E"/>
    <w:rsid w:val="00E55355"/>
    <w:rsid w:val="00E55816"/>
    <w:rsid w:val="00E55FF1"/>
    <w:rsid w:val="00E5613B"/>
    <w:rsid w:val="00E565D2"/>
    <w:rsid w:val="00E574F3"/>
    <w:rsid w:val="00E57D29"/>
    <w:rsid w:val="00E602A9"/>
    <w:rsid w:val="00E604B3"/>
    <w:rsid w:val="00E60A00"/>
    <w:rsid w:val="00E61032"/>
    <w:rsid w:val="00E617C1"/>
    <w:rsid w:val="00E619E1"/>
    <w:rsid w:val="00E61D64"/>
    <w:rsid w:val="00E620D3"/>
    <w:rsid w:val="00E63089"/>
    <w:rsid w:val="00E6526D"/>
    <w:rsid w:val="00E65280"/>
    <w:rsid w:val="00E653B7"/>
    <w:rsid w:val="00E65533"/>
    <w:rsid w:val="00E65A8D"/>
    <w:rsid w:val="00E66A93"/>
    <w:rsid w:val="00E66D31"/>
    <w:rsid w:val="00E6710B"/>
    <w:rsid w:val="00E67177"/>
    <w:rsid w:val="00E6744D"/>
    <w:rsid w:val="00E6749B"/>
    <w:rsid w:val="00E67EBC"/>
    <w:rsid w:val="00E7005D"/>
    <w:rsid w:val="00E70245"/>
    <w:rsid w:val="00E70AB0"/>
    <w:rsid w:val="00E70DC2"/>
    <w:rsid w:val="00E71638"/>
    <w:rsid w:val="00E719EA"/>
    <w:rsid w:val="00E71A89"/>
    <w:rsid w:val="00E72808"/>
    <w:rsid w:val="00E7280A"/>
    <w:rsid w:val="00E72859"/>
    <w:rsid w:val="00E72CF9"/>
    <w:rsid w:val="00E72EFE"/>
    <w:rsid w:val="00E73075"/>
    <w:rsid w:val="00E73494"/>
    <w:rsid w:val="00E739F2"/>
    <w:rsid w:val="00E74963"/>
    <w:rsid w:val="00E762FA"/>
    <w:rsid w:val="00E7685C"/>
    <w:rsid w:val="00E776B9"/>
    <w:rsid w:val="00E77AF9"/>
    <w:rsid w:val="00E77DD8"/>
    <w:rsid w:val="00E805C9"/>
    <w:rsid w:val="00E80DFA"/>
    <w:rsid w:val="00E81517"/>
    <w:rsid w:val="00E82CD6"/>
    <w:rsid w:val="00E832C7"/>
    <w:rsid w:val="00E84416"/>
    <w:rsid w:val="00E844D4"/>
    <w:rsid w:val="00E850B6"/>
    <w:rsid w:val="00E854F3"/>
    <w:rsid w:val="00E8599E"/>
    <w:rsid w:val="00E85E4F"/>
    <w:rsid w:val="00E860A1"/>
    <w:rsid w:val="00E862AF"/>
    <w:rsid w:val="00E86752"/>
    <w:rsid w:val="00E8704C"/>
    <w:rsid w:val="00E8720A"/>
    <w:rsid w:val="00E8746E"/>
    <w:rsid w:val="00E8765F"/>
    <w:rsid w:val="00E87955"/>
    <w:rsid w:val="00E87AB6"/>
    <w:rsid w:val="00E87E4D"/>
    <w:rsid w:val="00E900D7"/>
    <w:rsid w:val="00E907F4"/>
    <w:rsid w:val="00E90AA4"/>
    <w:rsid w:val="00E90C19"/>
    <w:rsid w:val="00E922B3"/>
    <w:rsid w:val="00E92963"/>
    <w:rsid w:val="00E92A12"/>
    <w:rsid w:val="00E92E09"/>
    <w:rsid w:val="00E9369D"/>
    <w:rsid w:val="00E937C5"/>
    <w:rsid w:val="00E93A25"/>
    <w:rsid w:val="00E93EDF"/>
    <w:rsid w:val="00E94511"/>
    <w:rsid w:val="00E946D8"/>
    <w:rsid w:val="00E947C7"/>
    <w:rsid w:val="00E94D71"/>
    <w:rsid w:val="00E95172"/>
    <w:rsid w:val="00E95EB4"/>
    <w:rsid w:val="00E95F71"/>
    <w:rsid w:val="00E96C0D"/>
    <w:rsid w:val="00E96C7E"/>
    <w:rsid w:val="00E97AF1"/>
    <w:rsid w:val="00EA2310"/>
    <w:rsid w:val="00EA2B0D"/>
    <w:rsid w:val="00EA2B74"/>
    <w:rsid w:val="00EA2C85"/>
    <w:rsid w:val="00EA3415"/>
    <w:rsid w:val="00EA369F"/>
    <w:rsid w:val="00EA37CB"/>
    <w:rsid w:val="00EA3CB7"/>
    <w:rsid w:val="00EA44A6"/>
    <w:rsid w:val="00EA44BC"/>
    <w:rsid w:val="00EA47AF"/>
    <w:rsid w:val="00EA47D5"/>
    <w:rsid w:val="00EA48D3"/>
    <w:rsid w:val="00EA50AE"/>
    <w:rsid w:val="00EA52FD"/>
    <w:rsid w:val="00EA5491"/>
    <w:rsid w:val="00EA584A"/>
    <w:rsid w:val="00EA589A"/>
    <w:rsid w:val="00EA664C"/>
    <w:rsid w:val="00EA68A3"/>
    <w:rsid w:val="00EA6EB4"/>
    <w:rsid w:val="00EA75ED"/>
    <w:rsid w:val="00EA77D6"/>
    <w:rsid w:val="00EA7AEB"/>
    <w:rsid w:val="00EA7EB5"/>
    <w:rsid w:val="00EA7F29"/>
    <w:rsid w:val="00EA7F4B"/>
    <w:rsid w:val="00EB0A41"/>
    <w:rsid w:val="00EB1BBA"/>
    <w:rsid w:val="00EB20EA"/>
    <w:rsid w:val="00EB23A1"/>
    <w:rsid w:val="00EB2652"/>
    <w:rsid w:val="00EB27B9"/>
    <w:rsid w:val="00EB285F"/>
    <w:rsid w:val="00EB28F2"/>
    <w:rsid w:val="00EB2AC0"/>
    <w:rsid w:val="00EB2AF7"/>
    <w:rsid w:val="00EB328C"/>
    <w:rsid w:val="00EB511D"/>
    <w:rsid w:val="00EB521D"/>
    <w:rsid w:val="00EB5986"/>
    <w:rsid w:val="00EB5DFF"/>
    <w:rsid w:val="00EB61C7"/>
    <w:rsid w:val="00EB6837"/>
    <w:rsid w:val="00EB6C92"/>
    <w:rsid w:val="00EB6CFE"/>
    <w:rsid w:val="00EB6FEA"/>
    <w:rsid w:val="00EB748D"/>
    <w:rsid w:val="00EC0174"/>
    <w:rsid w:val="00EC0575"/>
    <w:rsid w:val="00EC0A59"/>
    <w:rsid w:val="00EC19A1"/>
    <w:rsid w:val="00EC1D5E"/>
    <w:rsid w:val="00EC1E90"/>
    <w:rsid w:val="00EC1FBC"/>
    <w:rsid w:val="00EC20D0"/>
    <w:rsid w:val="00EC26A7"/>
    <w:rsid w:val="00EC2DB4"/>
    <w:rsid w:val="00EC2F47"/>
    <w:rsid w:val="00EC4AFA"/>
    <w:rsid w:val="00EC5637"/>
    <w:rsid w:val="00EC59A9"/>
    <w:rsid w:val="00EC5E12"/>
    <w:rsid w:val="00EC6260"/>
    <w:rsid w:val="00EC65B6"/>
    <w:rsid w:val="00EC677A"/>
    <w:rsid w:val="00EC6995"/>
    <w:rsid w:val="00EC6DDA"/>
    <w:rsid w:val="00EC70B0"/>
    <w:rsid w:val="00EC71C7"/>
    <w:rsid w:val="00EC72BA"/>
    <w:rsid w:val="00EC7B51"/>
    <w:rsid w:val="00ED01CF"/>
    <w:rsid w:val="00ED0251"/>
    <w:rsid w:val="00ED0582"/>
    <w:rsid w:val="00ED07AB"/>
    <w:rsid w:val="00ED0CB4"/>
    <w:rsid w:val="00ED12B0"/>
    <w:rsid w:val="00ED1BA2"/>
    <w:rsid w:val="00ED1EC5"/>
    <w:rsid w:val="00ED2028"/>
    <w:rsid w:val="00ED2295"/>
    <w:rsid w:val="00ED2711"/>
    <w:rsid w:val="00ED2CAC"/>
    <w:rsid w:val="00ED2E63"/>
    <w:rsid w:val="00ED31B8"/>
    <w:rsid w:val="00ED37F5"/>
    <w:rsid w:val="00ED4770"/>
    <w:rsid w:val="00ED4AD8"/>
    <w:rsid w:val="00ED4C18"/>
    <w:rsid w:val="00ED5406"/>
    <w:rsid w:val="00ED5B4A"/>
    <w:rsid w:val="00ED5ED4"/>
    <w:rsid w:val="00ED706B"/>
    <w:rsid w:val="00ED70A9"/>
    <w:rsid w:val="00ED752A"/>
    <w:rsid w:val="00ED785B"/>
    <w:rsid w:val="00ED794D"/>
    <w:rsid w:val="00ED7CD2"/>
    <w:rsid w:val="00EE0129"/>
    <w:rsid w:val="00EE02C8"/>
    <w:rsid w:val="00EE049A"/>
    <w:rsid w:val="00EE1191"/>
    <w:rsid w:val="00EE2114"/>
    <w:rsid w:val="00EE2481"/>
    <w:rsid w:val="00EE2FCF"/>
    <w:rsid w:val="00EE30AD"/>
    <w:rsid w:val="00EE3230"/>
    <w:rsid w:val="00EE34C1"/>
    <w:rsid w:val="00EE4B91"/>
    <w:rsid w:val="00EE4D5A"/>
    <w:rsid w:val="00EE54CA"/>
    <w:rsid w:val="00EE5C3E"/>
    <w:rsid w:val="00EE5CF5"/>
    <w:rsid w:val="00EE6215"/>
    <w:rsid w:val="00EE689C"/>
    <w:rsid w:val="00EE696F"/>
    <w:rsid w:val="00EE6B36"/>
    <w:rsid w:val="00EE6E2E"/>
    <w:rsid w:val="00EE7803"/>
    <w:rsid w:val="00EE7863"/>
    <w:rsid w:val="00EE78F6"/>
    <w:rsid w:val="00EE7BAE"/>
    <w:rsid w:val="00EF021F"/>
    <w:rsid w:val="00EF0A3B"/>
    <w:rsid w:val="00EF11E0"/>
    <w:rsid w:val="00EF1CFC"/>
    <w:rsid w:val="00EF217D"/>
    <w:rsid w:val="00EF26FF"/>
    <w:rsid w:val="00EF3096"/>
    <w:rsid w:val="00EF336D"/>
    <w:rsid w:val="00EF3C8C"/>
    <w:rsid w:val="00EF43B5"/>
    <w:rsid w:val="00EF46E7"/>
    <w:rsid w:val="00EF490C"/>
    <w:rsid w:val="00EF4A11"/>
    <w:rsid w:val="00EF4D80"/>
    <w:rsid w:val="00EF4FC8"/>
    <w:rsid w:val="00EF5600"/>
    <w:rsid w:val="00EF5A89"/>
    <w:rsid w:val="00EF629D"/>
    <w:rsid w:val="00EF744F"/>
    <w:rsid w:val="00EF77AE"/>
    <w:rsid w:val="00EF77F2"/>
    <w:rsid w:val="00EF7E36"/>
    <w:rsid w:val="00EF7F78"/>
    <w:rsid w:val="00F00485"/>
    <w:rsid w:val="00F01041"/>
    <w:rsid w:val="00F01516"/>
    <w:rsid w:val="00F016B5"/>
    <w:rsid w:val="00F01D18"/>
    <w:rsid w:val="00F0219D"/>
    <w:rsid w:val="00F02388"/>
    <w:rsid w:val="00F023AE"/>
    <w:rsid w:val="00F02B75"/>
    <w:rsid w:val="00F03548"/>
    <w:rsid w:val="00F03A16"/>
    <w:rsid w:val="00F0412C"/>
    <w:rsid w:val="00F04525"/>
    <w:rsid w:val="00F04DB3"/>
    <w:rsid w:val="00F054E1"/>
    <w:rsid w:val="00F05516"/>
    <w:rsid w:val="00F0565F"/>
    <w:rsid w:val="00F05D33"/>
    <w:rsid w:val="00F05E8E"/>
    <w:rsid w:val="00F06324"/>
    <w:rsid w:val="00F06B1B"/>
    <w:rsid w:val="00F073AE"/>
    <w:rsid w:val="00F078DB"/>
    <w:rsid w:val="00F07B2A"/>
    <w:rsid w:val="00F07BDB"/>
    <w:rsid w:val="00F105F0"/>
    <w:rsid w:val="00F107CB"/>
    <w:rsid w:val="00F11193"/>
    <w:rsid w:val="00F11277"/>
    <w:rsid w:val="00F112A1"/>
    <w:rsid w:val="00F113E9"/>
    <w:rsid w:val="00F11944"/>
    <w:rsid w:val="00F1216C"/>
    <w:rsid w:val="00F125EE"/>
    <w:rsid w:val="00F12F37"/>
    <w:rsid w:val="00F13449"/>
    <w:rsid w:val="00F135BE"/>
    <w:rsid w:val="00F1374A"/>
    <w:rsid w:val="00F1397C"/>
    <w:rsid w:val="00F13DF5"/>
    <w:rsid w:val="00F1556E"/>
    <w:rsid w:val="00F16114"/>
    <w:rsid w:val="00F1730D"/>
    <w:rsid w:val="00F17543"/>
    <w:rsid w:val="00F17578"/>
    <w:rsid w:val="00F177E4"/>
    <w:rsid w:val="00F17D5A"/>
    <w:rsid w:val="00F20049"/>
    <w:rsid w:val="00F2058E"/>
    <w:rsid w:val="00F20756"/>
    <w:rsid w:val="00F20E62"/>
    <w:rsid w:val="00F20EEF"/>
    <w:rsid w:val="00F213AC"/>
    <w:rsid w:val="00F21450"/>
    <w:rsid w:val="00F21B69"/>
    <w:rsid w:val="00F21C72"/>
    <w:rsid w:val="00F22A2B"/>
    <w:rsid w:val="00F22B0B"/>
    <w:rsid w:val="00F22DB3"/>
    <w:rsid w:val="00F22F98"/>
    <w:rsid w:val="00F23C83"/>
    <w:rsid w:val="00F24336"/>
    <w:rsid w:val="00F243C9"/>
    <w:rsid w:val="00F24A32"/>
    <w:rsid w:val="00F258B9"/>
    <w:rsid w:val="00F25F74"/>
    <w:rsid w:val="00F26087"/>
    <w:rsid w:val="00F27217"/>
    <w:rsid w:val="00F275D5"/>
    <w:rsid w:val="00F27842"/>
    <w:rsid w:val="00F2791A"/>
    <w:rsid w:val="00F279CA"/>
    <w:rsid w:val="00F30031"/>
    <w:rsid w:val="00F30140"/>
    <w:rsid w:val="00F304E6"/>
    <w:rsid w:val="00F30C06"/>
    <w:rsid w:val="00F313C0"/>
    <w:rsid w:val="00F31BAF"/>
    <w:rsid w:val="00F31E5C"/>
    <w:rsid w:val="00F320D7"/>
    <w:rsid w:val="00F3234D"/>
    <w:rsid w:val="00F33454"/>
    <w:rsid w:val="00F339D3"/>
    <w:rsid w:val="00F34E73"/>
    <w:rsid w:val="00F35034"/>
    <w:rsid w:val="00F350AD"/>
    <w:rsid w:val="00F35930"/>
    <w:rsid w:val="00F365FB"/>
    <w:rsid w:val="00F36667"/>
    <w:rsid w:val="00F37821"/>
    <w:rsid w:val="00F3784C"/>
    <w:rsid w:val="00F37D31"/>
    <w:rsid w:val="00F40E31"/>
    <w:rsid w:val="00F4171A"/>
    <w:rsid w:val="00F4179D"/>
    <w:rsid w:val="00F417FB"/>
    <w:rsid w:val="00F4325F"/>
    <w:rsid w:val="00F43602"/>
    <w:rsid w:val="00F43897"/>
    <w:rsid w:val="00F43A19"/>
    <w:rsid w:val="00F43E3C"/>
    <w:rsid w:val="00F44A08"/>
    <w:rsid w:val="00F44D63"/>
    <w:rsid w:val="00F451F6"/>
    <w:rsid w:val="00F45234"/>
    <w:rsid w:val="00F468A3"/>
    <w:rsid w:val="00F46B75"/>
    <w:rsid w:val="00F4778F"/>
    <w:rsid w:val="00F47DCE"/>
    <w:rsid w:val="00F50D95"/>
    <w:rsid w:val="00F51451"/>
    <w:rsid w:val="00F5299F"/>
    <w:rsid w:val="00F529BC"/>
    <w:rsid w:val="00F52A4E"/>
    <w:rsid w:val="00F534DD"/>
    <w:rsid w:val="00F537AB"/>
    <w:rsid w:val="00F5386F"/>
    <w:rsid w:val="00F53A0A"/>
    <w:rsid w:val="00F544A2"/>
    <w:rsid w:val="00F545C0"/>
    <w:rsid w:val="00F54A84"/>
    <w:rsid w:val="00F54B38"/>
    <w:rsid w:val="00F54EB1"/>
    <w:rsid w:val="00F5508B"/>
    <w:rsid w:val="00F55B53"/>
    <w:rsid w:val="00F55B5F"/>
    <w:rsid w:val="00F56D28"/>
    <w:rsid w:val="00F57015"/>
    <w:rsid w:val="00F57854"/>
    <w:rsid w:val="00F6005C"/>
    <w:rsid w:val="00F6061A"/>
    <w:rsid w:val="00F610D0"/>
    <w:rsid w:val="00F6226D"/>
    <w:rsid w:val="00F625A5"/>
    <w:rsid w:val="00F62795"/>
    <w:rsid w:val="00F62968"/>
    <w:rsid w:val="00F62D06"/>
    <w:rsid w:val="00F62EAA"/>
    <w:rsid w:val="00F62F00"/>
    <w:rsid w:val="00F62FD6"/>
    <w:rsid w:val="00F633A2"/>
    <w:rsid w:val="00F63C66"/>
    <w:rsid w:val="00F65335"/>
    <w:rsid w:val="00F655A1"/>
    <w:rsid w:val="00F6680C"/>
    <w:rsid w:val="00F670B6"/>
    <w:rsid w:val="00F67251"/>
    <w:rsid w:val="00F67328"/>
    <w:rsid w:val="00F6737D"/>
    <w:rsid w:val="00F67B0A"/>
    <w:rsid w:val="00F703F4"/>
    <w:rsid w:val="00F70EA0"/>
    <w:rsid w:val="00F70F07"/>
    <w:rsid w:val="00F70F99"/>
    <w:rsid w:val="00F71F59"/>
    <w:rsid w:val="00F7201D"/>
    <w:rsid w:val="00F72176"/>
    <w:rsid w:val="00F7290A"/>
    <w:rsid w:val="00F7298D"/>
    <w:rsid w:val="00F72E26"/>
    <w:rsid w:val="00F72E9C"/>
    <w:rsid w:val="00F73307"/>
    <w:rsid w:val="00F7426B"/>
    <w:rsid w:val="00F74416"/>
    <w:rsid w:val="00F746EB"/>
    <w:rsid w:val="00F74B66"/>
    <w:rsid w:val="00F74EBE"/>
    <w:rsid w:val="00F75807"/>
    <w:rsid w:val="00F758F5"/>
    <w:rsid w:val="00F75BD6"/>
    <w:rsid w:val="00F75C12"/>
    <w:rsid w:val="00F76072"/>
    <w:rsid w:val="00F76095"/>
    <w:rsid w:val="00F762ED"/>
    <w:rsid w:val="00F76B57"/>
    <w:rsid w:val="00F76F93"/>
    <w:rsid w:val="00F7713D"/>
    <w:rsid w:val="00F77A94"/>
    <w:rsid w:val="00F80046"/>
    <w:rsid w:val="00F806E5"/>
    <w:rsid w:val="00F80AEC"/>
    <w:rsid w:val="00F814F6"/>
    <w:rsid w:val="00F81627"/>
    <w:rsid w:val="00F8164A"/>
    <w:rsid w:val="00F81AA4"/>
    <w:rsid w:val="00F81B0E"/>
    <w:rsid w:val="00F82141"/>
    <w:rsid w:val="00F8215A"/>
    <w:rsid w:val="00F82802"/>
    <w:rsid w:val="00F829A5"/>
    <w:rsid w:val="00F82DBC"/>
    <w:rsid w:val="00F8381A"/>
    <w:rsid w:val="00F84A42"/>
    <w:rsid w:val="00F84B58"/>
    <w:rsid w:val="00F85019"/>
    <w:rsid w:val="00F8568E"/>
    <w:rsid w:val="00F85D1B"/>
    <w:rsid w:val="00F86774"/>
    <w:rsid w:val="00F86788"/>
    <w:rsid w:val="00F86889"/>
    <w:rsid w:val="00F86916"/>
    <w:rsid w:val="00F8747F"/>
    <w:rsid w:val="00F87708"/>
    <w:rsid w:val="00F90BD9"/>
    <w:rsid w:val="00F90F51"/>
    <w:rsid w:val="00F90FFD"/>
    <w:rsid w:val="00F918FB"/>
    <w:rsid w:val="00F91F54"/>
    <w:rsid w:val="00F9238C"/>
    <w:rsid w:val="00F925B5"/>
    <w:rsid w:val="00F927C6"/>
    <w:rsid w:val="00F9472A"/>
    <w:rsid w:val="00F94A10"/>
    <w:rsid w:val="00F94C76"/>
    <w:rsid w:val="00F9515C"/>
    <w:rsid w:val="00F95907"/>
    <w:rsid w:val="00F95A8D"/>
    <w:rsid w:val="00F95E70"/>
    <w:rsid w:val="00F960F0"/>
    <w:rsid w:val="00F963A6"/>
    <w:rsid w:val="00F96785"/>
    <w:rsid w:val="00F96912"/>
    <w:rsid w:val="00F96EAC"/>
    <w:rsid w:val="00FA04A2"/>
    <w:rsid w:val="00FA04F7"/>
    <w:rsid w:val="00FA056E"/>
    <w:rsid w:val="00FA0DA8"/>
    <w:rsid w:val="00FA10F9"/>
    <w:rsid w:val="00FA1154"/>
    <w:rsid w:val="00FA1CE5"/>
    <w:rsid w:val="00FA22AA"/>
    <w:rsid w:val="00FA2C63"/>
    <w:rsid w:val="00FA3AAF"/>
    <w:rsid w:val="00FA3D0D"/>
    <w:rsid w:val="00FA3E8F"/>
    <w:rsid w:val="00FA451F"/>
    <w:rsid w:val="00FA4BFC"/>
    <w:rsid w:val="00FA5468"/>
    <w:rsid w:val="00FA5845"/>
    <w:rsid w:val="00FA5F2B"/>
    <w:rsid w:val="00FA6489"/>
    <w:rsid w:val="00FA64A4"/>
    <w:rsid w:val="00FA6577"/>
    <w:rsid w:val="00FA70F6"/>
    <w:rsid w:val="00FA78FE"/>
    <w:rsid w:val="00FA7B46"/>
    <w:rsid w:val="00FA7DA7"/>
    <w:rsid w:val="00FB00A2"/>
    <w:rsid w:val="00FB013F"/>
    <w:rsid w:val="00FB01A3"/>
    <w:rsid w:val="00FB15F2"/>
    <w:rsid w:val="00FB198C"/>
    <w:rsid w:val="00FB1C9E"/>
    <w:rsid w:val="00FB289A"/>
    <w:rsid w:val="00FB2E1A"/>
    <w:rsid w:val="00FB3167"/>
    <w:rsid w:val="00FB32B0"/>
    <w:rsid w:val="00FB3B13"/>
    <w:rsid w:val="00FB3B4A"/>
    <w:rsid w:val="00FB3B91"/>
    <w:rsid w:val="00FB5914"/>
    <w:rsid w:val="00FB5B2D"/>
    <w:rsid w:val="00FB5EF9"/>
    <w:rsid w:val="00FB6082"/>
    <w:rsid w:val="00FB648F"/>
    <w:rsid w:val="00FB64D7"/>
    <w:rsid w:val="00FB67C0"/>
    <w:rsid w:val="00FB7A2E"/>
    <w:rsid w:val="00FB7C89"/>
    <w:rsid w:val="00FB7D19"/>
    <w:rsid w:val="00FB7FAA"/>
    <w:rsid w:val="00FC1266"/>
    <w:rsid w:val="00FC138A"/>
    <w:rsid w:val="00FC1C4B"/>
    <w:rsid w:val="00FC28CF"/>
    <w:rsid w:val="00FC29D3"/>
    <w:rsid w:val="00FC3252"/>
    <w:rsid w:val="00FC4315"/>
    <w:rsid w:val="00FC4320"/>
    <w:rsid w:val="00FC48BB"/>
    <w:rsid w:val="00FC5150"/>
    <w:rsid w:val="00FC5155"/>
    <w:rsid w:val="00FC53DA"/>
    <w:rsid w:val="00FC54AF"/>
    <w:rsid w:val="00FC54FB"/>
    <w:rsid w:val="00FC5A8D"/>
    <w:rsid w:val="00FC5B28"/>
    <w:rsid w:val="00FC5C9C"/>
    <w:rsid w:val="00FC64BB"/>
    <w:rsid w:val="00FC6791"/>
    <w:rsid w:val="00FC69C1"/>
    <w:rsid w:val="00FC702C"/>
    <w:rsid w:val="00FC703C"/>
    <w:rsid w:val="00FC7F90"/>
    <w:rsid w:val="00FD073E"/>
    <w:rsid w:val="00FD0F1D"/>
    <w:rsid w:val="00FD0F2B"/>
    <w:rsid w:val="00FD0FBB"/>
    <w:rsid w:val="00FD1278"/>
    <w:rsid w:val="00FD1489"/>
    <w:rsid w:val="00FD16EE"/>
    <w:rsid w:val="00FD235C"/>
    <w:rsid w:val="00FD3087"/>
    <w:rsid w:val="00FD31C6"/>
    <w:rsid w:val="00FD34E8"/>
    <w:rsid w:val="00FD381D"/>
    <w:rsid w:val="00FD3C56"/>
    <w:rsid w:val="00FD43B4"/>
    <w:rsid w:val="00FD464B"/>
    <w:rsid w:val="00FD47B6"/>
    <w:rsid w:val="00FD4818"/>
    <w:rsid w:val="00FD6235"/>
    <w:rsid w:val="00FD63F5"/>
    <w:rsid w:val="00FD6E71"/>
    <w:rsid w:val="00FD706A"/>
    <w:rsid w:val="00FD7609"/>
    <w:rsid w:val="00FD7662"/>
    <w:rsid w:val="00FE023D"/>
    <w:rsid w:val="00FE04B6"/>
    <w:rsid w:val="00FE09B3"/>
    <w:rsid w:val="00FE1598"/>
    <w:rsid w:val="00FE1A81"/>
    <w:rsid w:val="00FE2696"/>
    <w:rsid w:val="00FE27EC"/>
    <w:rsid w:val="00FE29EB"/>
    <w:rsid w:val="00FE2BD3"/>
    <w:rsid w:val="00FE4140"/>
    <w:rsid w:val="00FE50EF"/>
    <w:rsid w:val="00FE5421"/>
    <w:rsid w:val="00FE5C9D"/>
    <w:rsid w:val="00FE5D1C"/>
    <w:rsid w:val="00FE682C"/>
    <w:rsid w:val="00FE6870"/>
    <w:rsid w:val="00FE7066"/>
    <w:rsid w:val="00FE75C1"/>
    <w:rsid w:val="00FE7DC0"/>
    <w:rsid w:val="00FF000A"/>
    <w:rsid w:val="00FF0D71"/>
    <w:rsid w:val="00FF18BF"/>
    <w:rsid w:val="00FF1D3A"/>
    <w:rsid w:val="00FF2E2B"/>
    <w:rsid w:val="00FF3812"/>
    <w:rsid w:val="00FF4C96"/>
    <w:rsid w:val="00FF4E36"/>
    <w:rsid w:val="00FF53D2"/>
    <w:rsid w:val="00FF58AE"/>
    <w:rsid w:val="00FF5A99"/>
    <w:rsid w:val="00FF5E44"/>
    <w:rsid w:val="00FF6747"/>
    <w:rsid w:val="00FF67AD"/>
    <w:rsid w:val="00FF6C2B"/>
    <w:rsid w:val="00FF754E"/>
    <w:rsid w:val="00FF7805"/>
    <w:rsid w:val="0109B34B"/>
    <w:rsid w:val="010E50C8"/>
    <w:rsid w:val="011BEE8C"/>
    <w:rsid w:val="01B570D4"/>
    <w:rsid w:val="0296C77A"/>
    <w:rsid w:val="02BC54CE"/>
    <w:rsid w:val="02D451FB"/>
    <w:rsid w:val="02EC4DAA"/>
    <w:rsid w:val="033046DD"/>
    <w:rsid w:val="0382F97C"/>
    <w:rsid w:val="03CA8CA7"/>
    <w:rsid w:val="03E160C9"/>
    <w:rsid w:val="042528C8"/>
    <w:rsid w:val="04818B24"/>
    <w:rsid w:val="04BACC6F"/>
    <w:rsid w:val="04E868C3"/>
    <w:rsid w:val="057D312A"/>
    <w:rsid w:val="05B8E667"/>
    <w:rsid w:val="06D8C561"/>
    <w:rsid w:val="070CB20A"/>
    <w:rsid w:val="075CC98A"/>
    <w:rsid w:val="078694AD"/>
    <w:rsid w:val="07C070EA"/>
    <w:rsid w:val="07E41C9B"/>
    <w:rsid w:val="07FB2C35"/>
    <w:rsid w:val="083C7A07"/>
    <w:rsid w:val="08528477"/>
    <w:rsid w:val="086B6839"/>
    <w:rsid w:val="090294DF"/>
    <w:rsid w:val="094651F3"/>
    <w:rsid w:val="0965B278"/>
    <w:rsid w:val="096C79A1"/>
    <w:rsid w:val="097F83C6"/>
    <w:rsid w:val="09A2540D"/>
    <w:rsid w:val="0ACB8038"/>
    <w:rsid w:val="0ACE8DE3"/>
    <w:rsid w:val="0AD4B191"/>
    <w:rsid w:val="0AE2F533"/>
    <w:rsid w:val="0B662110"/>
    <w:rsid w:val="0B82A831"/>
    <w:rsid w:val="0C1A4511"/>
    <w:rsid w:val="0C535AD7"/>
    <w:rsid w:val="0C6D6750"/>
    <w:rsid w:val="0C89BADF"/>
    <w:rsid w:val="0CAFE224"/>
    <w:rsid w:val="0CF0D900"/>
    <w:rsid w:val="0D43DD01"/>
    <w:rsid w:val="0D8BABAA"/>
    <w:rsid w:val="0DDB94BD"/>
    <w:rsid w:val="0E2D3F7A"/>
    <w:rsid w:val="0E53AA3C"/>
    <w:rsid w:val="0E7ACB7F"/>
    <w:rsid w:val="0E83746E"/>
    <w:rsid w:val="0E9EF704"/>
    <w:rsid w:val="0EF2F6A5"/>
    <w:rsid w:val="0F6F3C15"/>
    <w:rsid w:val="0F9246F3"/>
    <w:rsid w:val="0FACB9BC"/>
    <w:rsid w:val="1024404A"/>
    <w:rsid w:val="102C3B6E"/>
    <w:rsid w:val="105482D9"/>
    <w:rsid w:val="1071335B"/>
    <w:rsid w:val="11472280"/>
    <w:rsid w:val="1176E8F6"/>
    <w:rsid w:val="128F10B5"/>
    <w:rsid w:val="12A30806"/>
    <w:rsid w:val="12A8ADD7"/>
    <w:rsid w:val="1316FEB3"/>
    <w:rsid w:val="137BE133"/>
    <w:rsid w:val="13C47831"/>
    <w:rsid w:val="13C63B8B"/>
    <w:rsid w:val="13E3A8C1"/>
    <w:rsid w:val="140645C6"/>
    <w:rsid w:val="1413E675"/>
    <w:rsid w:val="14622D8E"/>
    <w:rsid w:val="146AA798"/>
    <w:rsid w:val="147317AC"/>
    <w:rsid w:val="14D04E29"/>
    <w:rsid w:val="151AD4BE"/>
    <w:rsid w:val="15D8FD8A"/>
    <w:rsid w:val="15F99040"/>
    <w:rsid w:val="16202521"/>
    <w:rsid w:val="1648A669"/>
    <w:rsid w:val="1662E669"/>
    <w:rsid w:val="174849F9"/>
    <w:rsid w:val="18035630"/>
    <w:rsid w:val="1893877E"/>
    <w:rsid w:val="19EC2E19"/>
    <w:rsid w:val="1A26FC40"/>
    <w:rsid w:val="1A57928C"/>
    <w:rsid w:val="1A5F567D"/>
    <w:rsid w:val="1A831B65"/>
    <w:rsid w:val="1B4ADB36"/>
    <w:rsid w:val="1BDEAE6D"/>
    <w:rsid w:val="1C175255"/>
    <w:rsid w:val="1C66E67F"/>
    <w:rsid w:val="1C895A7F"/>
    <w:rsid w:val="1CCF981E"/>
    <w:rsid w:val="1D18EFDC"/>
    <w:rsid w:val="1D22B74E"/>
    <w:rsid w:val="1D8E907C"/>
    <w:rsid w:val="1E1AB04D"/>
    <w:rsid w:val="1EC38804"/>
    <w:rsid w:val="1F37B312"/>
    <w:rsid w:val="1F6D363C"/>
    <w:rsid w:val="1F92A93F"/>
    <w:rsid w:val="1FDFD198"/>
    <w:rsid w:val="20027E34"/>
    <w:rsid w:val="20194AA0"/>
    <w:rsid w:val="20BA701E"/>
    <w:rsid w:val="20EE4D64"/>
    <w:rsid w:val="2163836F"/>
    <w:rsid w:val="21811A06"/>
    <w:rsid w:val="21DC4985"/>
    <w:rsid w:val="230B36D6"/>
    <w:rsid w:val="236244F4"/>
    <w:rsid w:val="2435AB37"/>
    <w:rsid w:val="259C448E"/>
    <w:rsid w:val="25D99721"/>
    <w:rsid w:val="25DA731D"/>
    <w:rsid w:val="25DC05E6"/>
    <w:rsid w:val="2608AFEB"/>
    <w:rsid w:val="26CF3BF9"/>
    <w:rsid w:val="272925D1"/>
    <w:rsid w:val="273AE1F5"/>
    <w:rsid w:val="28FBBE0B"/>
    <w:rsid w:val="29740883"/>
    <w:rsid w:val="298A974B"/>
    <w:rsid w:val="29A131F1"/>
    <w:rsid w:val="2A08ADBB"/>
    <w:rsid w:val="2A0AF570"/>
    <w:rsid w:val="2A224557"/>
    <w:rsid w:val="2AC43DB5"/>
    <w:rsid w:val="2AF52D3C"/>
    <w:rsid w:val="2B1923E5"/>
    <w:rsid w:val="2B6645AA"/>
    <w:rsid w:val="2C6571BE"/>
    <w:rsid w:val="2CFEFE5A"/>
    <w:rsid w:val="2D2A649B"/>
    <w:rsid w:val="2D49EB45"/>
    <w:rsid w:val="2D723301"/>
    <w:rsid w:val="2D88EC52"/>
    <w:rsid w:val="2DA7A9EE"/>
    <w:rsid w:val="2F2A2C75"/>
    <w:rsid w:val="2F47F590"/>
    <w:rsid w:val="2F5BEA12"/>
    <w:rsid w:val="2FC4E160"/>
    <w:rsid w:val="309A006D"/>
    <w:rsid w:val="3132890C"/>
    <w:rsid w:val="31341B54"/>
    <w:rsid w:val="32580DEB"/>
    <w:rsid w:val="3278A186"/>
    <w:rsid w:val="32B465E5"/>
    <w:rsid w:val="33530BC2"/>
    <w:rsid w:val="338442BC"/>
    <w:rsid w:val="339A92DD"/>
    <w:rsid w:val="339BA3B6"/>
    <w:rsid w:val="340CEF9C"/>
    <w:rsid w:val="342F9802"/>
    <w:rsid w:val="3437A64B"/>
    <w:rsid w:val="345F746E"/>
    <w:rsid w:val="34B395B0"/>
    <w:rsid w:val="34CB12A5"/>
    <w:rsid w:val="351310C3"/>
    <w:rsid w:val="35401FE8"/>
    <w:rsid w:val="355CF986"/>
    <w:rsid w:val="356CE93F"/>
    <w:rsid w:val="35DD07FA"/>
    <w:rsid w:val="3625A6B3"/>
    <w:rsid w:val="36A06755"/>
    <w:rsid w:val="36D275A5"/>
    <w:rsid w:val="36D8495A"/>
    <w:rsid w:val="3718AFB9"/>
    <w:rsid w:val="385CA91D"/>
    <w:rsid w:val="3898EE6B"/>
    <w:rsid w:val="38BEF843"/>
    <w:rsid w:val="38D62862"/>
    <w:rsid w:val="38F70F78"/>
    <w:rsid w:val="39328E20"/>
    <w:rsid w:val="3967B125"/>
    <w:rsid w:val="39905BB3"/>
    <w:rsid w:val="39DD1C09"/>
    <w:rsid w:val="3A3DB7EB"/>
    <w:rsid w:val="3A522DD6"/>
    <w:rsid w:val="3A585771"/>
    <w:rsid w:val="3AB5A41C"/>
    <w:rsid w:val="3B60226E"/>
    <w:rsid w:val="3B70B808"/>
    <w:rsid w:val="3B79FC7B"/>
    <w:rsid w:val="3BB139FB"/>
    <w:rsid w:val="3C830AAC"/>
    <w:rsid w:val="3CC267F8"/>
    <w:rsid w:val="3DADBCD2"/>
    <w:rsid w:val="3E171954"/>
    <w:rsid w:val="3E702C25"/>
    <w:rsid w:val="3E7F6B14"/>
    <w:rsid w:val="3EF3DB7E"/>
    <w:rsid w:val="3F47DD79"/>
    <w:rsid w:val="3F68EB4A"/>
    <w:rsid w:val="3FD18D6B"/>
    <w:rsid w:val="402FDE8D"/>
    <w:rsid w:val="4047C4A3"/>
    <w:rsid w:val="40984249"/>
    <w:rsid w:val="41A8C6A5"/>
    <w:rsid w:val="41D865D5"/>
    <w:rsid w:val="41E0A2DA"/>
    <w:rsid w:val="425B02BA"/>
    <w:rsid w:val="42AD64D6"/>
    <w:rsid w:val="42B964F2"/>
    <w:rsid w:val="42C0EA08"/>
    <w:rsid w:val="42E3B2AC"/>
    <w:rsid w:val="42EC7403"/>
    <w:rsid w:val="4443C1CD"/>
    <w:rsid w:val="44789C88"/>
    <w:rsid w:val="44A5FFAC"/>
    <w:rsid w:val="44B01E01"/>
    <w:rsid w:val="44EF991A"/>
    <w:rsid w:val="450CC184"/>
    <w:rsid w:val="452D2604"/>
    <w:rsid w:val="45337BA2"/>
    <w:rsid w:val="453A3360"/>
    <w:rsid w:val="45B976AA"/>
    <w:rsid w:val="465B51BE"/>
    <w:rsid w:val="467CC28E"/>
    <w:rsid w:val="46E0C5B4"/>
    <w:rsid w:val="46EC19B6"/>
    <w:rsid w:val="473DDFDA"/>
    <w:rsid w:val="476146BE"/>
    <w:rsid w:val="47615AFE"/>
    <w:rsid w:val="47FC8FE0"/>
    <w:rsid w:val="48BCADBA"/>
    <w:rsid w:val="4933E3A4"/>
    <w:rsid w:val="495CC8E0"/>
    <w:rsid w:val="4A0BB673"/>
    <w:rsid w:val="4A0C586A"/>
    <w:rsid w:val="4A307293"/>
    <w:rsid w:val="4A372055"/>
    <w:rsid w:val="4A5A11A7"/>
    <w:rsid w:val="4A9372AE"/>
    <w:rsid w:val="4AD15773"/>
    <w:rsid w:val="4B4824E0"/>
    <w:rsid w:val="4B61E242"/>
    <w:rsid w:val="4BE7F0E1"/>
    <w:rsid w:val="4CD54CAC"/>
    <w:rsid w:val="4CE666D9"/>
    <w:rsid w:val="4D021B7F"/>
    <w:rsid w:val="4D6E7D08"/>
    <w:rsid w:val="4D74C005"/>
    <w:rsid w:val="4D7944BB"/>
    <w:rsid w:val="4E43787C"/>
    <w:rsid w:val="4E706F83"/>
    <w:rsid w:val="4EE29370"/>
    <w:rsid w:val="4F6528FC"/>
    <w:rsid w:val="4FF3201D"/>
    <w:rsid w:val="50CA7F1E"/>
    <w:rsid w:val="50E64F77"/>
    <w:rsid w:val="518B8CB6"/>
    <w:rsid w:val="529772C0"/>
    <w:rsid w:val="52A284FF"/>
    <w:rsid w:val="52D01F2E"/>
    <w:rsid w:val="5385153F"/>
    <w:rsid w:val="53AC0464"/>
    <w:rsid w:val="54583DAF"/>
    <w:rsid w:val="5461DDEF"/>
    <w:rsid w:val="54E671F7"/>
    <w:rsid w:val="55025A68"/>
    <w:rsid w:val="552716E9"/>
    <w:rsid w:val="55467B94"/>
    <w:rsid w:val="55AA351E"/>
    <w:rsid w:val="55DBED65"/>
    <w:rsid w:val="5608A584"/>
    <w:rsid w:val="56808BA4"/>
    <w:rsid w:val="569AB1DF"/>
    <w:rsid w:val="56ADA798"/>
    <w:rsid w:val="56E389B0"/>
    <w:rsid w:val="56E57304"/>
    <w:rsid w:val="57352944"/>
    <w:rsid w:val="573C3392"/>
    <w:rsid w:val="5746FBB3"/>
    <w:rsid w:val="579DC5FC"/>
    <w:rsid w:val="5947965A"/>
    <w:rsid w:val="5970FD6F"/>
    <w:rsid w:val="59A5EEDC"/>
    <w:rsid w:val="59D84853"/>
    <w:rsid w:val="59DA4EE7"/>
    <w:rsid w:val="5A2C10BF"/>
    <w:rsid w:val="5A6BDA6D"/>
    <w:rsid w:val="5B1007E0"/>
    <w:rsid w:val="5B8F2404"/>
    <w:rsid w:val="5BD46C6C"/>
    <w:rsid w:val="5C05FF90"/>
    <w:rsid w:val="5C5A65EF"/>
    <w:rsid w:val="5CA40875"/>
    <w:rsid w:val="5CB3E002"/>
    <w:rsid w:val="5D151B88"/>
    <w:rsid w:val="5D50772B"/>
    <w:rsid w:val="5DEE7602"/>
    <w:rsid w:val="5E55B526"/>
    <w:rsid w:val="5EAE5881"/>
    <w:rsid w:val="60811A59"/>
    <w:rsid w:val="60C7F520"/>
    <w:rsid w:val="60CFB22D"/>
    <w:rsid w:val="60DCA542"/>
    <w:rsid w:val="613D8EE4"/>
    <w:rsid w:val="619B49E0"/>
    <w:rsid w:val="6257C87D"/>
    <w:rsid w:val="630BC437"/>
    <w:rsid w:val="630C23E4"/>
    <w:rsid w:val="6376A277"/>
    <w:rsid w:val="638DBCF1"/>
    <w:rsid w:val="639FFBF5"/>
    <w:rsid w:val="63AEE2C2"/>
    <w:rsid w:val="64203515"/>
    <w:rsid w:val="643D3A16"/>
    <w:rsid w:val="65221FB6"/>
    <w:rsid w:val="65542A47"/>
    <w:rsid w:val="656B22BC"/>
    <w:rsid w:val="6593B979"/>
    <w:rsid w:val="660F1B9C"/>
    <w:rsid w:val="668B245B"/>
    <w:rsid w:val="66C5A32A"/>
    <w:rsid w:val="66FB2BB2"/>
    <w:rsid w:val="67439864"/>
    <w:rsid w:val="67A5DCFF"/>
    <w:rsid w:val="68627048"/>
    <w:rsid w:val="68E94715"/>
    <w:rsid w:val="68EB58D5"/>
    <w:rsid w:val="6901C6E2"/>
    <w:rsid w:val="695BEBC5"/>
    <w:rsid w:val="69718712"/>
    <w:rsid w:val="69D31A8C"/>
    <w:rsid w:val="6A250DDB"/>
    <w:rsid w:val="6A4F4F3D"/>
    <w:rsid w:val="6A5E8C6A"/>
    <w:rsid w:val="6A89C1A9"/>
    <w:rsid w:val="6A9AB3E3"/>
    <w:rsid w:val="6B10291B"/>
    <w:rsid w:val="6B71026F"/>
    <w:rsid w:val="6B8E346E"/>
    <w:rsid w:val="6BB8A23A"/>
    <w:rsid w:val="6BDCF47B"/>
    <w:rsid w:val="6BF78918"/>
    <w:rsid w:val="6C0869B3"/>
    <w:rsid w:val="6C4C54D6"/>
    <w:rsid w:val="6C612CC3"/>
    <w:rsid w:val="6C79B808"/>
    <w:rsid w:val="6CB6A325"/>
    <w:rsid w:val="6CC2B4D8"/>
    <w:rsid w:val="6D4E7D12"/>
    <w:rsid w:val="6E2137EC"/>
    <w:rsid w:val="6E31911D"/>
    <w:rsid w:val="6E75DDCF"/>
    <w:rsid w:val="6ED8194E"/>
    <w:rsid w:val="6F585CCC"/>
    <w:rsid w:val="6FA6199D"/>
    <w:rsid w:val="70ECE322"/>
    <w:rsid w:val="713FC7B2"/>
    <w:rsid w:val="7175EE6E"/>
    <w:rsid w:val="7180B5C9"/>
    <w:rsid w:val="71A503ED"/>
    <w:rsid w:val="71CA2F13"/>
    <w:rsid w:val="71FF7496"/>
    <w:rsid w:val="727627BD"/>
    <w:rsid w:val="7278CE08"/>
    <w:rsid w:val="733B3E14"/>
    <w:rsid w:val="73797686"/>
    <w:rsid w:val="73C5C7CA"/>
    <w:rsid w:val="73E1E481"/>
    <w:rsid w:val="74529C26"/>
    <w:rsid w:val="74864FAF"/>
    <w:rsid w:val="74A0B8AB"/>
    <w:rsid w:val="7533B8D2"/>
    <w:rsid w:val="756C685B"/>
    <w:rsid w:val="75C1DEF4"/>
    <w:rsid w:val="75F968D5"/>
    <w:rsid w:val="76057914"/>
    <w:rsid w:val="765426EC"/>
    <w:rsid w:val="775D0501"/>
    <w:rsid w:val="7790FCE6"/>
    <w:rsid w:val="779E9123"/>
    <w:rsid w:val="77AD704C"/>
    <w:rsid w:val="784EE48F"/>
    <w:rsid w:val="788082D1"/>
    <w:rsid w:val="78E5A4B8"/>
    <w:rsid w:val="78FD51DC"/>
    <w:rsid w:val="790EB91F"/>
    <w:rsid w:val="79317916"/>
    <w:rsid w:val="799A375A"/>
    <w:rsid w:val="7A22E328"/>
    <w:rsid w:val="7A4057A5"/>
    <w:rsid w:val="7A9BF36B"/>
    <w:rsid w:val="7AC5FAC5"/>
    <w:rsid w:val="7AFC4ACA"/>
    <w:rsid w:val="7B8088C5"/>
    <w:rsid w:val="7C3D3F6D"/>
    <w:rsid w:val="7C5EAA7C"/>
    <w:rsid w:val="7DD13A53"/>
    <w:rsid w:val="7E141BBF"/>
    <w:rsid w:val="7E421642"/>
    <w:rsid w:val="7E648008"/>
    <w:rsid w:val="7F08EBE4"/>
    <w:rsid w:val="7F2B8D64"/>
    <w:rsid w:val="7FE1A467"/>
    <w:rsid w:val="7FE24CF2"/>
    <w:rsid w:val="7FFED9E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colormru v:ext="edit" colors="#006eb9"/>
    </o:shapedefaults>
    <o:shapelayout v:ext="edit">
      <o:idmap v:ext="edit" data="1"/>
    </o:shapelayout>
  </w:shapeDefaults>
  <w:decimalSymbol w:val=","/>
  <w:listSeparator w:val=";"/>
  <w14:docId w14:val="22CCAB14"/>
  <w15:chartTrackingRefBased/>
  <w15:docId w15:val="{F53E6C83-5327-45A7-9BE7-2D623D698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60B5D"/>
    <w:pPr>
      <w:spacing w:line="280" w:lineRule="atLeast"/>
    </w:pPr>
    <w:rPr>
      <w:rFonts w:asciiTheme="minorHAnsi" w:eastAsiaTheme="minorHAnsi" w:hAnsiTheme="minorHAnsi" w:cstheme="minorBidi"/>
      <w:sz w:val="22"/>
      <w:szCs w:val="22"/>
      <w:lang w:eastAsia="en-US"/>
    </w:rPr>
  </w:style>
  <w:style w:type="paragraph" w:styleId="Kop1">
    <w:name w:val="heading 1"/>
    <w:basedOn w:val="Standaard"/>
    <w:next w:val="Standaard"/>
    <w:link w:val="Kop1Char"/>
    <w:qFormat/>
    <w:rsid w:val="00AF011B"/>
    <w:pPr>
      <w:keepNext/>
      <w:numPr>
        <w:numId w:val="2"/>
      </w:numPr>
      <w:spacing w:line="480" w:lineRule="atLeast"/>
      <w:outlineLvl w:val="0"/>
    </w:pPr>
    <w:rPr>
      <w:rFonts w:ascii="Arial Rounded MT Bold" w:hAnsi="Arial Rounded MT Bold" w:cs="Arial"/>
      <w:color w:val="006EB9"/>
      <w:kern w:val="32"/>
      <w:sz w:val="28"/>
    </w:rPr>
  </w:style>
  <w:style w:type="paragraph" w:styleId="Kop2">
    <w:name w:val="heading 2"/>
    <w:basedOn w:val="Standaard"/>
    <w:next w:val="Standaard"/>
    <w:link w:val="Kop2Char"/>
    <w:qFormat/>
    <w:rsid w:val="009139DA"/>
    <w:pPr>
      <w:keepNext/>
      <w:numPr>
        <w:ilvl w:val="1"/>
        <w:numId w:val="2"/>
      </w:numPr>
      <w:spacing w:before="280"/>
      <w:outlineLvl w:val="1"/>
    </w:pPr>
    <w:rPr>
      <w:rFonts w:ascii="Arial" w:hAnsi="Arial" w:cs="Arial"/>
      <w:b/>
      <w:color w:val="006EB9"/>
      <w:sz w:val="24"/>
    </w:rPr>
  </w:style>
  <w:style w:type="paragraph" w:styleId="Kop3">
    <w:name w:val="heading 3"/>
    <w:basedOn w:val="Kop2"/>
    <w:next w:val="Standaard"/>
    <w:link w:val="Kop3Char"/>
    <w:qFormat/>
    <w:rsid w:val="00A11D91"/>
    <w:pPr>
      <w:numPr>
        <w:ilvl w:val="2"/>
        <w:numId w:val="0"/>
      </w:numPr>
      <w:outlineLvl w:val="2"/>
    </w:pPr>
    <w:rPr>
      <w:bCs/>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spacing w:line="160" w:lineRule="atLeast"/>
    </w:pPr>
    <w:rPr>
      <w:noProof/>
      <w:sz w:val="16"/>
    </w:rPr>
  </w:style>
  <w:style w:type="paragraph" w:styleId="Voettekst">
    <w:name w:val="footer"/>
    <w:basedOn w:val="Standaard"/>
    <w:rsid w:val="001173FD"/>
    <w:pPr>
      <w:tabs>
        <w:tab w:val="center" w:pos="4451"/>
        <w:tab w:val="right" w:pos="8902"/>
      </w:tabs>
    </w:pPr>
    <w:rPr>
      <w:rFonts w:ascii="Arial Narrow" w:hAnsi="Arial Narrow"/>
      <w:noProof/>
    </w:rPr>
  </w:style>
  <w:style w:type="paragraph" w:styleId="Inhopg1">
    <w:name w:val="toc 1"/>
    <w:basedOn w:val="Standaard"/>
    <w:next w:val="Standaard"/>
    <w:autoRedefine/>
    <w:uiPriority w:val="39"/>
    <w:rsid w:val="00F1397C"/>
    <w:pPr>
      <w:tabs>
        <w:tab w:val="left" w:pos="567"/>
        <w:tab w:val="right" w:leader="dot" w:pos="8902"/>
      </w:tabs>
    </w:pPr>
    <w:rPr>
      <w:rFonts w:ascii="Arial Narrow" w:hAnsi="Arial Narrow"/>
      <w:b/>
      <w:color w:val="006EB9"/>
      <w:sz w:val="24"/>
    </w:rPr>
  </w:style>
  <w:style w:type="paragraph" w:customStyle="1" w:styleId="Afstand">
    <w:name w:val="Afstand"/>
    <w:basedOn w:val="Standaard"/>
    <w:next w:val="Standaard"/>
  </w:style>
  <w:style w:type="paragraph" w:customStyle="1" w:styleId="Rapporttitel">
    <w:name w:val="Rapporttitel"/>
    <w:basedOn w:val="Standaard"/>
    <w:rsid w:val="006F33BE"/>
    <w:pPr>
      <w:spacing w:line="440" w:lineRule="atLeast"/>
    </w:pPr>
    <w:rPr>
      <w:rFonts w:ascii="Arial Rounded MT Bold" w:hAnsi="Arial Rounded MT Bold"/>
      <w:b/>
      <w:noProof/>
      <w:sz w:val="40"/>
    </w:rPr>
  </w:style>
  <w:style w:type="paragraph" w:customStyle="1" w:styleId="Rapportondertitel">
    <w:name w:val="Rapportondertitel"/>
    <w:basedOn w:val="Standaard"/>
    <w:rsid w:val="006F33BE"/>
    <w:rPr>
      <w:b/>
      <w:noProof/>
      <w:sz w:val="24"/>
    </w:rPr>
  </w:style>
  <w:style w:type="paragraph" w:customStyle="1" w:styleId="Bladtitel">
    <w:name w:val="Bladtitel"/>
    <w:basedOn w:val="Standaard"/>
    <w:next w:val="Standaard"/>
    <w:rsid w:val="007046DF"/>
    <w:rPr>
      <w:rFonts w:ascii="Arial Rounded MT Bold" w:hAnsi="Arial Rounded MT Bold"/>
      <w:noProof/>
      <w:color w:val="006EB9"/>
      <w:sz w:val="32"/>
    </w:rPr>
  </w:style>
  <w:style w:type="paragraph" w:customStyle="1" w:styleId="BladTekst">
    <w:name w:val="BladTekst"/>
    <w:basedOn w:val="Standaard"/>
    <w:rPr>
      <w:noProof/>
    </w:rPr>
  </w:style>
  <w:style w:type="paragraph" w:customStyle="1" w:styleId="BladTekstVet">
    <w:name w:val="BladTekstVet"/>
    <w:basedOn w:val="BladTekst"/>
    <w:next w:val="BladTekst"/>
    <w:rsid w:val="007046DF"/>
    <w:rPr>
      <w:rFonts w:ascii="Arial Narrow" w:hAnsi="Arial Narrow"/>
      <w:b/>
      <w:color w:val="006EB9"/>
      <w:sz w:val="24"/>
    </w:rPr>
  </w:style>
  <w:style w:type="paragraph" w:styleId="Inhopg2">
    <w:name w:val="toc 2"/>
    <w:basedOn w:val="Standaard"/>
    <w:next w:val="Standaard"/>
    <w:autoRedefine/>
    <w:uiPriority w:val="39"/>
    <w:rsid w:val="006E4067"/>
    <w:pPr>
      <w:tabs>
        <w:tab w:val="left" w:pos="567"/>
        <w:tab w:val="right" w:leader="dot" w:pos="8902"/>
      </w:tabs>
    </w:pPr>
    <w:rPr>
      <w:rFonts w:ascii="Arial Narrow" w:hAnsi="Arial Narrow"/>
      <w:b/>
    </w:rPr>
  </w:style>
  <w:style w:type="paragraph" w:styleId="Inhopg3">
    <w:name w:val="toc 3"/>
    <w:basedOn w:val="Standaard"/>
    <w:next w:val="Standaard"/>
    <w:autoRedefine/>
    <w:uiPriority w:val="39"/>
    <w:rsid w:val="006E4067"/>
    <w:pPr>
      <w:tabs>
        <w:tab w:val="left" w:pos="567"/>
        <w:tab w:val="right" w:leader="dot" w:pos="8902"/>
      </w:tabs>
    </w:pPr>
    <w:rPr>
      <w:noProof/>
    </w:rPr>
  </w:style>
  <w:style w:type="paragraph" w:styleId="Inhopg4">
    <w:name w:val="toc 4"/>
    <w:basedOn w:val="Standaard"/>
    <w:next w:val="Standaard"/>
    <w:autoRedefine/>
    <w:semiHidden/>
    <w:pPr>
      <w:spacing w:before="280"/>
    </w:pPr>
    <w:rPr>
      <w:rFonts w:ascii="Arial Black" w:hAnsi="Arial Black"/>
    </w:rPr>
  </w:style>
  <w:style w:type="paragraph" w:customStyle="1" w:styleId="Introtekst">
    <w:name w:val="Introtekst"/>
    <w:basedOn w:val="Standaard"/>
    <w:next w:val="Standaard"/>
    <w:pPr>
      <w:spacing w:after="280"/>
    </w:pPr>
    <w:rPr>
      <w:b/>
    </w:rPr>
  </w:style>
  <w:style w:type="character" w:customStyle="1" w:styleId="IntrotekstChar">
    <w:name w:val="Introtekst Char"/>
    <w:rPr>
      <w:rFonts w:ascii="Arial" w:hAnsi="Arial"/>
      <w:b/>
      <w:noProof w:val="0"/>
      <w:szCs w:val="24"/>
      <w:lang w:val="nl-NL" w:eastAsia="nl-NL" w:bidi="ar-SA"/>
    </w:rPr>
  </w:style>
  <w:style w:type="paragraph" w:customStyle="1" w:styleId="Tussenkop">
    <w:name w:val="Tussenkop"/>
    <w:basedOn w:val="Standaard"/>
    <w:next w:val="Standaard"/>
    <w:rsid w:val="00A4590A"/>
    <w:pPr>
      <w:spacing w:before="280"/>
    </w:pPr>
    <w:rPr>
      <w:b/>
      <w:sz w:val="18"/>
    </w:rPr>
  </w:style>
  <w:style w:type="paragraph" w:styleId="Lijstopsomteken">
    <w:name w:val="List Bullet"/>
    <w:basedOn w:val="Standaard"/>
    <w:autoRedefine/>
    <w:pPr>
      <w:numPr>
        <w:numId w:val="3"/>
      </w:numPr>
      <w:tabs>
        <w:tab w:val="clear" w:pos="360"/>
        <w:tab w:val="num" w:pos="765"/>
        <w:tab w:val="num" w:pos="1134"/>
      </w:tabs>
      <w:ind w:left="0" w:firstLine="0"/>
    </w:pPr>
  </w:style>
  <w:style w:type="paragraph" w:styleId="Lijstopsomteken2">
    <w:name w:val="List Bullet 2"/>
    <w:basedOn w:val="Standaard"/>
    <w:autoRedefine/>
    <w:pPr>
      <w:numPr>
        <w:numId w:val="4"/>
      </w:numPr>
      <w:tabs>
        <w:tab w:val="clear" w:pos="1617"/>
        <w:tab w:val="num" w:pos="360"/>
        <w:tab w:val="left" w:pos="936"/>
      </w:tabs>
      <w:ind w:left="360" w:hanging="360"/>
    </w:pPr>
  </w:style>
  <w:style w:type="paragraph" w:styleId="Ballontekst">
    <w:name w:val="Balloon Text"/>
    <w:basedOn w:val="Standaard"/>
    <w:semiHidden/>
    <w:rsid w:val="00547EF7"/>
    <w:rPr>
      <w:rFonts w:ascii="Tahoma" w:hAnsi="Tahoma" w:cs="Tahoma"/>
      <w:sz w:val="16"/>
      <w:szCs w:val="16"/>
    </w:rPr>
  </w:style>
  <w:style w:type="paragraph" w:styleId="Bijschrift">
    <w:name w:val="caption"/>
    <w:basedOn w:val="Standaard"/>
    <w:next w:val="Standaard"/>
    <w:qFormat/>
    <w:rPr>
      <w:sz w:val="16"/>
    </w:rPr>
  </w:style>
  <w:style w:type="paragraph" w:customStyle="1" w:styleId="BladTekstLabel">
    <w:name w:val="BladTekstLabel"/>
    <w:basedOn w:val="BladTekst"/>
    <w:rsid w:val="007046DF"/>
    <w:rPr>
      <w:b/>
      <w:sz w:val="18"/>
    </w:rPr>
  </w:style>
  <w:style w:type="paragraph" w:customStyle="1" w:styleId="Inhoudkop">
    <w:name w:val="Inhoud kop"/>
    <w:basedOn w:val="Standaard"/>
    <w:next w:val="Standaard"/>
    <w:rsid w:val="00A4590A"/>
    <w:rPr>
      <w:rFonts w:ascii="Arial Rounded MT Bold" w:hAnsi="Arial Rounded MT Bold"/>
      <w:noProof/>
      <w:color w:val="006EB9"/>
      <w:sz w:val="32"/>
    </w:rPr>
  </w:style>
  <w:style w:type="table" w:styleId="Tabelraster">
    <w:name w:val="Table Grid"/>
    <w:basedOn w:val="Standaardtabel"/>
    <w:uiPriority w:val="59"/>
    <w:rsid w:val="00547EF7"/>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termerk">
    <w:name w:val="Watermerk"/>
    <w:basedOn w:val="Standaard"/>
    <w:rsid w:val="00BD2569"/>
    <w:pPr>
      <w:spacing w:line="1920" w:lineRule="exact"/>
      <w:jc w:val="center"/>
    </w:pPr>
    <w:rPr>
      <w:color w:val="C0C0C0"/>
      <w:sz w:val="192"/>
      <w:szCs w:val="192"/>
    </w:rPr>
  </w:style>
  <w:style w:type="paragraph" w:styleId="Lijstalinea">
    <w:name w:val="List Paragraph"/>
    <w:basedOn w:val="Standaard"/>
    <w:uiPriority w:val="34"/>
    <w:qFormat/>
    <w:rsid w:val="00AC7AFA"/>
    <w:pPr>
      <w:ind w:left="720"/>
      <w:contextualSpacing/>
    </w:pPr>
  </w:style>
  <w:style w:type="paragraph" w:customStyle="1" w:styleId="Default">
    <w:name w:val="Default"/>
    <w:rsid w:val="00BF63F9"/>
    <w:pPr>
      <w:autoSpaceDE w:val="0"/>
      <w:autoSpaceDN w:val="0"/>
      <w:adjustRightInd w:val="0"/>
    </w:pPr>
    <w:rPr>
      <w:rFonts w:ascii="Microsoft Sans Serif" w:hAnsi="Microsoft Sans Serif" w:cs="Microsoft Sans Serif"/>
      <w:color w:val="000000"/>
      <w:sz w:val="24"/>
      <w:szCs w:val="24"/>
    </w:rPr>
  </w:style>
  <w:style w:type="character" w:styleId="Verwijzingopmerking">
    <w:name w:val="annotation reference"/>
    <w:basedOn w:val="Standaardalinea-lettertype"/>
    <w:rsid w:val="0015145A"/>
    <w:rPr>
      <w:sz w:val="16"/>
      <w:szCs w:val="16"/>
    </w:rPr>
  </w:style>
  <w:style w:type="paragraph" w:styleId="Tekstopmerking">
    <w:name w:val="annotation text"/>
    <w:basedOn w:val="Standaard"/>
    <w:link w:val="TekstopmerkingChar"/>
    <w:rsid w:val="0015145A"/>
    <w:pPr>
      <w:spacing w:line="240" w:lineRule="auto"/>
    </w:pPr>
    <w:rPr>
      <w:sz w:val="20"/>
      <w:szCs w:val="20"/>
    </w:rPr>
  </w:style>
  <w:style w:type="character" w:customStyle="1" w:styleId="TekstopmerkingChar">
    <w:name w:val="Tekst opmerking Char"/>
    <w:basedOn w:val="Standaardalinea-lettertype"/>
    <w:link w:val="Tekstopmerking"/>
    <w:rsid w:val="0015145A"/>
    <w:rPr>
      <w:rFonts w:asciiTheme="minorHAnsi" w:eastAsiaTheme="minorHAnsi" w:hAnsiTheme="minorHAnsi" w:cstheme="minorBidi"/>
      <w:lang w:eastAsia="en-US"/>
    </w:rPr>
  </w:style>
  <w:style w:type="paragraph" w:styleId="Onderwerpvanopmerking">
    <w:name w:val="annotation subject"/>
    <w:basedOn w:val="Tekstopmerking"/>
    <w:next w:val="Tekstopmerking"/>
    <w:link w:val="OnderwerpvanopmerkingChar"/>
    <w:rsid w:val="0015145A"/>
    <w:rPr>
      <w:b/>
      <w:bCs/>
    </w:rPr>
  </w:style>
  <w:style w:type="character" w:customStyle="1" w:styleId="OnderwerpvanopmerkingChar">
    <w:name w:val="Onderwerp van opmerking Char"/>
    <w:basedOn w:val="TekstopmerkingChar"/>
    <w:link w:val="Onderwerpvanopmerking"/>
    <w:rsid w:val="0015145A"/>
    <w:rPr>
      <w:rFonts w:asciiTheme="minorHAnsi" w:eastAsiaTheme="minorHAnsi" w:hAnsiTheme="minorHAnsi" w:cstheme="minorBidi"/>
      <w:b/>
      <w:bCs/>
      <w:lang w:eastAsia="en-US"/>
    </w:rPr>
  </w:style>
  <w:style w:type="paragraph" w:customStyle="1" w:styleId="Hoofdtekst">
    <w:name w:val="Hoofdtekst"/>
    <w:rsid w:val="00A1585F"/>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customStyle="1" w:styleId="normaltextrun1">
    <w:name w:val="normaltextrun1"/>
    <w:basedOn w:val="Standaardalinea-lettertype"/>
    <w:rsid w:val="00D00432"/>
  </w:style>
  <w:style w:type="paragraph" w:styleId="Revisie">
    <w:name w:val="Revision"/>
    <w:hidden/>
    <w:uiPriority w:val="99"/>
    <w:semiHidden/>
    <w:rsid w:val="00594BAA"/>
    <w:rPr>
      <w:rFonts w:asciiTheme="minorHAnsi" w:eastAsiaTheme="minorHAnsi" w:hAnsiTheme="minorHAnsi" w:cstheme="minorBidi"/>
      <w:sz w:val="22"/>
      <w:szCs w:val="22"/>
      <w:lang w:eastAsia="en-US"/>
    </w:rPr>
  </w:style>
  <w:style w:type="character" w:customStyle="1" w:styleId="eop">
    <w:name w:val="eop"/>
    <w:basedOn w:val="Standaardalinea-lettertype"/>
    <w:rsid w:val="00A24157"/>
  </w:style>
  <w:style w:type="paragraph" w:styleId="Kopvaninhoudsopgave">
    <w:name w:val="TOC Heading"/>
    <w:basedOn w:val="Kop1"/>
    <w:next w:val="Standaard"/>
    <w:uiPriority w:val="39"/>
    <w:unhideWhenUsed/>
    <w:qFormat/>
    <w:rsid w:val="00764B39"/>
    <w:pPr>
      <w:keepLines/>
      <w:numPr>
        <w:numId w:val="0"/>
      </w:numPr>
      <w:spacing w:before="240" w:line="259" w:lineRule="auto"/>
      <w:outlineLvl w:val="9"/>
    </w:pPr>
    <w:rPr>
      <w:rFonts w:asciiTheme="majorHAnsi" w:eastAsiaTheme="majorEastAsia" w:hAnsiTheme="majorHAnsi" w:cstheme="majorBidi"/>
      <w:color w:val="2F5496" w:themeColor="accent1" w:themeShade="BF"/>
      <w:kern w:val="0"/>
      <w:sz w:val="32"/>
      <w:szCs w:val="32"/>
      <w:lang w:eastAsia="nl-NL"/>
    </w:rPr>
  </w:style>
  <w:style w:type="character" w:styleId="Hyperlink">
    <w:name w:val="Hyperlink"/>
    <w:basedOn w:val="Standaardalinea-lettertype"/>
    <w:unhideWhenUsed/>
    <w:rsid w:val="00764B39"/>
    <w:rPr>
      <w:color w:val="0563C1" w:themeColor="hyperlink"/>
      <w:u w:val="single"/>
    </w:rPr>
  </w:style>
  <w:style w:type="paragraph" w:customStyle="1" w:styleId="Standaard1">
    <w:name w:val="Standaard1"/>
    <w:rsid w:val="00BD6A54"/>
    <w:pPr>
      <w:spacing w:line="270" w:lineRule="exact"/>
    </w:pPr>
    <w:rPr>
      <w:rFonts w:ascii="Arial" w:eastAsia="ヒラギノ角ゴ Pro W3" w:hAnsi="Arial"/>
      <w:color w:val="000000"/>
      <w:spacing w:val="6"/>
    </w:rPr>
  </w:style>
  <w:style w:type="character" w:customStyle="1" w:styleId="Kop1Char">
    <w:name w:val="Kop 1 Char"/>
    <w:link w:val="Kop1"/>
    <w:rsid w:val="00BD6A54"/>
    <w:rPr>
      <w:rFonts w:ascii="Arial Rounded MT Bold" w:eastAsiaTheme="minorHAnsi" w:hAnsi="Arial Rounded MT Bold" w:cs="Arial"/>
      <w:color w:val="006EB9"/>
      <w:kern w:val="32"/>
      <w:sz w:val="28"/>
      <w:szCs w:val="22"/>
      <w:lang w:eastAsia="en-US"/>
    </w:rPr>
  </w:style>
  <w:style w:type="paragraph" w:customStyle="1" w:styleId="Tabelraster1">
    <w:name w:val="Tabelraster1"/>
    <w:rsid w:val="00BD6A54"/>
    <w:pPr>
      <w:spacing w:line="270" w:lineRule="exact"/>
    </w:pPr>
    <w:rPr>
      <w:rFonts w:eastAsia="ヒラギノ角ゴ Pro W3"/>
      <w:color w:val="000000"/>
    </w:rPr>
  </w:style>
  <w:style w:type="paragraph" w:styleId="Plattetekst">
    <w:name w:val="Body Text"/>
    <w:basedOn w:val="Standaard"/>
    <w:link w:val="PlattetekstChar"/>
    <w:unhideWhenUsed/>
    <w:rsid w:val="00BD6A54"/>
    <w:pPr>
      <w:widowControl w:val="0"/>
      <w:spacing w:line="240" w:lineRule="auto"/>
    </w:pPr>
    <w:rPr>
      <w:rFonts w:ascii="Arial" w:eastAsia="Times New Roman" w:hAnsi="Arial" w:cs="Times New Roman"/>
      <w:sz w:val="24"/>
      <w:szCs w:val="20"/>
      <w:lang w:val="nl" w:eastAsia="nl-NL"/>
    </w:rPr>
  </w:style>
  <w:style w:type="character" w:customStyle="1" w:styleId="PlattetekstChar">
    <w:name w:val="Platte tekst Char"/>
    <w:basedOn w:val="Standaardalinea-lettertype"/>
    <w:link w:val="Plattetekst"/>
    <w:rsid w:val="00BD6A54"/>
    <w:rPr>
      <w:rFonts w:ascii="Arial" w:hAnsi="Arial"/>
      <w:sz w:val="24"/>
      <w:lang w:val="nl"/>
    </w:rPr>
  </w:style>
  <w:style w:type="character" w:customStyle="1" w:styleId="KoptekstChar">
    <w:name w:val="Koptekst Char"/>
    <w:basedOn w:val="Standaardalinea-lettertype"/>
    <w:link w:val="Koptekst"/>
    <w:rsid w:val="00BD6A54"/>
    <w:rPr>
      <w:rFonts w:asciiTheme="minorHAnsi" w:eastAsiaTheme="minorHAnsi" w:hAnsiTheme="minorHAnsi" w:cstheme="minorBidi"/>
      <w:noProof/>
      <w:sz w:val="16"/>
      <w:szCs w:val="22"/>
      <w:lang w:eastAsia="en-US"/>
    </w:rPr>
  </w:style>
  <w:style w:type="character" w:customStyle="1" w:styleId="Kop2Char">
    <w:name w:val="Kop 2 Char"/>
    <w:basedOn w:val="Standaardalinea-lettertype"/>
    <w:link w:val="Kop2"/>
    <w:rsid w:val="00BD6A54"/>
    <w:rPr>
      <w:rFonts w:ascii="Arial" w:eastAsiaTheme="minorHAnsi" w:hAnsi="Arial" w:cs="Arial"/>
      <w:b/>
      <w:color w:val="006EB9"/>
      <w:sz w:val="24"/>
      <w:szCs w:val="22"/>
      <w:lang w:eastAsia="en-US"/>
    </w:rPr>
  </w:style>
  <w:style w:type="paragraph" w:styleId="Ondertitel">
    <w:name w:val="Subtitle"/>
    <w:basedOn w:val="Standaard"/>
    <w:next w:val="Standaard"/>
    <w:link w:val="OndertitelChar"/>
    <w:qFormat/>
    <w:rsid w:val="00BD6A54"/>
    <w:pPr>
      <w:numPr>
        <w:ilvl w:val="1"/>
      </w:numPr>
      <w:spacing w:after="160"/>
    </w:pPr>
    <w:rPr>
      <w:rFonts w:eastAsiaTheme="minorEastAsia"/>
      <w:noProof/>
      <w:color w:val="5A5A5A" w:themeColor="text1" w:themeTint="A5"/>
      <w:spacing w:val="15"/>
      <w:lang w:eastAsia="nl-NL"/>
    </w:rPr>
  </w:style>
  <w:style w:type="character" w:customStyle="1" w:styleId="OndertitelChar">
    <w:name w:val="Ondertitel Char"/>
    <w:basedOn w:val="Standaardalinea-lettertype"/>
    <w:link w:val="Ondertitel"/>
    <w:rsid w:val="00BD6A54"/>
    <w:rPr>
      <w:rFonts w:asciiTheme="minorHAnsi" w:eastAsiaTheme="minorEastAsia" w:hAnsiTheme="minorHAnsi" w:cstheme="minorBidi"/>
      <w:noProof/>
      <w:color w:val="5A5A5A" w:themeColor="text1" w:themeTint="A5"/>
      <w:spacing w:val="15"/>
      <w:sz w:val="22"/>
      <w:szCs w:val="22"/>
    </w:rPr>
  </w:style>
  <w:style w:type="paragraph" w:styleId="Geenafstand">
    <w:name w:val="No Spacing"/>
    <w:uiPriority w:val="1"/>
    <w:qFormat/>
    <w:rsid w:val="00BD6A54"/>
    <w:rPr>
      <w:rFonts w:ascii="Arial" w:hAnsi="Arial"/>
      <w:noProof/>
    </w:rPr>
  </w:style>
  <w:style w:type="character" w:styleId="Onopgelostemelding">
    <w:name w:val="Unresolved Mention"/>
    <w:basedOn w:val="Standaardalinea-lettertype"/>
    <w:uiPriority w:val="99"/>
    <w:unhideWhenUsed/>
    <w:rsid w:val="00BD6A54"/>
    <w:rPr>
      <w:color w:val="605E5C"/>
      <w:shd w:val="clear" w:color="auto" w:fill="E1DFDD"/>
    </w:rPr>
  </w:style>
  <w:style w:type="character" w:styleId="GevolgdeHyperlink">
    <w:name w:val="FollowedHyperlink"/>
    <w:basedOn w:val="Standaardalinea-lettertype"/>
    <w:unhideWhenUsed/>
    <w:rsid w:val="00BD6A54"/>
    <w:rPr>
      <w:color w:val="954F72" w:themeColor="followedHyperlink"/>
      <w:u w:val="single"/>
    </w:rPr>
  </w:style>
  <w:style w:type="character" w:styleId="Nadruk">
    <w:name w:val="Emphasis"/>
    <w:basedOn w:val="Standaardalinea-lettertype"/>
    <w:qFormat/>
    <w:rsid w:val="00BD6A54"/>
    <w:rPr>
      <w:i/>
      <w:iCs/>
    </w:rPr>
  </w:style>
  <w:style w:type="character" w:styleId="Vermelding">
    <w:name w:val="Mention"/>
    <w:basedOn w:val="Standaardalinea-lettertype"/>
    <w:uiPriority w:val="99"/>
    <w:unhideWhenUsed/>
    <w:rsid w:val="00363FB3"/>
    <w:rPr>
      <w:color w:val="2B579A"/>
      <w:shd w:val="clear" w:color="auto" w:fill="E1DFDD"/>
    </w:rPr>
  </w:style>
  <w:style w:type="table" w:styleId="Onopgemaaktetabel2">
    <w:name w:val="Plain Table 2"/>
    <w:basedOn w:val="Standaardtabel"/>
    <w:uiPriority w:val="42"/>
    <w:rsid w:val="00DC4A6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rmaltextrun">
    <w:name w:val="normaltextrun"/>
    <w:basedOn w:val="Standaardalinea-lettertype"/>
    <w:rsid w:val="00CA3ACF"/>
  </w:style>
  <w:style w:type="paragraph" w:customStyle="1" w:styleId="paragraph">
    <w:name w:val="paragraph"/>
    <w:basedOn w:val="Standaard"/>
    <w:rsid w:val="00B9535E"/>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superscript">
    <w:name w:val="superscript"/>
    <w:basedOn w:val="Standaardalinea-lettertype"/>
    <w:rsid w:val="00B9535E"/>
  </w:style>
  <w:style w:type="character" w:customStyle="1" w:styleId="spellingerror">
    <w:name w:val="spellingerror"/>
    <w:basedOn w:val="Standaardalinea-lettertype"/>
    <w:rsid w:val="00B9535E"/>
  </w:style>
  <w:style w:type="character" w:customStyle="1" w:styleId="pagebreaktextspan">
    <w:name w:val="pagebreaktextspan"/>
    <w:basedOn w:val="Standaardalinea-lettertype"/>
    <w:rsid w:val="00B9535E"/>
  </w:style>
  <w:style w:type="character" w:customStyle="1" w:styleId="bcx0">
    <w:name w:val="bcx0"/>
    <w:basedOn w:val="Standaardalinea-lettertype"/>
    <w:rsid w:val="00774824"/>
  </w:style>
  <w:style w:type="character" w:customStyle="1" w:styleId="scxw158633366">
    <w:name w:val="scxw158633366"/>
    <w:basedOn w:val="Standaardalinea-lettertype"/>
    <w:rsid w:val="004468A2"/>
  </w:style>
  <w:style w:type="character" w:customStyle="1" w:styleId="Kop3Char">
    <w:name w:val="Kop 3 Char"/>
    <w:basedOn w:val="Standaardalinea-lettertype"/>
    <w:link w:val="Kop3"/>
    <w:rsid w:val="00EF021F"/>
    <w:rPr>
      <w:rFonts w:ascii="Arial" w:eastAsiaTheme="minorHAnsi" w:hAnsi="Arial" w:cs="Arial"/>
      <w:b/>
      <w:bCs/>
      <w:color w:val="006EB9"/>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800093">
      <w:bodyDiv w:val="1"/>
      <w:marLeft w:val="0"/>
      <w:marRight w:val="0"/>
      <w:marTop w:val="0"/>
      <w:marBottom w:val="0"/>
      <w:divBdr>
        <w:top w:val="none" w:sz="0" w:space="0" w:color="auto"/>
        <w:left w:val="none" w:sz="0" w:space="0" w:color="auto"/>
        <w:bottom w:val="none" w:sz="0" w:space="0" w:color="auto"/>
        <w:right w:val="none" w:sz="0" w:space="0" w:color="auto"/>
      </w:divBdr>
    </w:div>
    <w:div w:id="233052184">
      <w:bodyDiv w:val="1"/>
      <w:marLeft w:val="0"/>
      <w:marRight w:val="0"/>
      <w:marTop w:val="0"/>
      <w:marBottom w:val="0"/>
      <w:divBdr>
        <w:top w:val="none" w:sz="0" w:space="0" w:color="auto"/>
        <w:left w:val="none" w:sz="0" w:space="0" w:color="auto"/>
        <w:bottom w:val="none" w:sz="0" w:space="0" w:color="auto"/>
        <w:right w:val="none" w:sz="0" w:space="0" w:color="auto"/>
      </w:divBdr>
      <w:divsChild>
        <w:div w:id="248277399">
          <w:marLeft w:val="0"/>
          <w:marRight w:val="0"/>
          <w:marTop w:val="0"/>
          <w:marBottom w:val="0"/>
          <w:divBdr>
            <w:top w:val="none" w:sz="0" w:space="0" w:color="auto"/>
            <w:left w:val="none" w:sz="0" w:space="0" w:color="auto"/>
            <w:bottom w:val="none" w:sz="0" w:space="0" w:color="auto"/>
            <w:right w:val="none" w:sz="0" w:space="0" w:color="auto"/>
          </w:divBdr>
          <w:divsChild>
            <w:div w:id="1596476912">
              <w:marLeft w:val="0"/>
              <w:marRight w:val="0"/>
              <w:marTop w:val="30"/>
              <w:marBottom w:val="30"/>
              <w:divBdr>
                <w:top w:val="none" w:sz="0" w:space="0" w:color="auto"/>
                <w:left w:val="none" w:sz="0" w:space="0" w:color="auto"/>
                <w:bottom w:val="none" w:sz="0" w:space="0" w:color="auto"/>
                <w:right w:val="none" w:sz="0" w:space="0" w:color="auto"/>
              </w:divBdr>
              <w:divsChild>
                <w:div w:id="2753139">
                  <w:marLeft w:val="0"/>
                  <w:marRight w:val="0"/>
                  <w:marTop w:val="0"/>
                  <w:marBottom w:val="0"/>
                  <w:divBdr>
                    <w:top w:val="none" w:sz="0" w:space="0" w:color="auto"/>
                    <w:left w:val="none" w:sz="0" w:space="0" w:color="auto"/>
                    <w:bottom w:val="none" w:sz="0" w:space="0" w:color="auto"/>
                    <w:right w:val="none" w:sz="0" w:space="0" w:color="auto"/>
                  </w:divBdr>
                  <w:divsChild>
                    <w:div w:id="222259781">
                      <w:marLeft w:val="0"/>
                      <w:marRight w:val="0"/>
                      <w:marTop w:val="0"/>
                      <w:marBottom w:val="0"/>
                      <w:divBdr>
                        <w:top w:val="none" w:sz="0" w:space="0" w:color="auto"/>
                        <w:left w:val="none" w:sz="0" w:space="0" w:color="auto"/>
                        <w:bottom w:val="none" w:sz="0" w:space="0" w:color="auto"/>
                        <w:right w:val="none" w:sz="0" w:space="0" w:color="auto"/>
                      </w:divBdr>
                    </w:div>
                    <w:div w:id="1414886889">
                      <w:marLeft w:val="0"/>
                      <w:marRight w:val="0"/>
                      <w:marTop w:val="0"/>
                      <w:marBottom w:val="0"/>
                      <w:divBdr>
                        <w:top w:val="none" w:sz="0" w:space="0" w:color="auto"/>
                        <w:left w:val="none" w:sz="0" w:space="0" w:color="auto"/>
                        <w:bottom w:val="none" w:sz="0" w:space="0" w:color="auto"/>
                        <w:right w:val="none" w:sz="0" w:space="0" w:color="auto"/>
                      </w:divBdr>
                    </w:div>
                  </w:divsChild>
                </w:div>
                <w:div w:id="26836386">
                  <w:marLeft w:val="0"/>
                  <w:marRight w:val="0"/>
                  <w:marTop w:val="0"/>
                  <w:marBottom w:val="0"/>
                  <w:divBdr>
                    <w:top w:val="none" w:sz="0" w:space="0" w:color="auto"/>
                    <w:left w:val="none" w:sz="0" w:space="0" w:color="auto"/>
                    <w:bottom w:val="none" w:sz="0" w:space="0" w:color="auto"/>
                    <w:right w:val="none" w:sz="0" w:space="0" w:color="auto"/>
                  </w:divBdr>
                  <w:divsChild>
                    <w:div w:id="903684885">
                      <w:marLeft w:val="0"/>
                      <w:marRight w:val="0"/>
                      <w:marTop w:val="0"/>
                      <w:marBottom w:val="0"/>
                      <w:divBdr>
                        <w:top w:val="none" w:sz="0" w:space="0" w:color="auto"/>
                        <w:left w:val="none" w:sz="0" w:space="0" w:color="auto"/>
                        <w:bottom w:val="none" w:sz="0" w:space="0" w:color="auto"/>
                        <w:right w:val="none" w:sz="0" w:space="0" w:color="auto"/>
                      </w:divBdr>
                    </w:div>
                    <w:div w:id="1626234923">
                      <w:marLeft w:val="0"/>
                      <w:marRight w:val="0"/>
                      <w:marTop w:val="0"/>
                      <w:marBottom w:val="0"/>
                      <w:divBdr>
                        <w:top w:val="none" w:sz="0" w:space="0" w:color="auto"/>
                        <w:left w:val="none" w:sz="0" w:space="0" w:color="auto"/>
                        <w:bottom w:val="none" w:sz="0" w:space="0" w:color="auto"/>
                        <w:right w:val="none" w:sz="0" w:space="0" w:color="auto"/>
                      </w:divBdr>
                    </w:div>
                  </w:divsChild>
                </w:div>
                <w:div w:id="936913771">
                  <w:marLeft w:val="0"/>
                  <w:marRight w:val="0"/>
                  <w:marTop w:val="0"/>
                  <w:marBottom w:val="0"/>
                  <w:divBdr>
                    <w:top w:val="none" w:sz="0" w:space="0" w:color="auto"/>
                    <w:left w:val="none" w:sz="0" w:space="0" w:color="auto"/>
                    <w:bottom w:val="none" w:sz="0" w:space="0" w:color="auto"/>
                    <w:right w:val="none" w:sz="0" w:space="0" w:color="auto"/>
                  </w:divBdr>
                  <w:divsChild>
                    <w:div w:id="1132865327">
                      <w:marLeft w:val="0"/>
                      <w:marRight w:val="0"/>
                      <w:marTop w:val="0"/>
                      <w:marBottom w:val="0"/>
                      <w:divBdr>
                        <w:top w:val="none" w:sz="0" w:space="0" w:color="auto"/>
                        <w:left w:val="none" w:sz="0" w:space="0" w:color="auto"/>
                        <w:bottom w:val="none" w:sz="0" w:space="0" w:color="auto"/>
                        <w:right w:val="none" w:sz="0" w:space="0" w:color="auto"/>
                      </w:divBdr>
                    </w:div>
                  </w:divsChild>
                </w:div>
                <w:div w:id="1754817215">
                  <w:marLeft w:val="0"/>
                  <w:marRight w:val="0"/>
                  <w:marTop w:val="0"/>
                  <w:marBottom w:val="0"/>
                  <w:divBdr>
                    <w:top w:val="none" w:sz="0" w:space="0" w:color="auto"/>
                    <w:left w:val="none" w:sz="0" w:space="0" w:color="auto"/>
                    <w:bottom w:val="none" w:sz="0" w:space="0" w:color="auto"/>
                    <w:right w:val="none" w:sz="0" w:space="0" w:color="auto"/>
                  </w:divBdr>
                  <w:divsChild>
                    <w:div w:id="81691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602017">
          <w:marLeft w:val="0"/>
          <w:marRight w:val="0"/>
          <w:marTop w:val="0"/>
          <w:marBottom w:val="0"/>
          <w:divBdr>
            <w:top w:val="none" w:sz="0" w:space="0" w:color="auto"/>
            <w:left w:val="none" w:sz="0" w:space="0" w:color="auto"/>
            <w:bottom w:val="none" w:sz="0" w:space="0" w:color="auto"/>
            <w:right w:val="none" w:sz="0" w:space="0" w:color="auto"/>
          </w:divBdr>
          <w:divsChild>
            <w:div w:id="610091982">
              <w:marLeft w:val="0"/>
              <w:marRight w:val="0"/>
              <w:marTop w:val="0"/>
              <w:marBottom w:val="0"/>
              <w:divBdr>
                <w:top w:val="none" w:sz="0" w:space="0" w:color="auto"/>
                <w:left w:val="none" w:sz="0" w:space="0" w:color="auto"/>
                <w:bottom w:val="none" w:sz="0" w:space="0" w:color="auto"/>
                <w:right w:val="none" w:sz="0" w:space="0" w:color="auto"/>
              </w:divBdr>
            </w:div>
            <w:div w:id="1892841501">
              <w:marLeft w:val="0"/>
              <w:marRight w:val="0"/>
              <w:marTop w:val="0"/>
              <w:marBottom w:val="0"/>
              <w:divBdr>
                <w:top w:val="none" w:sz="0" w:space="0" w:color="auto"/>
                <w:left w:val="none" w:sz="0" w:space="0" w:color="auto"/>
                <w:bottom w:val="none" w:sz="0" w:space="0" w:color="auto"/>
                <w:right w:val="none" w:sz="0" w:space="0" w:color="auto"/>
              </w:divBdr>
            </w:div>
          </w:divsChild>
        </w:div>
        <w:div w:id="682362725">
          <w:marLeft w:val="0"/>
          <w:marRight w:val="0"/>
          <w:marTop w:val="0"/>
          <w:marBottom w:val="0"/>
          <w:divBdr>
            <w:top w:val="none" w:sz="0" w:space="0" w:color="auto"/>
            <w:left w:val="none" w:sz="0" w:space="0" w:color="auto"/>
            <w:bottom w:val="none" w:sz="0" w:space="0" w:color="auto"/>
            <w:right w:val="none" w:sz="0" w:space="0" w:color="auto"/>
          </w:divBdr>
          <w:divsChild>
            <w:div w:id="1473406991">
              <w:marLeft w:val="0"/>
              <w:marRight w:val="0"/>
              <w:marTop w:val="30"/>
              <w:marBottom w:val="30"/>
              <w:divBdr>
                <w:top w:val="none" w:sz="0" w:space="0" w:color="auto"/>
                <w:left w:val="none" w:sz="0" w:space="0" w:color="auto"/>
                <w:bottom w:val="none" w:sz="0" w:space="0" w:color="auto"/>
                <w:right w:val="none" w:sz="0" w:space="0" w:color="auto"/>
              </w:divBdr>
              <w:divsChild>
                <w:div w:id="108088673">
                  <w:marLeft w:val="0"/>
                  <w:marRight w:val="0"/>
                  <w:marTop w:val="0"/>
                  <w:marBottom w:val="0"/>
                  <w:divBdr>
                    <w:top w:val="none" w:sz="0" w:space="0" w:color="auto"/>
                    <w:left w:val="none" w:sz="0" w:space="0" w:color="auto"/>
                    <w:bottom w:val="none" w:sz="0" w:space="0" w:color="auto"/>
                    <w:right w:val="none" w:sz="0" w:space="0" w:color="auto"/>
                  </w:divBdr>
                  <w:divsChild>
                    <w:div w:id="1927419152">
                      <w:marLeft w:val="0"/>
                      <w:marRight w:val="0"/>
                      <w:marTop w:val="0"/>
                      <w:marBottom w:val="0"/>
                      <w:divBdr>
                        <w:top w:val="none" w:sz="0" w:space="0" w:color="auto"/>
                        <w:left w:val="none" w:sz="0" w:space="0" w:color="auto"/>
                        <w:bottom w:val="none" w:sz="0" w:space="0" w:color="auto"/>
                        <w:right w:val="none" w:sz="0" w:space="0" w:color="auto"/>
                      </w:divBdr>
                    </w:div>
                  </w:divsChild>
                </w:div>
                <w:div w:id="144930600">
                  <w:marLeft w:val="0"/>
                  <w:marRight w:val="0"/>
                  <w:marTop w:val="0"/>
                  <w:marBottom w:val="0"/>
                  <w:divBdr>
                    <w:top w:val="none" w:sz="0" w:space="0" w:color="auto"/>
                    <w:left w:val="none" w:sz="0" w:space="0" w:color="auto"/>
                    <w:bottom w:val="none" w:sz="0" w:space="0" w:color="auto"/>
                    <w:right w:val="none" w:sz="0" w:space="0" w:color="auto"/>
                  </w:divBdr>
                  <w:divsChild>
                    <w:div w:id="119804176">
                      <w:marLeft w:val="0"/>
                      <w:marRight w:val="0"/>
                      <w:marTop w:val="0"/>
                      <w:marBottom w:val="0"/>
                      <w:divBdr>
                        <w:top w:val="none" w:sz="0" w:space="0" w:color="auto"/>
                        <w:left w:val="none" w:sz="0" w:space="0" w:color="auto"/>
                        <w:bottom w:val="none" w:sz="0" w:space="0" w:color="auto"/>
                        <w:right w:val="none" w:sz="0" w:space="0" w:color="auto"/>
                      </w:divBdr>
                    </w:div>
                    <w:div w:id="414058737">
                      <w:marLeft w:val="0"/>
                      <w:marRight w:val="0"/>
                      <w:marTop w:val="0"/>
                      <w:marBottom w:val="0"/>
                      <w:divBdr>
                        <w:top w:val="none" w:sz="0" w:space="0" w:color="auto"/>
                        <w:left w:val="none" w:sz="0" w:space="0" w:color="auto"/>
                        <w:bottom w:val="none" w:sz="0" w:space="0" w:color="auto"/>
                        <w:right w:val="none" w:sz="0" w:space="0" w:color="auto"/>
                      </w:divBdr>
                    </w:div>
                  </w:divsChild>
                </w:div>
                <w:div w:id="206181494">
                  <w:marLeft w:val="0"/>
                  <w:marRight w:val="0"/>
                  <w:marTop w:val="0"/>
                  <w:marBottom w:val="0"/>
                  <w:divBdr>
                    <w:top w:val="none" w:sz="0" w:space="0" w:color="auto"/>
                    <w:left w:val="none" w:sz="0" w:space="0" w:color="auto"/>
                    <w:bottom w:val="none" w:sz="0" w:space="0" w:color="auto"/>
                    <w:right w:val="none" w:sz="0" w:space="0" w:color="auto"/>
                  </w:divBdr>
                  <w:divsChild>
                    <w:div w:id="655955473">
                      <w:marLeft w:val="0"/>
                      <w:marRight w:val="0"/>
                      <w:marTop w:val="0"/>
                      <w:marBottom w:val="0"/>
                      <w:divBdr>
                        <w:top w:val="none" w:sz="0" w:space="0" w:color="auto"/>
                        <w:left w:val="none" w:sz="0" w:space="0" w:color="auto"/>
                        <w:bottom w:val="none" w:sz="0" w:space="0" w:color="auto"/>
                        <w:right w:val="none" w:sz="0" w:space="0" w:color="auto"/>
                      </w:divBdr>
                    </w:div>
                  </w:divsChild>
                </w:div>
                <w:div w:id="249975186">
                  <w:marLeft w:val="0"/>
                  <w:marRight w:val="0"/>
                  <w:marTop w:val="0"/>
                  <w:marBottom w:val="0"/>
                  <w:divBdr>
                    <w:top w:val="none" w:sz="0" w:space="0" w:color="auto"/>
                    <w:left w:val="none" w:sz="0" w:space="0" w:color="auto"/>
                    <w:bottom w:val="none" w:sz="0" w:space="0" w:color="auto"/>
                    <w:right w:val="none" w:sz="0" w:space="0" w:color="auto"/>
                  </w:divBdr>
                  <w:divsChild>
                    <w:div w:id="870803720">
                      <w:marLeft w:val="0"/>
                      <w:marRight w:val="0"/>
                      <w:marTop w:val="0"/>
                      <w:marBottom w:val="0"/>
                      <w:divBdr>
                        <w:top w:val="none" w:sz="0" w:space="0" w:color="auto"/>
                        <w:left w:val="none" w:sz="0" w:space="0" w:color="auto"/>
                        <w:bottom w:val="none" w:sz="0" w:space="0" w:color="auto"/>
                        <w:right w:val="none" w:sz="0" w:space="0" w:color="auto"/>
                      </w:divBdr>
                    </w:div>
                  </w:divsChild>
                </w:div>
                <w:div w:id="324744095">
                  <w:marLeft w:val="0"/>
                  <w:marRight w:val="0"/>
                  <w:marTop w:val="0"/>
                  <w:marBottom w:val="0"/>
                  <w:divBdr>
                    <w:top w:val="none" w:sz="0" w:space="0" w:color="auto"/>
                    <w:left w:val="none" w:sz="0" w:space="0" w:color="auto"/>
                    <w:bottom w:val="none" w:sz="0" w:space="0" w:color="auto"/>
                    <w:right w:val="none" w:sz="0" w:space="0" w:color="auto"/>
                  </w:divBdr>
                  <w:divsChild>
                    <w:div w:id="1105347786">
                      <w:marLeft w:val="0"/>
                      <w:marRight w:val="0"/>
                      <w:marTop w:val="0"/>
                      <w:marBottom w:val="0"/>
                      <w:divBdr>
                        <w:top w:val="none" w:sz="0" w:space="0" w:color="auto"/>
                        <w:left w:val="none" w:sz="0" w:space="0" w:color="auto"/>
                        <w:bottom w:val="none" w:sz="0" w:space="0" w:color="auto"/>
                        <w:right w:val="none" w:sz="0" w:space="0" w:color="auto"/>
                      </w:divBdr>
                    </w:div>
                  </w:divsChild>
                </w:div>
                <w:div w:id="345668274">
                  <w:marLeft w:val="0"/>
                  <w:marRight w:val="0"/>
                  <w:marTop w:val="0"/>
                  <w:marBottom w:val="0"/>
                  <w:divBdr>
                    <w:top w:val="none" w:sz="0" w:space="0" w:color="auto"/>
                    <w:left w:val="none" w:sz="0" w:space="0" w:color="auto"/>
                    <w:bottom w:val="none" w:sz="0" w:space="0" w:color="auto"/>
                    <w:right w:val="none" w:sz="0" w:space="0" w:color="auto"/>
                  </w:divBdr>
                  <w:divsChild>
                    <w:div w:id="945309271">
                      <w:marLeft w:val="0"/>
                      <w:marRight w:val="0"/>
                      <w:marTop w:val="0"/>
                      <w:marBottom w:val="0"/>
                      <w:divBdr>
                        <w:top w:val="none" w:sz="0" w:space="0" w:color="auto"/>
                        <w:left w:val="none" w:sz="0" w:space="0" w:color="auto"/>
                        <w:bottom w:val="none" w:sz="0" w:space="0" w:color="auto"/>
                        <w:right w:val="none" w:sz="0" w:space="0" w:color="auto"/>
                      </w:divBdr>
                    </w:div>
                    <w:div w:id="1887716325">
                      <w:marLeft w:val="0"/>
                      <w:marRight w:val="0"/>
                      <w:marTop w:val="0"/>
                      <w:marBottom w:val="0"/>
                      <w:divBdr>
                        <w:top w:val="none" w:sz="0" w:space="0" w:color="auto"/>
                        <w:left w:val="none" w:sz="0" w:space="0" w:color="auto"/>
                        <w:bottom w:val="none" w:sz="0" w:space="0" w:color="auto"/>
                        <w:right w:val="none" w:sz="0" w:space="0" w:color="auto"/>
                      </w:divBdr>
                    </w:div>
                  </w:divsChild>
                </w:div>
                <w:div w:id="390348663">
                  <w:marLeft w:val="0"/>
                  <w:marRight w:val="0"/>
                  <w:marTop w:val="0"/>
                  <w:marBottom w:val="0"/>
                  <w:divBdr>
                    <w:top w:val="none" w:sz="0" w:space="0" w:color="auto"/>
                    <w:left w:val="none" w:sz="0" w:space="0" w:color="auto"/>
                    <w:bottom w:val="none" w:sz="0" w:space="0" w:color="auto"/>
                    <w:right w:val="none" w:sz="0" w:space="0" w:color="auto"/>
                  </w:divBdr>
                  <w:divsChild>
                    <w:div w:id="530218691">
                      <w:marLeft w:val="0"/>
                      <w:marRight w:val="0"/>
                      <w:marTop w:val="0"/>
                      <w:marBottom w:val="0"/>
                      <w:divBdr>
                        <w:top w:val="none" w:sz="0" w:space="0" w:color="auto"/>
                        <w:left w:val="none" w:sz="0" w:space="0" w:color="auto"/>
                        <w:bottom w:val="none" w:sz="0" w:space="0" w:color="auto"/>
                        <w:right w:val="none" w:sz="0" w:space="0" w:color="auto"/>
                      </w:divBdr>
                    </w:div>
                    <w:div w:id="537161166">
                      <w:marLeft w:val="0"/>
                      <w:marRight w:val="0"/>
                      <w:marTop w:val="0"/>
                      <w:marBottom w:val="0"/>
                      <w:divBdr>
                        <w:top w:val="none" w:sz="0" w:space="0" w:color="auto"/>
                        <w:left w:val="none" w:sz="0" w:space="0" w:color="auto"/>
                        <w:bottom w:val="none" w:sz="0" w:space="0" w:color="auto"/>
                        <w:right w:val="none" w:sz="0" w:space="0" w:color="auto"/>
                      </w:divBdr>
                    </w:div>
                  </w:divsChild>
                </w:div>
                <w:div w:id="416635062">
                  <w:marLeft w:val="0"/>
                  <w:marRight w:val="0"/>
                  <w:marTop w:val="0"/>
                  <w:marBottom w:val="0"/>
                  <w:divBdr>
                    <w:top w:val="none" w:sz="0" w:space="0" w:color="auto"/>
                    <w:left w:val="none" w:sz="0" w:space="0" w:color="auto"/>
                    <w:bottom w:val="none" w:sz="0" w:space="0" w:color="auto"/>
                    <w:right w:val="none" w:sz="0" w:space="0" w:color="auto"/>
                  </w:divBdr>
                  <w:divsChild>
                    <w:div w:id="78983699">
                      <w:marLeft w:val="0"/>
                      <w:marRight w:val="0"/>
                      <w:marTop w:val="0"/>
                      <w:marBottom w:val="0"/>
                      <w:divBdr>
                        <w:top w:val="none" w:sz="0" w:space="0" w:color="auto"/>
                        <w:left w:val="none" w:sz="0" w:space="0" w:color="auto"/>
                        <w:bottom w:val="none" w:sz="0" w:space="0" w:color="auto"/>
                        <w:right w:val="none" w:sz="0" w:space="0" w:color="auto"/>
                      </w:divBdr>
                    </w:div>
                  </w:divsChild>
                </w:div>
                <w:div w:id="440682389">
                  <w:marLeft w:val="0"/>
                  <w:marRight w:val="0"/>
                  <w:marTop w:val="0"/>
                  <w:marBottom w:val="0"/>
                  <w:divBdr>
                    <w:top w:val="none" w:sz="0" w:space="0" w:color="auto"/>
                    <w:left w:val="none" w:sz="0" w:space="0" w:color="auto"/>
                    <w:bottom w:val="none" w:sz="0" w:space="0" w:color="auto"/>
                    <w:right w:val="none" w:sz="0" w:space="0" w:color="auto"/>
                  </w:divBdr>
                  <w:divsChild>
                    <w:div w:id="116262357">
                      <w:marLeft w:val="0"/>
                      <w:marRight w:val="0"/>
                      <w:marTop w:val="0"/>
                      <w:marBottom w:val="0"/>
                      <w:divBdr>
                        <w:top w:val="none" w:sz="0" w:space="0" w:color="auto"/>
                        <w:left w:val="none" w:sz="0" w:space="0" w:color="auto"/>
                        <w:bottom w:val="none" w:sz="0" w:space="0" w:color="auto"/>
                        <w:right w:val="none" w:sz="0" w:space="0" w:color="auto"/>
                      </w:divBdr>
                    </w:div>
                    <w:div w:id="360519355">
                      <w:marLeft w:val="0"/>
                      <w:marRight w:val="0"/>
                      <w:marTop w:val="0"/>
                      <w:marBottom w:val="0"/>
                      <w:divBdr>
                        <w:top w:val="none" w:sz="0" w:space="0" w:color="auto"/>
                        <w:left w:val="none" w:sz="0" w:space="0" w:color="auto"/>
                        <w:bottom w:val="none" w:sz="0" w:space="0" w:color="auto"/>
                        <w:right w:val="none" w:sz="0" w:space="0" w:color="auto"/>
                      </w:divBdr>
                    </w:div>
                    <w:div w:id="744038344">
                      <w:marLeft w:val="0"/>
                      <w:marRight w:val="0"/>
                      <w:marTop w:val="0"/>
                      <w:marBottom w:val="0"/>
                      <w:divBdr>
                        <w:top w:val="none" w:sz="0" w:space="0" w:color="auto"/>
                        <w:left w:val="none" w:sz="0" w:space="0" w:color="auto"/>
                        <w:bottom w:val="none" w:sz="0" w:space="0" w:color="auto"/>
                        <w:right w:val="none" w:sz="0" w:space="0" w:color="auto"/>
                      </w:divBdr>
                    </w:div>
                    <w:div w:id="1218782817">
                      <w:marLeft w:val="0"/>
                      <w:marRight w:val="0"/>
                      <w:marTop w:val="0"/>
                      <w:marBottom w:val="0"/>
                      <w:divBdr>
                        <w:top w:val="none" w:sz="0" w:space="0" w:color="auto"/>
                        <w:left w:val="none" w:sz="0" w:space="0" w:color="auto"/>
                        <w:bottom w:val="none" w:sz="0" w:space="0" w:color="auto"/>
                        <w:right w:val="none" w:sz="0" w:space="0" w:color="auto"/>
                      </w:divBdr>
                    </w:div>
                    <w:div w:id="1446072943">
                      <w:marLeft w:val="0"/>
                      <w:marRight w:val="0"/>
                      <w:marTop w:val="0"/>
                      <w:marBottom w:val="0"/>
                      <w:divBdr>
                        <w:top w:val="none" w:sz="0" w:space="0" w:color="auto"/>
                        <w:left w:val="none" w:sz="0" w:space="0" w:color="auto"/>
                        <w:bottom w:val="none" w:sz="0" w:space="0" w:color="auto"/>
                        <w:right w:val="none" w:sz="0" w:space="0" w:color="auto"/>
                      </w:divBdr>
                    </w:div>
                    <w:div w:id="1488083625">
                      <w:marLeft w:val="0"/>
                      <w:marRight w:val="0"/>
                      <w:marTop w:val="0"/>
                      <w:marBottom w:val="0"/>
                      <w:divBdr>
                        <w:top w:val="none" w:sz="0" w:space="0" w:color="auto"/>
                        <w:left w:val="none" w:sz="0" w:space="0" w:color="auto"/>
                        <w:bottom w:val="none" w:sz="0" w:space="0" w:color="auto"/>
                        <w:right w:val="none" w:sz="0" w:space="0" w:color="auto"/>
                      </w:divBdr>
                    </w:div>
                    <w:div w:id="1971468971">
                      <w:marLeft w:val="0"/>
                      <w:marRight w:val="0"/>
                      <w:marTop w:val="0"/>
                      <w:marBottom w:val="0"/>
                      <w:divBdr>
                        <w:top w:val="none" w:sz="0" w:space="0" w:color="auto"/>
                        <w:left w:val="none" w:sz="0" w:space="0" w:color="auto"/>
                        <w:bottom w:val="none" w:sz="0" w:space="0" w:color="auto"/>
                        <w:right w:val="none" w:sz="0" w:space="0" w:color="auto"/>
                      </w:divBdr>
                    </w:div>
                  </w:divsChild>
                </w:div>
                <w:div w:id="528031896">
                  <w:marLeft w:val="0"/>
                  <w:marRight w:val="0"/>
                  <w:marTop w:val="0"/>
                  <w:marBottom w:val="0"/>
                  <w:divBdr>
                    <w:top w:val="none" w:sz="0" w:space="0" w:color="auto"/>
                    <w:left w:val="none" w:sz="0" w:space="0" w:color="auto"/>
                    <w:bottom w:val="none" w:sz="0" w:space="0" w:color="auto"/>
                    <w:right w:val="none" w:sz="0" w:space="0" w:color="auto"/>
                  </w:divBdr>
                  <w:divsChild>
                    <w:div w:id="1250777682">
                      <w:marLeft w:val="0"/>
                      <w:marRight w:val="0"/>
                      <w:marTop w:val="0"/>
                      <w:marBottom w:val="0"/>
                      <w:divBdr>
                        <w:top w:val="none" w:sz="0" w:space="0" w:color="auto"/>
                        <w:left w:val="none" w:sz="0" w:space="0" w:color="auto"/>
                        <w:bottom w:val="none" w:sz="0" w:space="0" w:color="auto"/>
                        <w:right w:val="none" w:sz="0" w:space="0" w:color="auto"/>
                      </w:divBdr>
                    </w:div>
                    <w:div w:id="1952275478">
                      <w:marLeft w:val="0"/>
                      <w:marRight w:val="0"/>
                      <w:marTop w:val="0"/>
                      <w:marBottom w:val="0"/>
                      <w:divBdr>
                        <w:top w:val="none" w:sz="0" w:space="0" w:color="auto"/>
                        <w:left w:val="none" w:sz="0" w:space="0" w:color="auto"/>
                        <w:bottom w:val="none" w:sz="0" w:space="0" w:color="auto"/>
                        <w:right w:val="none" w:sz="0" w:space="0" w:color="auto"/>
                      </w:divBdr>
                    </w:div>
                  </w:divsChild>
                </w:div>
                <w:div w:id="571238804">
                  <w:marLeft w:val="0"/>
                  <w:marRight w:val="0"/>
                  <w:marTop w:val="0"/>
                  <w:marBottom w:val="0"/>
                  <w:divBdr>
                    <w:top w:val="none" w:sz="0" w:space="0" w:color="auto"/>
                    <w:left w:val="none" w:sz="0" w:space="0" w:color="auto"/>
                    <w:bottom w:val="none" w:sz="0" w:space="0" w:color="auto"/>
                    <w:right w:val="none" w:sz="0" w:space="0" w:color="auto"/>
                  </w:divBdr>
                  <w:divsChild>
                    <w:div w:id="621614883">
                      <w:marLeft w:val="0"/>
                      <w:marRight w:val="0"/>
                      <w:marTop w:val="0"/>
                      <w:marBottom w:val="0"/>
                      <w:divBdr>
                        <w:top w:val="none" w:sz="0" w:space="0" w:color="auto"/>
                        <w:left w:val="none" w:sz="0" w:space="0" w:color="auto"/>
                        <w:bottom w:val="none" w:sz="0" w:space="0" w:color="auto"/>
                        <w:right w:val="none" w:sz="0" w:space="0" w:color="auto"/>
                      </w:divBdr>
                    </w:div>
                  </w:divsChild>
                </w:div>
                <w:div w:id="607465165">
                  <w:marLeft w:val="0"/>
                  <w:marRight w:val="0"/>
                  <w:marTop w:val="0"/>
                  <w:marBottom w:val="0"/>
                  <w:divBdr>
                    <w:top w:val="none" w:sz="0" w:space="0" w:color="auto"/>
                    <w:left w:val="none" w:sz="0" w:space="0" w:color="auto"/>
                    <w:bottom w:val="none" w:sz="0" w:space="0" w:color="auto"/>
                    <w:right w:val="none" w:sz="0" w:space="0" w:color="auto"/>
                  </w:divBdr>
                  <w:divsChild>
                    <w:div w:id="54746138">
                      <w:marLeft w:val="0"/>
                      <w:marRight w:val="0"/>
                      <w:marTop w:val="0"/>
                      <w:marBottom w:val="0"/>
                      <w:divBdr>
                        <w:top w:val="none" w:sz="0" w:space="0" w:color="auto"/>
                        <w:left w:val="none" w:sz="0" w:space="0" w:color="auto"/>
                        <w:bottom w:val="none" w:sz="0" w:space="0" w:color="auto"/>
                        <w:right w:val="none" w:sz="0" w:space="0" w:color="auto"/>
                      </w:divBdr>
                    </w:div>
                    <w:div w:id="1681545443">
                      <w:marLeft w:val="0"/>
                      <w:marRight w:val="0"/>
                      <w:marTop w:val="0"/>
                      <w:marBottom w:val="0"/>
                      <w:divBdr>
                        <w:top w:val="none" w:sz="0" w:space="0" w:color="auto"/>
                        <w:left w:val="none" w:sz="0" w:space="0" w:color="auto"/>
                        <w:bottom w:val="none" w:sz="0" w:space="0" w:color="auto"/>
                        <w:right w:val="none" w:sz="0" w:space="0" w:color="auto"/>
                      </w:divBdr>
                    </w:div>
                  </w:divsChild>
                </w:div>
                <w:div w:id="655500318">
                  <w:marLeft w:val="0"/>
                  <w:marRight w:val="0"/>
                  <w:marTop w:val="0"/>
                  <w:marBottom w:val="0"/>
                  <w:divBdr>
                    <w:top w:val="none" w:sz="0" w:space="0" w:color="auto"/>
                    <w:left w:val="none" w:sz="0" w:space="0" w:color="auto"/>
                    <w:bottom w:val="none" w:sz="0" w:space="0" w:color="auto"/>
                    <w:right w:val="none" w:sz="0" w:space="0" w:color="auto"/>
                  </w:divBdr>
                  <w:divsChild>
                    <w:div w:id="1818254547">
                      <w:marLeft w:val="0"/>
                      <w:marRight w:val="0"/>
                      <w:marTop w:val="0"/>
                      <w:marBottom w:val="0"/>
                      <w:divBdr>
                        <w:top w:val="none" w:sz="0" w:space="0" w:color="auto"/>
                        <w:left w:val="none" w:sz="0" w:space="0" w:color="auto"/>
                        <w:bottom w:val="none" w:sz="0" w:space="0" w:color="auto"/>
                        <w:right w:val="none" w:sz="0" w:space="0" w:color="auto"/>
                      </w:divBdr>
                    </w:div>
                    <w:div w:id="1870138909">
                      <w:marLeft w:val="0"/>
                      <w:marRight w:val="0"/>
                      <w:marTop w:val="0"/>
                      <w:marBottom w:val="0"/>
                      <w:divBdr>
                        <w:top w:val="none" w:sz="0" w:space="0" w:color="auto"/>
                        <w:left w:val="none" w:sz="0" w:space="0" w:color="auto"/>
                        <w:bottom w:val="none" w:sz="0" w:space="0" w:color="auto"/>
                        <w:right w:val="none" w:sz="0" w:space="0" w:color="auto"/>
                      </w:divBdr>
                    </w:div>
                  </w:divsChild>
                </w:div>
                <w:div w:id="703864316">
                  <w:marLeft w:val="0"/>
                  <w:marRight w:val="0"/>
                  <w:marTop w:val="0"/>
                  <w:marBottom w:val="0"/>
                  <w:divBdr>
                    <w:top w:val="none" w:sz="0" w:space="0" w:color="auto"/>
                    <w:left w:val="none" w:sz="0" w:space="0" w:color="auto"/>
                    <w:bottom w:val="none" w:sz="0" w:space="0" w:color="auto"/>
                    <w:right w:val="none" w:sz="0" w:space="0" w:color="auto"/>
                  </w:divBdr>
                  <w:divsChild>
                    <w:div w:id="631907008">
                      <w:marLeft w:val="0"/>
                      <w:marRight w:val="0"/>
                      <w:marTop w:val="0"/>
                      <w:marBottom w:val="0"/>
                      <w:divBdr>
                        <w:top w:val="none" w:sz="0" w:space="0" w:color="auto"/>
                        <w:left w:val="none" w:sz="0" w:space="0" w:color="auto"/>
                        <w:bottom w:val="none" w:sz="0" w:space="0" w:color="auto"/>
                        <w:right w:val="none" w:sz="0" w:space="0" w:color="auto"/>
                      </w:divBdr>
                    </w:div>
                  </w:divsChild>
                </w:div>
                <w:div w:id="839853077">
                  <w:marLeft w:val="0"/>
                  <w:marRight w:val="0"/>
                  <w:marTop w:val="0"/>
                  <w:marBottom w:val="0"/>
                  <w:divBdr>
                    <w:top w:val="none" w:sz="0" w:space="0" w:color="auto"/>
                    <w:left w:val="none" w:sz="0" w:space="0" w:color="auto"/>
                    <w:bottom w:val="none" w:sz="0" w:space="0" w:color="auto"/>
                    <w:right w:val="none" w:sz="0" w:space="0" w:color="auto"/>
                  </w:divBdr>
                  <w:divsChild>
                    <w:div w:id="1893275014">
                      <w:marLeft w:val="0"/>
                      <w:marRight w:val="0"/>
                      <w:marTop w:val="0"/>
                      <w:marBottom w:val="0"/>
                      <w:divBdr>
                        <w:top w:val="none" w:sz="0" w:space="0" w:color="auto"/>
                        <w:left w:val="none" w:sz="0" w:space="0" w:color="auto"/>
                        <w:bottom w:val="none" w:sz="0" w:space="0" w:color="auto"/>
                        <w:right w:val="none" w:sz="0" w:space="0" w:color="auto"/>
                      </w:divBdr>
                    </w:div>
                  </w:divsChild>
                </w:div>
                <w:div w:id="1312448342">
                  <w:marLeft w:val="0"/>
                  <w:marRight w:val="0"/>
                  <w:marTop w:val="0"/>
                  <w:marBottom w:val="0"/>
                  <w:divBdr>
                    <w:top w:val="none" w:sz="0" w:space="0" w:color="auto"/>
                    <w:left w:val="none" w:sz="0" w:space="0" w:color="auto"/>
                    <w:bottom w:val="none" w:sz="0" w:space="0" w:color="auto"/>
                    <w:right w:val="none" w:sz="0" w:space="0" w:color="auto"/>
                  </w:divBdr>
                  <w:divsChild>
                    <w:div w:id="676813779">
                      <w:marLeft w:val="0"/>
                      <w:marRight w:val="0"/>
                      <w:marTop w:val="0"/>
                      <w:marBottom w:val="0"/>
                      <w:divBdr>
                        <w:top w:val="none" w:sz="0" w:space="0" w:color="auto"/>
                        <w:left w:val="none" w:sz="0" w:space="0" w:color="auto"/>
                        <w:bottom w:val="none" w:sz="0" w:space="0" w:color="auto"/>
                        <w:right w:val="none" w:sz="0" w:space="0" w:color="auto"/>
                      </w:divBdr>
                    </w:div>
                  </w:divsChild>
                </w:div>
                <w:div w:id="1471053606">
                  <w:marLeft w:val="0"/>
                  <w:marRight w:val="0"/>
                  <w:marTop w:val="0"/>
                  <w:marBottom w:val="0"/>
                  <w:divBdr>
                    <w:top w:val="none" w:sz="0" w:space="0" w:color="auto"/>
                    <w:left w:val="none" w:sz="0" w:space="0" w:color="auto"/>
                    <w:bottom w:val="none" w:sz="0" w:space="0" w:color="auto"/>
                    <w:right w:val="none" w:sz="0" w:space="0" w:color="auto"/>
                  </w:divBdr>
                  <w:divsChild>
                    <w:div w:id="448862442">
                      <w:marLeft w:val="0"/>
                      <w:marRight w:val="0"/>
                      <w:marTop w:val="0"/>
                      <w:marBottom w:val="0"/>
                      <w:divBdr>
                        <w:top w:val="none" w:sz="0" w:space="0" w:color="auto"/>
                        <w:left w:val="none" w:sz="0" w:space="0" w:color="auto"/>
                        <w:bottom w:val="none" w:sz="0" w:space="0" w:color="auto"/>
                        <w:right w:val="none" w:sz="0" w:space="0" w:color="auto"/>
                      </w:divBdr>
                    </w:div>
                  </w:divsChild>
                </w:div>
                <w:div w:id="1654679430">
                  <w:marLeft w:val="0"/>
                  <w:marRight w:val="0"/>
                  <w:marTop w:val="0"/>
                  <w:marBottom w:val="0"/>
                  <w:divBdr>
                    <w:top w:val="none" w:sz="0" w:space="0" w:color="auto"/>
                    <w:left w:val="none" w:sz="0" w:space="0" w:color="auto"/>
                    <w:bottom w:val="none" w:sz="0" w:space="0" w:color="auto"/>
                    <w:right w:val="none" w:sz="0" w:space="0" w:color="auto"/>
                  </w:divBdr>
                  <w:divsChild>
                    <w:div w:id="1711690704">
                      <w:marLeft w:val="0"/>
                      <w:marRight w:val="0"/>
                      <w:marTop w:val="0"/>
                      <w:marBottom w:val="0"/>
                      <w:divBdr>
                        <w:top w:val="none" w:sz="0" w:space="0" w:color="auto"/>
                        <w:left w:val="none" w:sz="0" w:space="0" w:color="auto"/>
                        <w:bottom w:val="none" w:sz="0" w:space="0" w:color="auto"/>
                        <w:right w:val="none" w:sz="0" w:space="0" w:color="auto"/>
                      </w:divBdr>
                    </w:div>
                    <w:div w:id="1936590424">
                      <w:marLeft w:val="0"/>
                      <w:marRight w:val="0"/>
                      <w:marTop w:val="0"/>
                      <w:marBottom w:val="0"/>
                      <w:divBdr>
                        <w:top w:val="none" w:sz="0" w:space="0" w:color="auto"/>
                        <w:left w:val="none" w:sz="0" w:space="0" w:color="auto"/>
                        <w:bottom w:val="none" w:sz="0" w:space="0" w:color="auto"/>
                        <w:right w:val="none" w:sz="0" w:space="0" w:color="auto"/>
                      </w:divBdr>
                    </w:div>
                  </w:divsChild>
                </w:div>
                <w:div w:id="1797675540">
                  <w:marLeft w:val="0"/>
                  <w:marRight w:val="0"/>
                  <w:marTop w:val="0"/>
                  <w:marBottom w:val="0"/>
                  <w:divBdr>
                    <w:top w:val="none" w:sz="0" w:space="0" w:color="auto"/>
                    <w:left w:val="none" w:sz="0" w:space="0" w:color="auto"/>
                    <w:bottom w:val="none" w:sz="0" w:space="0" w:color="auto"/>
                    <w:right w:val="none" w:sz="0" w:space="0" w:color="auto"/>
                  </w:divBdr>
                  <w:divsChild>
                    <w:div w:id="32927535">
                      <w:marLeft w:val="0"/>
                      <w:marRight w:val="0"/>
                      <w:marTop w:val="0"/>
                      <w:marBottom w:val="0"/>
                      <w:divBdr>
                        <w:top w:val="none" w:sz="0" w:space="0" w:color="auto"/>
                        <w:left w:val="none" w:sz="0" w:space="0" w:color="auto"/>
                        <w:bottom w:val="none" w:sz="0" w:space="0" w:color="auto"/>
                        <w:right w:val="none" w:sz="0" w:space="0" w:color="auto"/>
                      </w:divBdr>
                    </w:div>
                    <w:div w:id="2029402586">
                      <w:marLeft w:val="0"/>
                      <w:marRight w:val="0"/>
                      <w:marTop w:val="0"/>
                      <w:marBottom w:val="0"/>
                      <w:divBdr>
                        <w:top w:val="none" w:sz="0" w:space="0" w:color="auto"/>
                        <w:left w:val="none" w:sz="0" w:space="0" w:color="auto"/>
                        <w:bottom w:val="none" w:sz="0" w:space="0" w:color="auto"/>
                        <w:right w:val="none" w:sz="0" w:space="0" w:color="auto"/>
                      </w:divBdr>
                    </w:div>
                  </w:divsChild>
                </w:div>
                <w:div w:id="1861966722">
                  <w:marLeft w:val="0"/>
                  <w:marRight w:val="0"/>
                  <w:marTop w:val="0"/>
                  <w:marBottom w:val="0"/>
                  <w:divBdr>
                    <w:top w:val="none" w:sz="0" w:space="0" w:color="auto"/>
                    <w:left w:val="none" w:sz="0" w:space="0" w:color="auto"/>
                    <w:bottom w:val="none" w:sz="0" w:space="0" w:color="auto"/>
                    <w:right w:val="none" w:sz="0" w:space="0" w:color="auto"/>
                  </w:divBdr>
                  <w:divsChild>
                    <w:div w:id="1643385613">
                      <w:marLeft w:val="0"/>
                      <w:marRight w:val="0"/>
                      <w:marTop w:val="0"/>
                      <w:marBottom w:val="0"/>
                      <w:divBdr>
                        <w:top w:val="none" w:sz="0" w:space="0" w:color="auto"/>
                        <w:left w:val="none" w:sz="0" w:space="0" w:color="auto"/>
                        <w:bottom w:val="none" w:sz="0" w:space="0" w:color="auto"/>
                        <w:right w:val="none" w:sz="0" w:space="0" w:color="auto"/>
                      </w:divBdr>
                    </w:div>
                  </w:divsChild>
                </w:div>
                <w:div w:id="1893542434">
                  <w:marLeft w:val="0"/>
                  <w:marRight w:val="0"/>
                  <w:marTop w:val="0"/>
                  <w:marBottom w:val="0"/>
                  <w:divBdr>
                    <w:top w:val="none" w:sz="0" w:space="0" w:color="auto"/>
                    <w:left w:val="none" w:sz="0" w:space="0" w:color="auto"/>
                    <w:bottom w:val="none" w:sz="0" w:space="0" w:color="auto"/>
                    <w:right w:val="none" w:sz="0" w:space="0" w:color="auto"/>
                  </w:divBdr>
                  <w:divsChild>
                    <w:div w:id="1147093770">
                      <w:marLeft w:val="0"/>
                      <w:marRight w:val="0"/>
                      <w:marTop w:val="0"/>
                      <w:marBottom w:val="0"/>
                      <w:divBdr>
                        <w:top w:val="none" w:sz="0" w:space="0" w:color="auto"/>
                        <w:left w:val="none" w:sz="0" w:space="0" w:color="auto"/>
                        <w:bottom w:val="none" w:sz="0" w:space="0" w:color="auto"/>
                        <w:right w:val="none" w:sz="0" w:space="0" w:color="auto"/>
                      </w:divBdr>
                    </w:div>
                    <w:div w:id="1908035087">
                      <w:marLeft w:val="0"/>
                      <w:marRight w:val="0"/>
                      <w:marTop w:val="0"/>
                      <w:marBottom w:val="0"/>
                      <w:divBdr>
                        <w:top w:val="none" w:sz="0" w:space="0" w:color="auto"/>
                        <w:left w:val="none" w:sz="0" w:space="0" w:color="auto"/>
                        <w:bottom w:val="none" w:sz="0" w:space="0" w:color="auto"/>
                        <w:right w:val="none" w:sz="0" w:space="0" w:color="auto"/>
                      </w:divBdr>
                    </w:div>
                  </w:divsChild>
                </w:div>
                <w:div w:id="2078168911">
                  <w:marLeft w:val="0"/>
                  <w:marRight w:val="0"/>
                  <w:marTop w:val="0"/>
                  <w:marBottom w:val="0"/>
                  <w:divBdr>
                    <w:top w:val="none" w:sz="0" w:space="0" w:color="auto"/>
                    <w:left w:val="none" w:sz="0" w:space="0" w:color="auto"/>
                    <w:bottom w:val="none" w:sz="0" w:space="0" w:color="auto"/>
                    <w:right w:val="none" w:sz="0" w:space="0" w:color="auto"/>
                  </w:divBdr>
                  <w:divsChild>
                    <w:div w:id="1232232077">
                      <w:marLeft w:val="0"/>
                      <w:marRight w:val="0"/>
                      <w:marTop w:val="0"/>
                      <w:marBottom w:val="0"/>
                      <w:divBdr>
                        <w:top w:val="none" w:sz="0" w:space="0" w:color="auto"/>
                        <w:left w:val="none" w:sz="0" w:space="0" w:color="auto"/>
                        <w:bottom w:val="none" w:sz="0" w:space="0" w:color="auto"/>
                        <w:right w:val="none" w:sz="0" w:space="0" w:color="auto"/>
                      </w:divBdr>
                    </w:div>
                    <w:div w:id="195562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569861">
          <w:marLeft w:val="0"/>
          <w:marRight w:val="0"/>
          <w:marTop w:val="0"/>
          <w:marBottom w:val="0"/>
          <w:divBdr>
            <w:top w:val="none" w:sz="0" w:space="0" w:color="auto"/>
            <w:left w:val="none" w:sz="0" w:space="0" w:color="auto"/>
            <w:bottom w:val="none" w:sz="0" w:space="0" w:color="auto"/>
            <w:right w:val="none" w:sz="0" w:space="0" w:color="auto"/>
          </w:divBdr>
          <w:divsChild>
            <w:div w:id="1177112783">
              <w:marLeft w:val="0"/>
              <w:marRight w:val="0"/>
              <w:marTop w:val="0"/>
              <w:marBottom w:val="0"/>
              <w:divBdr>
                <w:top w:val="none" w:sz="0" w:space="0" w:color="auto"/>
                <w:left w:val="none" w:sz="0" w:space="0" w:color="auto"/>
                <w:bottom w:val="none" w:sz="0" w:space="0" w:color="auto"/>
                <w:right w:val="none" w:sz="0" w:space="0" w:color="auto"/>
              </w:divBdr>
            </w:div>
          </w:divsChild>
        </w:div>
        <w:div w:id="1257908507">
          <w:marLeft w:val="0"/>
          <w:marRight w:val="0"/>
          <w:marTop w:val="0"/>
          <w:marBottom w:val="0"/>
          <w:divBdr>
            <w:top w:val="none" w:sz="0" w:space="0" w:color="auto"/>
            <w:left w:val="none" w:sz="0" w:space="0" w:color="auto"/>
            <w:bottom w:val="none" w:sz="0" w:space="0" w:color="auto"/>
            <w:right w:val="none" w:sz="0" w:space="0" w:color="auto"/>
          </w:divBdr>
          <w:divsChild>
            <w:div w:id="31226840">
              <w:marLeft w:val="0"/>
              <w:marRight w:val="0"/>
              <w:marTop w:val="30"/>
              <w:marBottom w:val="30"/>
              <w:divBdr>
                <w:top w:val="none" w:sz="0" w:space="0" w:color="auto"/>
                <w:left w:val="none" w:sz="0" w:space="0" w:color="auto"/>
                <w:bottom w:val="none" w:sz="0" w:space="0" w:color="auto"/>
                <w:right w:val="none" w:sz="0" w:space="0" w:color="auto"/>
              </w:divBdr>
              <w:divsChild>
                <w:div w:id="185944056">
                  <w:marLeft w:val="0"/>
                  <w:marRight w:val="0"/>
                  <w:marTop w:val="0"/>
                  <w:marBottom w:val="0"/>
                  <w:divBdr>
                    <w:top w:val="none" w:sz="0" w:space="0" w:color="auto"/>
                    <w:left w:val="none" w:sz="0" w:space="0" w:color="auto"/>
                    <w:bottom w:val="none" w:sz="0" w:space="0" w:color="auto"/>
                    <w:right w:val="none" w:sz="0" w:space="0" w:color="auto"/>
                  </w:divBdr>
                  <w:divsChild>
                    <w:div w:id="381906678">
                      <w:marLeft w:val="0"/>
                      <w:marRight w:val="0"/>
                      <w:marTop w:val="0"/>
                      <w:marBottom w:val="0"/>
                      <w:divBdr>
                        <w:top w:val="none" w:sz="0" w:space="0" w:color="auto"/>
                        <w:left w:val="none" w:sz="0" w:space="0" w:color="auto"/>
                        <w:bottom w:val="none" w:sz="0" w:space="0" w:color="auto"/>
                        <w:right w:val="none" w:sz="0" w:space="0" w:color="auto"/>
                      </w:divBdr>
                    </w:div>
                    <w:div w:id="1154642465">
                      <w:marLeft w:val="0"/>
                      <w:marRight w:val="0"/>
                      <w:marTop w:val="0"/>
                      <w:marBottom w:val="0"/>
                      <w:divBdr>
                        <w:top w:val="none" w:sz="0" w:space="0" w:color="auto"/>
                        <w:left w:val="none" w:sz="0" w:space="0" w:color="auto"/>
                        <w:bottom w:val="none" w:sz="0" w:space="0" w:color="auto"/>
                        <w:right w:val="none" w:sz="0" w:space="0" w:color="auto"/>
                      </w:divBdr>
                    </w:div>
                    <w:div w:id="1421685042">
                      <w:marLeft w:val="0"/>
                      <w:marRight w:val="0"/>
                      <w:marTop w:val="0"/>
                      <w:marBottom w:val="0"/>
                      <w:divBdr>
                        <w:top w:val="none" w:sz="0" w:space="0" w:color="auto"/>
                        <w:left w:val="none" w:sz="0" w:space="0" w:color="auto"/>
                        <w:bottom w:val="none" w:sz="0" w:space="0" w:color="auto"/>
                        <w:right w:val="none" w:sz="0" w:space="0" w:color="auto"/>
                      </w:divBdr>
                    </w:div>
                    <w:div w:id="1508516908">
                      <w:marLeft w:val="0"/>
                      <w:marRight w:val="0"/>
                      <w:marTop w:val="0"/>
                      <w:marBottom w:val="0"/>
                      <w:divBdr>
                        <w:top w:val="none" w:sz="0" w:space="0" w:color="auto"/>
                        <w:left w:val="none" w:sz="0" w:space="0" w:color="auto"/>
                        <w:bottom w:val="none" w:sz="0" w:space="0" w:color="auto"/>
                        <w:right w:val="none" w:sz="0" w:space="0" w:color="auto"/>
                      </w:divBdr>
                    </w:div>
                    <w:div w:id="1848253888">
                      <w:marLeft w:val="0"/>
                      <w:marRight w:val="0"/>
                      <w:marTop w:val="0"/>
                      <w:marBottom w:val="0"/>
                      <w:divBdr>
                        <w:top w:val="none" w:sz="0" w:space="0" w:color="auto"/>
                        <w:left w:val="none" w:sz="0" w:space="0" w:color="auto"/>
                        <w:bottom w:val="none" w:sz="0" w:space="0" w:color="auto"/>
                        <w:right w:val="none" w:sz="0" w:space="0" w:color="auto"/>
                      </w:divBdr>
                    </w:div>
                  </w:divsChild>
                </w:div>
                <w:div w:id="341123668">
                  <w:marLeft w:val="0"/>
                  <w:marRight w:val="0"/>
                  <w:marTop w:val="0"/>
                  <w:marBottom w:val="0"/>
                  <w:divBdr>
                    <w:top w:val="none" w:sz="0" w:space="0" w:color="auto"/>
                    <w:left w:val="none" w:sz="0" w:space="0" w:color="auto"/>
                    <w:bottom w:val="none" w:sz="0" w:space="0" w:color="auto"/>
                    <w:right w:val="none" w:sz="0" w:space="0" w:color="auto"/>
                  </w:divBdr>
                  <w:divsChild>
                    <w:div w:id="1213347908">
                      <w:marLeft w:val="0"/>
                      <w:marRight w:val="0"/>
                      <w:marTop w:val="0"/>
                      <w:marBottom w:val="0"/>
                      <w:divBdr>
                        <w:top w:val="none" w:sz="0" w:space="0" w:color="auto"/>
                        <w:left w:val="none" w:sz="0" w:space="0" w:color="auto"/>
                        <w:bottom w:val="none" w:sz="0" w:space="0" w:color="auto"/>
                        <w:right w:val="none" w:sz="0" w:space="0" w:color="auto"/>
                      </w:divBdr>
                    </w:div>
                  </w:divsChild>
                </w:div>
                <w:div w:id="479425654">
                  <w:marLeft w:val="0"/>
                  <w:marRight w:val="0"/>
                  <w:marTop w:val="0"/>
                  <w:marBottom w:val="0"/>
                  <w:divBdr>
                    <w:top w:val="none" w:sz="0" w:space="0" w:color="auto"/>
                    <w:left w:val="none" w:sz="0" w:space="0" w:color="auto"/>
                    <w:bottom w:val="none" w:sz="0" w:space="0" w:color="auto"/>
                    <w:right w:val="none" w:sz="0" w:space="0" w:color="auto"/>
                  </w:divBdr>
                  <w:divsChild>
                    <w:div w:id="148644714">
                      <w:marLeft w:val="0"/>
                      <w:marRight w:val="0"/>
                      <w:marTop w:val="0"/>
                      <w:marBottom w:val="0"/>
                      <w:divBdr>
                        <w:top w:val="none" w:sz="0" w:space="0" w:color="auto"/>
                        <w:left w:val="none" w:sz="0" w:space="0" w:color="auto"/>
                        <w:bottom w:val="none" w:sz="0" w:space="0" w:color="auto"/>
                        <w:right w:val="none" w:sz="0" w:space="0" w:color="auto"/>
                      </w:divBdr>
                    </w:div>
                    <w:div w:id="903100204">
                      <w:marLeft w:val="0"/>
                      <w:marRight w:val="0"/>
                      <w:marTop w:val="0"/>
                      <w:marBottom w:val="0"/>
                      <w:divBdr>
                        <w:top w:val="none" w:sz="0" w:space="0" w:color="auto"/>
                        <w:left w:val="none" w:sz="0" w:space="0" w:color="auto"/>
                        <w:bottom w:val="none" w:sz="0" w:space="0" w:color="auto"/>
                        <w:right w:val="none" w:sz="0" w:space="0" w:color="auto"/>
                      </w:divBdr>
                    </w:div>
                  </w:divsChild>
                </w:div>
                <w:div w:id="713431939">
                  <w:marLeft w:val="0"/>
                  <w:marRight w:val="0"/>
                  <w:marTop w:val="0"/>
                  <w:marBottom w:val="0"/>
                  <w:divBdr>
                    <w:top w:val="none" w:sz="0" w:space="0" w:color="auto"/>
                    <w:left w:val="none" w:sz="0" w:space="0" w:color="auto"/>
                    <w:bottom w:val="none" w:sz="0" w:space="0" w:color="auto"/>
                    <w:right w:val="none" w:sz="0" w:space="0" w:color="auto"/>
                  </w:divBdr>
                  <w:divsChild>
                    <w:div w:id="560024832">
                      <w:marLeft w:val="0"/>
                      <w:marRight w:val="0"/>
                      <w:marTop w:val="0"/>
                      <w:marBottom w:val="0"/>
                      <w:divBdr>
                        <w:top w:val="none" w:sz="0" w:space="0" w:color="auto"/>
                        <w:left w:val="none" w:sz="0" w:space="0" w:color="auto"/>
                        <w:bottom w:val="none" w:sz="0" w:space="0" w:color="auto"/>
                        <w:right w:val="none" w:sz="0" w:space="0" w:color="auto"/>
                      </w:divBdr>
                    </w:div>
                  </w:divsChild>
                </w:div>
                <w:div w:id="1341739870">
                  <w:marLeft w:val="0"/>
                  <w:marRight w:val="0"/>
                  <w:marTop w:val="0"/>
                  <w:marBottom w:val="0"/>
                  <w:divBdr>
                    <w:top w:val="none" w:sz="0" w:space="0" w:color="auto"/>
                    <w:left w:val="none" w:sz="0" w:space="0" w:color="auto"/>
                    <w:bottom w:val="none" w:sz="0" w:space="0" w:color="auto"/>
                    <w:right w:val="none" w:sz="0" w:space="0" w:color="auto"/>
                  </w:divBdr>
                  <w:divsChild>
                    <w:div w:id="922758923">
                      <w:marLeft w:val="0"/>
                      <w:marRight w:val="0"/>
                      <w:marTop w:val="0"/>
                      <w:marBottom w:val="0"/>
                      <w:divBdr>
                        <w:top w:val="none" w:sz="0" w:space="0" w:color="auto"/>
                        <w:left w:val="none" w:sz="0" w:space="0" w:color="auto"/>
                        <w:bottom w:val="none" w:sz="0" w:space="0" w:color="auto"/>
                        <w:right w:val="none" w:sz="0" w:space="0" w:color="auto"/>
                      </w:divBdr>
                    </w:div>
                  </w:divsChild>
                </w:div>
                <w:div w:id="1509560213">
                  <w:marLeft w:val="0"/>
                  <w:marRight w:val="0"/>
                  <w:marTop w:val="0"/>
                  <w:marBottom w:val="0"/>
                  <w:divBdr>
                    <w:top w:val="none" w:sz="0" w:space="0" w:color="auto"/>
                    <w:left w:val="none" w:sz="0" w:space="0" w:color="auto"/>
                    <w:bottom w:val="none" w:sz="0" w:space="0" w:color="auto"/>
                    <w:right w:val="none" w:sz="0" w:space="0" w:color="auto"/>
                  </w:divBdr>
                  <w:divsChild>
                    <w:div w:id="1155143003">
                      <w:marLeft w:val="0"/>
                      <w:marRight w:val="0"/>
                      <w:marTop w:val="0"/>
                      <w:marBottom w:val="0"/>
                      <w:divBdr>
                        <w:top w:val="none" w:sz="0" w:space="0" w:color="auto"/>
                        <w:left w:val="none" w:sz="0" w:space="0" w:color="auto"/>
                        <w:bottom w:val="none" w:sz="0" w:space="0" w:color="auto"/>
                        <w:right w:val="none" w:sz="0" w:space="0" w:color="auto"/>
                      </w:divBdr>
                    </w:div>
                    <w:div w:id="1358891067">
                      <w:marLeft w:val="0"/>
                      <w:marRight w:val="0"/>
                      <w:marTop w:val="0"/>
                      <w:marBottom w:val="0"/>
                      <w:divBdr>
                        <w:top w:val="none" w:sz="0" w:space="0" w:color="auto"/>
                        <w:left w:val="none" w:sz="0" w:space="0" w:color="auto"/>
                        <w:bottom w:val="none" w:sz="0" w:space="0" w:color="auto"/>
                        <w:right w:val="none" w:sz="0" w:space="0" w:color="auto"/>
                      </w:divBdr>
                    </w:div>
                    <w:div w:id="2135564152">
                      <w:marLeft w:val="0"/>
                      <w:marRight w:val="0"/>
                      <w:marTop w:val="0"/>
                      <w:marBottom w:val="0"/>
                      <w:divBdr>
                        <w:top w:val="none" w:sz="0" w:space="0" w:color="auto"/>
                        <w:left w:val="none" w:sz="0" w:space="0" w:color="auto"/>
                        <w:bottom w:val="none" w:sz="0" w:space="0" w:color="auto"/>
                        <w:right w:val="none" w:sz="0" w:space="0" w:color="auto"/>
                      </w:divBdr>
                    </w:div>
                  </w:divsChild>
                </w:div>
                <w:div w:id="1858040959">
                  <w:marLeft w:val="0"/>
                  <w:marRight w:val="0"/>
                  <w:marTop w:val="0"/>
                  <w:marBottom w:val="0"/>
                  <w:divBdr>
                    <w:top w:val="none" w:sz="0" w:space="0" w:color="auto"/>
                    <w:left w:val="none" w:sz="0" w:space="0" w:color="auto"/>
                    <w:bottom w:val="none" w:sz="0" w:space="0" w:color="auto"/>
                    <w:right w:val="none" w:sz="0" w:space="0" w:color="auto"/>
                  </w:divBdr>
                  <w:divsChild>
                    <w:div w:id="1647276433">
                      <w:marLeft w:val="0"/>
                      <w:marRight w:val="0"/>
                      <w:marTop w:val="0"/>
                      <w:marBottom w:val="0"/>
                      <w:divBdr>
                        <w:top w:val="none" w:sz="0" w:space="0" w:color="auto"/>
                        <w:left w:val="none" w:sz="0" w:space="0" w:color="auto"/>
                        <w:bottom w:val="none" w:sz="0" w:space="0" w:color="auto"/>
                        <w:right w:val="none" w:sz="0" w:space="0" w:color="auto"/>
                      </w:divBdr>
                    </w:div>
                    <w:div w:id="2073768679">
                      <w:marLeft w:val="0"/>
                      <w:marRight w:val="0"/>
                      <w:marTop w:val="0"/>
                      <w:marBottom w:val="0"/>
                      <w:divBdr>
                        <w:top w:val="none" w:sz="0" w:space="0" w:color="auto"/>
                        <w:left w:val="none" w:sz="0" w:space="0" w:color="auto"/>
                        <w:bottom w:val="none" w:sz="0" w:space="0" w:color="auto"/>
                        <w:right w:val="none" w:sz="0" w:space="0" w:color="auto"/>
                      </w:divBdr>
                    </w:div>
                  </w:divsChild>
                </w:div>
                <w:div w:id="2032340768">
                  <w:marLeft w:val="0"/>
                  <w:marRight w:val="0"/>
                  <w:marTop w:val="0"/>
                  <w:marBottom w:val="0"/>
                  <w:divBdr>
                    <w:top w:val="none" w:sz="0" w:space="0" w:color="auto"/>
                    <w:left w:val="none" w:sz="0" w:space="0" w:color="auto"/>
                    <w:bottom w:val="none" w:sz="0" w:space="0" w:color="auto"/>
                    <w:right w:val="none" w:sz="0" w:space="0" w:color="auto"/>
                  </w:divBdr>
                  <w:divsChild>
                    <w:div w:id="170316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779531">
          <w:marLeft w:val="0"/>
          <w:marRight w:val="0"/>
          <w:marTop w:val="0"/>
          <w:marBottom w:val="0"/>
          <w:divBdr>
            <w:top w:val="none" w:sz="0" w:space="0" w:color="auto"/>
            <w:left w:val="none" w:sz="0" w:space="0" w:color="auto"/>
            <w:bottom w:val="none" w:sz="0" w:space="0" w:color="auto"/>
            <w:right w:val="none" w:sz="0" w:space="0" w:color="auto"/>
          </w:divBdr>
          <w:divsChild>
            <w:div w:id="1162740989">
              <w:marLeft w:val="0"/>
              <w:marRight w:val="0"/>
              <w:marTop w:val="30"/>
              <w:marBottom w:val="30"/>
              <w:divBdr>
                <w:top w:val="none" w:sz="0" w:space="0" w:color="auto"/>
                <w:left w:val="none" w:sz="0" w:space="0" w:color="auto"/>
                <w:bottom w:val="none" w:sz="0" w:space="0" w:color="auto"/>
                <w:right w:val="none" w:sz="0" w:space="0" w:color="auto"/>
              </w:divBdr>
              <w:divsChild>
                <w:div w:id="806165945">
                  <w:marLeft w:val="0"/>
                  <w:marRight w:val="0"/>
                  <w:marTop w:val="0"/>
                  <w:marBottom w:val="0"/>
                  <w:divBdr>
                    <w:top w:val="none" w:sz="0" w:space="0" w:color="auto"/>
                    <w:left w:val="none" w:sz="0" w:space="0" w:color="auto"/>
                    <w:bottom w:val="none" w:sz="0" w:space="0" w:color="auto"/>
                    <w:right w:val="none" w:sz="0" w:space="0" w:color="auto"/>
                  </w:divBdr>
                  <w:divsChild>
                    <w:div w:id="308286899">
                      <w:marLeft w:val="0"/>
                      <w:marRight w:val="0"/>
                      <w:marTop w:val="0"/>
                      <w:marBottom w:val="0"/>
                      <w:divBdr>
                        <w:top w:val="none" w:sz="0" w:space="0" w:color="auto"/>
                        <w:left w:val="none" w:sz="0" w:space="0" w:color="auto"/>
                        <w:bottom w:val="none" w:sz="0" w:space="0" w:color="auto"/>
                        <w:right w:val="none" w:sz="0" w:space="0" w:color="auto"/>
                      </w:divBdr>
                    </w:div>
                    <w:div w:id="568660197">
                      <w:marLeft w:val="0"/>
                      <w:marRight w:val="0"/>
                      <w:marTop w:val="0"/>
                      <w:marBottom w:val="0"/>
                      <w:divBdr>
                        <w:top w:val="none" w:sz="0" w:space="0" w:color="auto"/>
                        <w:left w:val="none" w:sz="0" w:space="0" w:color="auto"/>
                        <w:bottom w:val="none" w:sz="0" w:space="0" w:color="auto"/>
                        <w:right w:val="none" w:sz="0" w:space="0" w:color="auto"/>
                      </w:divBdr>
                    </w:div>
                    <w:div w:id="706445255">
                      <w:marLeft w:val="0"/>
                      <w:marRight w:val="0"/>
                      <w:marTop w:val="0"/>
                      <w:marBottom w:val="0"/>
                      <w:divBdr>
                        <w:top w:val="none" w:sz="0" w:space="0" w:color="auto"/>
                        <w:left w:val="none" w:sz="0" w:space="0" w:color="auto"/>
                        <w:bottom w:val="none" w:sz="0" w:space="0" w:color="auto"/>
                        <w:right w:val="none" w:sz="0" w:space="0" w:color="auto"/>
                      </w:divBdr>
                    </w:div>
                    <w:div w:id="813109723">
                      <w:marLeft w:val="0"/>
                      <w:marRight w:val="0"/>
                      <w:marTop w:val="0"/>
                      <w:marBottom w:val="0"/>
                      <w:divBdr>
                        <w:top w:val="none" w:sz="0" w:space="0" w:color="auto"/>
                        <w:left w:val="none" w:sz="0" w:space="0" w:color="auto"/>
                        <w:bottom w:val="none" w:sz="0" w:space="0" w:color="auto"/>
                        <w:right w:val="none" w:sz="0" w:space="0" w:color="auto"/>
                      </w:divBdr>
                    </w:div>
                    <w:div w:id="853491929">
                      <w:marLeft w:val="0"/>
                      <w:marRight w:val="0"/>
                      <w:marTop w:val="0"/>
                      <w:marBottom w:val="0"/>
                      <w:divBdr>
                        <w:top w:val="none" w:sz="0" w:space="0" w:color="auto"/>
                        <w:left w:val="none" w:sz="0" w:space="0" w:color="auto"/>
                        <w:bottom w:val="none" w:sz="0" w:space="0" w:color="auto"/>
                        <w:right w:val="none" w:sz="0" w:space="0" w:color="auto"/>
                      </w:divBdr>
                    </w:div>
                    <w:div w:id="1606960464">
                      <w:marLeft w:val="0"/>
                      <w:marRight w:val="0"/>
                      <w:marTop w:val="0"/>
                      <w:marBottom w:val="0"/>
                      <w:divBdr>
                        <w:top w:val="none" w:sz="0" w:space="0" w:color="auto"/>
                        <w:left w:val="none" w:sz="0" w:space="0" w:color="auto"/>
                        <w:bottom w:val="none" w:sz="0" w:space="0" w:color="auto"/>
                        <w:right w:val="none" w:sz="0" w:space="0" w:color="auto"/>
                      </w:divBdr>
                    </w:div>
                    <w:div w:id="1841845256">
                      <w:marLeft w:val="0"/>
                      <w:marRight w:val="0"/>
                      <w:marTop w:val="0"/>
                      <w:marBottom w:val="0"/>
                      <w:divBdr>
                        <w:top w:val="none" w:sz="0" w:space="0" w:color="auto"/>
                        <w:left w:val="none" w:sz="0" w:space="0" w:color="auto"/>
                        <w:bottom w:val="none" w:sz="0" w:space="0" w:color="auto"/>
                        <w:right w:val="none" w:sz="0" w:space="0" w:color="auto"/>
                      </w:divBdr>
                    </w:div>
                  </w:divsChild>
                </w:div>
                <w:div w:id="1209336468">
                  <w:marLeft w:val="0"/>
                  <w:marRight w:val="0"/>
                  <w:marTop w:val="0"/>
                  <w:marBottom w:val="0"/>
                  <w:divBdr>
                    <w:top w:val="none" w:sz="0" w:space="0" w:color="auto"/>
                    <w:left w:val="none" w:sz="0" w:space="0" w:color="auto"/>
                    <w:bottom w:val="none" w:sz="0" w:space="0" w:color="auto"/>
                    <w:right w:val="none" w:sz="0" w:space="0" w:color="auto"/>
                  </w:divBdr>
                  <w:divsChild>
                    <w:div w:id="1529837112">
                      <w:marLeft w:val="0"/>
                      <w:marRight w:val="0"/>
                      <w:marTop w:val="0"/>
                      <w:marBottom w:val="0"/>
                      <w:divBdr>
                        <w:top w:val="none" w:sz="0" w:space="0" w:color="auto"/>
                        <w:left w:val="none" w:sz="0" w:space="0" w:color="auto"/>
                        <w:bottom w:val="none" w:sz="0" w:space="0" w:color="auto"/>
                        <w:right w:val="none" w:sz="0" w:space="0" w:color="auto"/>
                      </w:divBdr>
                    </w:div>
                    <w:div w:id="1718583033">
                      <w:marLeft w:val="0"/>
                      <w:marRight w:val="0"/>
                      <w:marTop w:val="0"/>
                      <w:marBottom w:val="0"/>
                      <w:divBdr>
                        <w:top w:val="none" w:sz="0" w:space="0" w:color="auto"/>
                        <w:left w:val="none" w:sz="0" w:space="0" w:color="auto"/>
                        <w:bottom w:val="none" w:sz="0" w:space="0" w:color="auto"/>
                        <w:right w:val="none" w:sz="0" w:space="0" w:color="auto"/>
                      </w:divBdr>
                    </w:div>
                  </w:divsChild>
                </w:div>
                <w:div w:id="1250043549">
                  <w:marLeft w:val="0"/>
                  <w:marRight w:val="0"/>
                  <w:marTop w:val="0"/>
                  <w:marBottom w:val="0"/>
                  <w:divBdr>
                    <w:top w:val="none" w:sz="0" w:space="0" w:color="auto"/>
                    <w:left w:val="none" w:sz="0" w:space="0" w:color="auto"/>
                    <w:bottom w:val="none" w:sz="0" w:space="0" w:color="auto"/>
                    <w:right w:val="none" w:sz="0" w:space="0" w:color="auto"/>
                  </w:divBdr>
                  <w:divsChild>
                    <w:div w:id="1851869788">
                      <w:marLeft w:val="0"/>
                      <w:marRight w:val="0"/>
                      <w:marTop w:val="0"/>
                      <w:marBottom w:val="0"/>
                      <w:divBdr>
                        <w:top w:val="none" w:sz="0" w:space="0" w:color="auto"/>
                        <w:left w:val="none" w:sz="0" w:space="0" w:color="auto"/>
                        <w:bottom w:val="none" w:sz="0" w:space="0" w:color="auto"/>
                        <w:right w:val="none" w:sz="0" w:space="0" w:color="auto"/>
                      </w:divBdr>
                    </w:div>
                  </w:divsChild>
                </w:div>
                <w:div w:id="1927416004">
                  <w:marLeft w:val="0"/>
                  <w:marRight w:val="0"/>
                  <w:marTop w:val="0"/>
                  <w:marBottom w:val="0"/>
                  <w:divBdr>
                    <w:top w:val="none" w:sz="0" w:space="0" w:color="auto"/>
                    <w:left w:val="none" w:sz="0" w:space="0" w:color="auto"/>
                    <w:bottom w:val="none" w:sz="0" w:space="0" w:color="auto"/>
                    <w:right w:val="none" w:sz="0" w:space="0" w:color="auto"/>
                  </w:divBdr>
                  <w:divsChild>
                    <w:div w:id="84516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191188">
          <w:marLeft w:val="0"/>
          <w:marRight w:val="0"/>
          <w:marTop w:val="0"/>
          <w:marBottom w:val="0"/>
          <w:divBdr>
            <w:top w:val="none" w:sz="0" w:space="0" w:color="auto"/>
            <w:left w:val="none" w:sz="0" w:space="0" w:color="auto"/>
            <w:bottom w:val="none" w:sz="0" w:space="0" w:color="auto"/>
            <w:right w:val="none" w:sz="0" w:space="0" w:color="auto"/>
          </w:divBdr>
          <w:divsChild>
            <w:div w:id="797845579">
              <w:marLeft w:val="0"/>
              <w:marRight w:val="0"/>
              <w:marTop w:val="0"/>
              <w:marBottom w:val="0"/>
              <w:divBdr>
                <w:top w:val="none" w:sz="0" w:space="0" w:color="auto"/>
                <w:left w:val="none" w:sz="0" w:space="0" w:color="auto"/>
                <w:bottom w:val="none" w:sz="0" w:space="0" w:color="auto"/>
                <w:right w:val="none" w:sz="0" w:space="0" w:color="auto"/>
              </w:divBdr>
            </w:div>
            <w:div w:id="944851460">
              <w:marLeft w:val="0"/>
              <w:marRight w:val="0"/>
              <w:marTop w:val="0"/>
              <w:marBottom w:val="0"/>
              <w:divBdr>
                <w:top w:val="none" w:sz="0" w:space="0" w:color="auto"/>
                <w:left w:val="none" w:sz="0" w:space="0" w:color="auto"/>
                <w:bottom w:val="none" w:sz="0" w:space="0" w:color="auto"/>
                <w:right w:val="none" w:sz="0" w:space="0" w:color="auto"/>
              </w:divBdr>
            </w:div>
            <w:div w:id="1011638635">
              <w:marLeft w:val="0"/>
              <w:marRight w:val="0"/>
              <w:marTop w:val="0"/>
              <w:marBottom w:val="0"/>
              <w:divBdr>
                <w:top w:val="none" w:sz="0" w:space="0" w:color="auto"/>
                <w:left w:val="none" w:sz="0" w:space="0" w:color="auto"/>
                <w:bottom w:val="none" w:sz="0" w:space="0" w:color="auto"/>
                <w:right w:val="none" w:sz="0" w:space="0" w:color="auto"/>
              </w:divBdr>
            </w:div>
            <w:div w:id="1068652999">
              <w:marLeft w:val="0"/>
              <w:marRight w:val="0"/>
              <w:marTop w:val="0"/>
              <w:marBottom w:val="0"/>
              <w:divBdr>
                <w:top w:val="none" w:sz="0" w:space="0" w:color="auto"/>
                <w:left w:val="none" w:sz="0" w:space="0" w:color="auto"/>
                <w:bottom w:val="none" w:sz="0" w:space="0" w:color="auto"/>
                <w:right w:val="none" w:sz="0" w:space="0" w:color="auto"/>
              </w:divBdr>
            </w:div>
            <w:div w:id="1653752288">
              <w:marLeft w:val="0"/>
              <w:marRight w:val="0"/>
              <w:marTop w:val="0"/>
              <w:marBottom w:val="0"/>
              <w:divBdr>
                <w:top w:val="none" w:sz="0" w:space="0" w:color="auto"/>
                <w:left w:val="none" w:sz="0" w:space="0" w:color="auto"/>
                <w:bottom w:val="none" w:sz="0" w:space="0" w:color="auto"/>
                <w:right w:val="none" w:sz="0" w:space="0" w:color="auto"/>
              </w:divBdr>
            </w:div>
          </w:divsChild>
        </w:div>
        <w:div w:id="1791319152">
          <w:marLeft w:val="0"/>
          <w:marRight w:val="0"/>
          <w:marTop w:val="0"/>
          <w:marBottom w:val="0"/>
          <w:divBdr>
            <w:top w:val="none" w:sz="0" w:space="0" w:color="auto"/>
            <w:left w:val="none" w:sz="0" w:space="0" w:color="auto"/>
            <w:bottom w:val="none" w:sz="0" w:space="0" w:color="auto"/>
            <w:right w:val="none" w:sz="0" w:space="0" w:color="auto"/>
          </w:divBdr>
          <w:divsChild>
            <w:div w:id="112650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836114">
      <w:bodyDiv w:val="1"/>
      <w:marLeft w:val="0"/>
      <w:marRight w:val="0"/>
      <w:marTop w:val="0"/>
      <w:marBottom w:val="0"/>
      <w:divBdr>
        <w:top w:val="none" w:sz="0" w:space="0" w:color="auto"/>
        <w:left w:val="none" w:sz="0" w:space="0" w:color="auto"/>
        <w:bottom w:val="none" w:sz="0" w:space="0" w:color="auto"/>
        <w:right w:val="none" w:sz="0" w:space="0" w:color="auto"/>
      </w:divBdr>
    </w:div>
    <w:div w:id="305554403">
      <w:bodyDiv w:val="1"/>
      <w:marLeft w:val="0"/>
      <w:marRight w:val="0"/>
      <w:marTop w:val="0"/>
      <w:marBottom w:val="0"/>
      <w:divBdr>
        <w:top w:val="none" w:sz="0" w:space="0" w:color="auto"/>
        <w:left w:val="none" w:sz="0" w:space="0" w:color="auto"/>
        <w:bottom w:val="none" w:sz="0" w:space="0" w:color="auto"/>
        <w:right w:val="none" w:sz="0" w:space="0" w:color="auto"/>
      </w:divBdr>
      <w:divsChild>
        <w:div w:id="16740124">
          <w:marLeft w:val="0"/>
          <w:marRight w:val="0"/>
          <w:marTop w:val="0"/>
          <w:marBottom w:val="0"/>
          <w:divBdr>
            <w:top w:val="none" w:sz="0" w:space="0" w:color="auto"/>
            <w:left w:val="none" w:sz="0" w:space="0" w:color="auto"/>
            <w:bottom w:val="none" w:sz="0" w:space="0" w:color="auto"/>
            <w:right w:val="none" w:sz="0" w:space="0" w:color="auto"/>
          </w:divBdr>
        </w:div>
        <w:div w:id="52435641">
          <w:marLeft w:val="0"/>
          <w:marRight w:val="0"/>
          <w:marTop w:val="0"/>
          <w:marBottom w:val="0"/>
          <w:divBdr>
            <w:top w:val="none" w:sz="0" w:space="0" w:color="auto"/>
            <w:left w:val="none" w:sz="0" w:space="0" w:color="auto"/>
            <w:bottom w:val="none" w:sz="0" w:space="0" w:color="auto"/>
            <w:right w:val="none" w:sz="0" w:space="0" w:color="auto"/>
          </w:divBdr>
        </w:div>
        <w:div w:id="229266878">
          <w:marLeft w:val="0"/>
          <w:marRight w:val="0"/>
          <w:marTop w:val="0"/>
          <w:marBottom w:val="0"/>
          <w:divBdr>
            <w:top w:val="none" w:sz="0" w:space="0" w:color="auto"/>
            <w:left w:val="none" w:sz="0" w:space="0" w:color="auto"/>
            <w:bottom w:val="none" w:sz="0" w:space="0" w:color="auto"/>
            <w:right w:val="none" w:sz="0" w:space="0" w:color="auto"/>
          </w:divBdr>
        </w:div>
        <w:div w:id="365563422">
          <w:marLeft w:val="0"/>
          <w:marRight w:val="0"/>
          <w:marTop w:val="0"/>
          <w:marBottom w:val="0"/>
          <w:divBdr>
            <w:top w:val="none" w:sz="0" w:space="0" w:color="auto"/>
            <w:left w:val="none" w:sz="0" w:space="0" w:color="auto"/>
            <w:bottom w:val="none" w:sz="0" w:space="0" w:color="auto"/>
            <w:right w:val="none" w:sz="0" w:space="0" w:color="auto"/>
          </w:divBdr>
        </w:div>
        <w:div w:id="419446940">
          <w:marLeft w:val="0"/>
          <w:marRight w:val="0"/>
          <w:marTop w:val="0"/>
          <w:marBottom w:val="0"/>
          <w:divBdr>
            <w:top w:val="none" w:sz="0" w:space="0" w:color="auto"/>
            <w:left w:val="none" w:sz="0" w:space="0" w:color="auto"/>
            <w:bottom w:val="none" w:sz="0" w:space="0" w:color="auto"/>
            <w:right w:val="none" w:sz="0" w:space="0" w:color="auto"/>
          </w:divBdr>
        </w:div>
        <w:div w:id="529032382">
          <w:marLeft w:val="0"/>
          <w:marRight w:val="0"/>
          <w:marTop w:val="0"/>
          <w:marBottom w:val="0"/>
          <w:divBdr>
            <w:top w:val="none" w:sz="0" w:space="0" w:color="auto"/>
            <w:left w:val="none" w:sz="0" w:space="0" w:color="auto"/>
            <w:bottom w:val="none" w:sz="0" w:space="0" w:color="auto"/>
            <w:right w:val="none" w:sz="0" w:space="0" w:color="auto"/>
          </w:divBdr>
        </w:div>
        <w:div w:id="574706109">
          <w:marLeft w:val="0"/>
          <w:marRight w:val="0"/>
          <w:marTop w:val="0"/>
          <w:marBottom w:val="0"/>
          <w:divBdr>
            <w:top w:val="none" w:sz="0" w:space="0" w:color="auto"/>
            <w:left w:val="none" w:sz="0" w:space="0" w:color="auto"/>
            <w:bottom w:val="none" w:sz="0" w:space="0" w:color="auto"/>
            <w:right w:val="none" w:sz="0" w:space="0" w:color="auto"/>
          </w:divBdr>
        </w:div>
        <w:div w:id="652879841">
          <w:marLeft w:val="0"/>
          <w:marRight w:val="0"/>
          <w:marTop w:val="0"/>
          <w:marBottom w:val="0"/>
          <w:divBdr>
            <w:top w:val="none" w:sz="0" w:space="0" w:color="auto"/>
            <w:left w:val="none" w:sz="0" w:space="0" w:color="auto"/>
            <w:bottom w:val="none" w:sz="0" w:space="0" w:color="auto"/>
            <w:right w:val="none" w:sz="0" w:space="0" w:color="auto"/>
          </w:divBdr>
        </w:div>
        <w:div w:id="715661794">
          <w:marLeft w:val="0"/>
          <w:marRight w:val="0"/>
          <w:marTop w:val="0"/>
          <w:marBottom w:val="0"/>
          <w:divBdr>
            <w:top w:val="none" w:sz="0" w:space="0" w:color="auto"/>
            <w:left w:val="none" w:sz="0" w:space="0" w:color="auto"/>
            <w:bottom w:val="none" w:sz="0" w:space="0" w:color="auto"/>
            <w:right w:val="none" w:sz="0" w:space="0" w:color="auto"/>
          </w:divBdr>
        </w:div>
        <w:div w:id="782766930">
          <w:marLeft w:val="0"/>
          <w:marRight w:val="0"/>
          <w:marTop w:val="0"/>
          <w:marBottom w:val="0"/>
          <w:divBdr>
            <w:top w:val="none" w:sz="0" w:space="0" w:color="auto"/>
            <w:left w:val="none" w:sz="0" w:space="0" w:color="auto"/>
            <w:bottom w:val="none" w:sz="0" w:space="0" w:color="auto"/>
            <w:right w:val="none" w:sz="0" w:space="0" w:color="auto"/>
          </w:divBdr>
        </w:div>
        <w:div w:id="803157725">
          <w:marLeft w:val="0"/>
          <w:marRight w:val="0"/>
          <w:marTop w:val="0"/>
          <w:marBottom w:val="0"/>
          <w:divBdr>
            <w:top w:val="none" w:sz="0" w:space="0" w:color="auto"/>
            <w:left w:val="none" w:sz="0" w:space="0" w:color="auto"/>
            <w:bottom w:val="none" w:sz="0" w:space="0" w:color="auto"/>
            <w:right w:val="none" w:sz="0" w:space="0" w:color="auto"/>
          </w:divBdr>
        </w:div>
        <w:div w:id="836189854">
          <w:marLeft w:val="0"/>
          <w:marRight w:val="0"/>
          <w:marTop w:val="0"/>
          <w:marBottom w:val="0"/>
          <w:divBdr>
            <w:top w:val="none" w:sz="0" w:space="0" w:color="auto"/>
            <w:left w:val="none" w:sz="0" w:space="0" w:color="auto"/>
            <w:bottom w:val="none" w:sz="0" w:space="0" w:color="auto"/>
            <w:right w:val="none" w:sz="0" w:space="0" w:color="auto"/>
          </w:divBdr>
        </w:div>
        <w:div w:id="882212854">
          <w:marLeft w:val="0"/>
          <w:marRight w:val="0"/>
          <w:marTop w:val="0"/>
          <w:marBottom w:val="0"/>
          <w:divBdr>
            <w:top w:val="none" w:sz="0" w:space="0" w:color="auto"/>
            <w:left w:val="none" w:sz="0" w:space="0" w:color="auto"/>
            <w:bottom w:val="none" w:sz="0" w:space="0" w:color="auto"/>
            <w:right w:val="none" w:sz="0" w:space="0" w:color="auto"/>
          </w:divBdr>
        </w:div>
        <w:div w:id="912281148">
          <w:marLeft w:val="0"/>
          <w:marRight w:val="0"/>
          <w:marTop w:val="0"/>
          <w:marBottom w:val="0"/>
          <w:divBdr>
            <w:top w:val="none" w:sz="0" w:space="0" w:color="auto"/>
            <w:left w:val="none" w:sz="0" w:space="0" w:color="auto"/>
            <w:bottom w:val="none" w:sz="0" w:space="0" w:color="auto"/>
            <w:right w:val="none" w:sz="0" w:space="0" w:color="auto"/>
          </w:divBdr>
        </w:div>
        <w:div w:id="949315738">
          <w:marLeft w:val="0"/>
          <w:marRight w:val="0"/>
          <w:marTop w:val="0"/>
          <w:marBottom w:val="0"/>
          <w:divBdr>
            <w:top w:val="none" w:sz="0" w:space="0" w:color="auto"/>
            <w:left w:val="none" w:sz="0" w:space="0" w:color="auto"/>
            <w:bottom w:val="none" w:sz="0" w:space="0" w:color="auto"/>
            <w:right w:val="none" w:sz="0" w:space="0" w:color="auto"/>
          </w:divBdr>
        </w:div>
        <w:div w:id="1042024657">
          <w:marLeft w:val="0"/>
          <w:marRight w:val="0"/>
          <w:marTop w:val="0"/>
          <w:marBottom w:val="0"/>
          <w:divBdr>
            <w:top w:val="none" w:sz="0" w:space="0" w:color="auto"/>
            <w:left w:val="none" w:sz="0" w:space="0" w:color="auto"/>
            <w:bottom w:val="none" w:sz="0" w:space="0" w:color="auto"/>
            <w:right w:val="none" w:sz="0" w:space="0" w:color="auto"/>
          </w:divBdr>
        </w:div>
        <w:div w:id="1046878615">
          <w:marLeft w:val="0"/>
          <w:marRight w:val="0"/>
          <w:marTop w:val="0"/>
          <w:marBottom w:val="0"/>
          <w:divBdr>
            <w:top w:val="none" w:sz="0" w:space="0" w:color="auto"/>
            <w:left w:val="none" w:sz="0" w:space="0" w:color="auto"/>
            <w:bottom w:val="none" w:sz="0" w:space="0" w:color="auto"/>
            <w:right w:val="none" w:sz="0" w:space="0" w:color="auto"/>
          </w:divBdr>
        </w:div>
        <w:div w:id="1073577099">
          <w:marLeft w:val="0"/>
          <w:marRight w:val="0"/>
          <w:marTop w:val="0"/>
          <w:marBottom w:val="0"/>
          <w:divBdr>
            <w:top w:val="none" w:sz="0" w:space="0" w:color="auto"/>
            <w:left w:val="none" w:sz="0" w:space="0" w:color="auto"/>
            <w:bottom w:val="none" w:sz="0" w:space="0" w:color="auto"/>
            <w:right w:val="none" w:sz="0" w:space="0" w:color="auto"/>
          </w:divBdr>
        </w:div>
        <w:div w:id="1183859375">
          <w:marLeft w:val="0"/>
          <w:marRight w:val="0"/>
          <w:marTop w:val="0"/>
          <w:marBottom w:val="0"/>
          <w:divBdr>
            <w:top w:val="none" w:sz="0" w:space="0" w:color="auto"/>
            <w:left w:val="none" w:sz="0" w:space="0" w:color="auto"/>
            <w:bottom w:val="none" w:sz="0" w:space="0" w:color="auto"/>
            <w:right w:val="none" w:sz="0" w:space="0" w:color="auto"/>
          </w:divBdr>
        </w:div>
        <w:div w:id="1199049286">
          <w:marLeft w:val="0"/>
          <w:marRight w:val="0"/>
          <w:marTop w:val="0"/>
          <w:marBottom w:val="0"/>
          <w:divBdr>
            <w:top w:val="none" w:sz="0" w:space="0" w:color="auto"/>
            <w:left w:val="none" w:sz="0" w:space="0" w:color="auto"/>
            <w:bottom w:val="none" w:sz="0" w:space="0" w:color="auto"/>
            <w:right w:val="none" w:sz="0" w:space="0" w:color="auto"/>
          </w:divBdr>
        </w:div>
        <w:div w:id="1243487715">
          <w:marLeft w:val="0"/>
          <w:marRight w:val="0"/>
          <w:marTop w:val="0"/>
          <w:marBottom w:val="0"/>
          <w:divBdr>
            <w:top w:val="none" w:sz="0" w:space="0" w:color="auto"/>
            <w:left w:val="none" w:sz="0" w:space="0" w:color="auto"/>
            <w:bottom w:val="none" w:sz="0" w:space="0" w:color="auto"/>
            <w:right w:val="none" w:sz="0" w:space="0" w:color="auto"/>
          </w:divBdr>
        </w:div>
        <w:div w:id="1271359533">
          <w:marLeft w:val="0"/>
          <w:marRight w:val="0"/>
          <w:marTop w:val="0"/>
          <w:marBottom w:val="0"/>
          <w:divBdr>
            <w:top w:val="none" w:sz="0" w:space="0" w:color="auto"/>
            <w:left w:val="none" w:sz="0" w:space="0" w:color="auto"/>
            <w:bottom w:val="none" w:sz="0" w:space="0" w:color="auto"/>
            <w:right w:val="none" w:sz="0" w:space="0" w:color="auto"/>
          </w:divBdr>
        </w:div>
        <w:div w:id="1321614414">
          <w:marLeft w:val="0"/>
          <w:marRight w:val="0"/>
          <w:marTop w:val="0"/>
          <w:marBottom w:val="0"/>
          <w:divBdr>
            <w:top w:val="none" w:sz="0" w:space="0" w:color="auto"/>
            <w:left w:val="none" w:sz="0" w:space="0" w:color="auto"/>
            <w:bottom w:val="none" w:sz="0" w:space="0" w:color="auto"/>
            <w:right w:val="none" w:sz="0" w:space="0" w:color="auto"/>
          </w:divBdr>
        </w:div>
        <w:div w:id="1375736734">
          <w:marLeft w:val="0"/>
          <w:marRight w:val="0"/>
          <w:marTop w:val="0"/>
          <w:marBottom w:val="0"/>
          <w:divBdr>
            <w:top w:val="none" w:sz="0" w:space="0" w:color="auto"/>
            <w:left w:val="none" w:sz="0" w:space="0" w:color="auto"/>
            <w:bottom w:val="none" w:sz="0" w:space="0" w:color="auto"/>
            <w:right w:val="none" w:sz="0" w:space="0" w:color="auto"/>
          </w:divBdr>
        </w:div>
        <w:div w:id="1396927134">
          <w:marLeft w:val="0"/>
          <w:marRight w:val="0"/>
          <w:marTop w:val="0"/>
          <w:marBottom w:val="0"/>
          <w:divBdr>
            <w:top w:val="none" w:sz="0" w:space="0" w:color="auto"/>
            <w:left w:val="none" w:sz="0" w:space="0" w:color="auto"/>
            <w:bottom w:val="none" w:sz="0" w:space="0" w:color="auto"/>
            <w:right w:val="none" w:sz="0" w:space="0" w:color="auto"/>
          </w:divBdr>
        </w:div>
        <w:div w:id="1485658522">
          <w:marLeft w:val="0"/>
          <w:marRight w:val="0"/>
          <w:marTop w:val="0"/>
          <w:marBottom w:val="0"/>
          <w:divBdr>
            <w:top w:val="none" w:sz="0" w:space="0" w:color="auto"/>
            <w:left w:val="none" w:sz="0" w:space="0" w:color="auto"/>
            <w:bottom w:val="none" w:sz="0" w:space="0" w:color="auto"/>
            <w:right w:val="none" w:sz="0" w:space="0" w:color="auto"/>
          </w:divBdr>
        </w:div>
        <w:div w:id="1573926592">
          <w:marLeft w:val="0"/>
          <w:marRight w:val="0"/>
          <w:marTop w:val="0"/>
          <w:marBottom w:val="0"/>
          <w:divBdr>
            <w:top w:val="none" w:sz="0" w:space="0" w:color="auto"/>
            <w:left w:val="none" w:sz="0" w:space="0" w:color="auto"/>
            <w:bottom w:val="none" w:sz="0" w:space="0" w:color="auto"/>
            <w:right w:val="none" w:sz="0" w:space="0" w:color="auto"/>
          </w:divBdr>
        </w:div>
        <w:div w:id="1588658783">
          <w:marLeft w:val="0"/>
          <w:marRight w:val="0"/>
          <w:marTop w:val="0"/>
          <w:marBottom w:val="0"/>
          <w:divBdr>
            <w:top w:val="none" w:sz="0" w:space="0" w:color="auto"/>
            <w:left w:val="none" w:sz="0" w:space="0" w:color="auto"/>
            <w:bottom w:val="none" w:sz="0" w:space="0" w:color="auto"/>
            <w:right w:val="none" w:sz="0" w:space="0" w:color="auto"/>
          </w:divBdr>
        </w:div>
        <w:div w:id="1638684286">
          <w:marLeft w:val="0"/>
          <w:marRight w:val="0"/>
          <w:marTop w:val="0"/>
          <w:marBottom w:val="0"/>
          <w:divBdr>
            <w:top w:val="none" w:sz="0" w:space="0" w:color="auto"/>
            <w:left w:val="none" w:sz="0" w:space="0" w:color="auto"/>
            <w:bottom w:val="none" w:sz="0" w:space="0" w:color="auto"/>
            <w:right w:val="none" w:sz="0" w:space="0" w:color="auto"/>
          </w:divBdr>
        </w:div>
        <w:div w:id="1745059248">
          <w:marLeft w:val="0"/>
          <w:marRight w:val="0"/>
          <w:marTop w:val="0"/>
          <w:marBottom w:val="0"/>
          <w:divBdr>
            <w:top w:val="none" w:sz="0" w:space="0" w:color="auto"/>
            <w:left w:val="none" w:sz="0" w:space="0" w:color="auto"/>
            <w:bottom w:val="none" w:sz="0" w:space="0" w:color="auto"/>
            <w:right w:val="none" w:sz="0" w:space="0" w:color="auto"/>
          </w:divBdr>
        </w:div>
        <w:div w:id="1794980833">
          <w:marLeft w:val="0"/>
          <w:marRight w:val="0"/>
          <w:marTop w:val="0"/>
          <w:marBottom w:val="0"/>
          <w:divBdr>
            <w:top w:val="none" w:sz="0" w:space="0" w:color="auto"/>
            <w:left w:val="none" w:sz="0" w:space="0" w:color="auto"/>
            <w:bottom w:val="none" w:sz="0" w:space="0" w:color="auto"/>
            <w:right w:val="none" w:sz="0" w:space="0" w:color="auto"/>
          </w:divBdr>
        </w:div>
        <w:div w:id="1798405921">
          <w:marLeft w:val="0"/>
          <w:marRight w:val="0"/>
          <w:marTop w:val="0"/>
          <w:marBottom w:val="0"/>
          <w:divBdr>
            <w:top w:val="none" w:sz="0" w:space="0" w:color="auto"/>
            <w:left w:val="none" w:sz="0" w:space="0" w:color="auto"/>
            <w:bottom w:val="none" w:sz="0" w:space="0" w:color="auto"/>
            <w:right w:val="none" w:sz="0" w:space="0" w:color="auto"/>
          </w:divBdr>
        </w:div>
        <w:div w:id="1843085437">
          <w:marLeft w:val="0"/>
          <w:marRight w:val="0"/>
          <w:marTop w:val="0"/>
          <w:marBottom w:val="0"/>
          <w:divBdr>
            <w:top w:val="none" w:sz="0" w:space="0" w:color="auto"/>
            <w:left w:val="none" w:sz="0" w:space="0" w:color="auto"/>
            <w:bottom w:val="none" w:sz="0" w:space="0" w:color="auto"/>
            <w:right w:val="none" w:sz="0" w:space="0" w:color="auto"/>
          </w:divBdr>
        </w:div>
        <w:div w:id="1942907397">
          <w:marLeft w:val="0"/>
          <w:marRight w:val="0"/>
          <w:marTop w:val="0"/>
          <w:marBottom w:val="0"/>
          <w:divBdr>
            <w:top w:val="none" w:sz="0" w:space="0" w:color="auto"/>
            <w:left w:val="none" w:sz="0" w:space="0" w:color="auto"/>
            <w:bottom w:val="none" w:sz="0" w:space="0" w:color="auto"/>
            <w:right w:val="none" w:sz="0" w:space="0" w:color="auto"/>
          </w:divBdr>
        </w:div>
        <w:div w:id="2143040854">
          <w:marLeft w:val="0"/>
          <w:marRight w:val="0"/>
          <w:marTop w:val="0"/>
          <w:marBottom w:val="0"/>
          <w:divBdr>
            <w:top w:val="none" w:sz="0" w:space="0" w:color="auto"/>
            <w:left w:val="none" w:sz="0" w:space="0" w:color="auto"/>
            <w:bottom w:val="none" w:sz="0" w:space="0" w:color="auto"/>
            <w:right w:val="none" w:sz="0" w:space="0" w:color="auto"/>
          </w:divBdr>
        </w:div>
      </w:divsChild>
    </w:div>
    <w:div w:id="317998923">
      <w:bodyDiv w:val="1"/>
      <w:marLeft w:val="0"/>
      <w:marRight w:val="0"/>
      <w:marTop w:val="0"/>
      <w:marBottom w:val="0"/>
      <w:divBdr>
        <w:top w:val="none" w:sz="0" w:space="0" w:color="auto"/>
        <w:left w:val="none" w:sz="0" w:space="0" w:color="auto"/>
        <w:bottom w:val="none" w:sz="0" w:space="0" w:color="auto"/>
        <w:right w:val="none" w:sz="0" w:space="0" w:color="auto"/>
      </w:divBdr>
      <w:divsChild>
        <w:div w:id="741560227">
          <w:marLeft w:val="0"/>
          <w:marRight w:val="0"/>
          <w:marTop w:val="0"/>
          <w:marBottom w:val="0"/>
          <w:divBdr>
            <w:top w:val="none" w:sz="0" w:space="0" w:color="auto"/>
            <w:left w:val="none" w:sz="0" w:space="0" w:color="auto"/>
            <w:bottom w:val="none" w:sz="0" w:space="0" w:color="auto"/>
            <w:right w:val="none" w:sz="0" w:space="0" w:color="auto"/>
          </w:divBdr>
        </w:div>
      </w:divsChild>
    </w:div>
    <w:div w:id="340939959">
      <w:bodyDiv w:val="1"/>
      <w:marLeft w:val="0"/>
      <w:marRight w:val="0"/>
      <w:marTop w:val="0"/>
      <w:marBottom w:val="0"/>
      <w:divBdr>
        <w:top w:val="none" w:sz="0" w:space="0" w:color="auto"/>
        <w:left w:val="none" w:sz="0" w:space="0" w:color="auto"/>
        <w:bottom w:val="none" w:sz="0" w:space="0" w:color="auto"/>
        <w:right w:val="none" w:sz="0" w:space="0" w:color="auto"/>
      </w:divBdr>
    </w:div>
    <w:div w:id="440303015">
      <w:bodyDiv w:val="1"/>
      <w:marLeft w:val="0"/>
      <w:marRight w:val="0"/>
      <w:marTop w:val="0"/>
      <w:marBottom w:val="0"/>
      <w:divBdr>
        <w:top w:val="none" w:sz="0" w:space="0" w:color="auto"/>
        <w:left w:val="none" w:sz="0" w:space="0" w:color="auto"/>
        <w:bottom w:val="none" w:sz="0" w:space="0" w:color="auto"/>
        <w:right w:val="none" w:sz="0" w:space="0" w:color="auto"/>
      </w:divBdr>
      <w:divsChild>
        <w:div w:id="62798184">
          <w:marLeft w:val="0"/>
          <w:marRight w:val="0"/>
          <w:marTop w:val="0"/>
          <w:marBottom w:val="0"/>
          <w:divBdr>
            <w:top w:val="none" w:sz="0" w:space="0" w:color="auto"/>
            <w:left w:val="none" w:sz="0" w:space="0" w:color="auto"/>
            <w:bottom w:val="none" w:sz="0" w:space="0" w:color="auto"/>
            <w:right w:val="none" w:sz="0" w:space="0" w:color="auto"/>
          </w:divBdr>
        </w:div>
        <w:div w:id="1439180269">
          <w:marLeft w:val="0"/>
          <w:marRight w:val="0"/>
          <w:marTop w:val="0"/>
          <w:marBottom w:val="0"/>
          <w:divBdr>
            <w:top w:val="none" w:sz="0" w:space="0" w:color="auto"/>
            <w:left w:val="none" w:sz="0" w:space="0" w:color="auto"/>
            <w:bottom w:val="none" w:sz="0" w:space="0" w:color="auto"/>
            <w:right w:val="none" w:sz="0" w:space="0" w:color="auto"/>
          </w:divBdr>
        </w:div>
        <w:div w:id="1446925324">
          <w:marLeft w:val="0"/>
          <w:marRight w:val="0"/>
          <w:marTop w:val="0"/>
          <w:marBottom w:val="0"/>
          <w:divBdr>
            <w:top w:val="none" w:sz="0" w:space="0" w:color="auto"/>
            <w:left w:val="none" w:sz="0" w:space="0" w:color="auto"/>
            <w:bottom w:val="none" w:sz="0" w:space="0" w:color="auto"/>
            <w:right w:val="none" w:sz="0" w:space="0" w:color="auto"/>
          </w:divBdr>
        </w:div>
        <w:div w:id="1999455333">
          <w:marLeft w:val="0"/>
          <w:marRight w:val="0"/>
          <w:marTop w:val="0"/>
          <w:marBottom w:val="0"/>
          <w:divBdr>
            <w:top w:val="none" w:sz="0" w:space="0" w:color="auto"/>
            <w:left w:val="none" w:sz="0" w:space="0" w:color="auto"/>
            <w:bottom w:val="none" w:sz="0" w:space="0" w:color="auto"/>
            <w:right w:val="none" w:sz="0" w:space="0" w:color="auto"/>
          </w:divBdr>
        </w:div>
        <w:div w:id="2135176569">
          <w:marLeft w:val="0"/>
          <w:marRight w:val="0"/>
          <w:marTop w:val="0"/>
          <w:marBottom w:val="0"/>
          <w:divBdr>
            <w:top w:val="none" w:sz="0" w:space="0" w:color="auto"/>
            <w:left w:val="none" w:sz="0" w:space="0" w:color="auto"/>
            <w:bottom w:val="none" w:sz="0" w:space="0" w:color="auto"/>
            <w:right w:val="none" w:sz="0" w:space="0" w:color="auto"/>
          </w:divBdr>
        </w:div>
      </w:divsChild>
    </w:div>
    <w:div w:id="453251255">
      <w:bodyDiv w:val="1"/>
      <w:marLeft w:val="0"/>
      <w:marRight w:val="0"/>
      <w:marTop w:val="0"/>
      <w:marBottom w:val="0"/>
      <w:divBdr>
        <w:top w:val="none" w:sz="0" w:space="0" w:color="auto"/>
        <w:left w:val="none" w:sz="0" w:space="0" w:color="auto"/>
        <w:bottom w:val="none" w:sz="0" w:space="0" w:color="auto"/>
        <w:right w:val="none" w:sz="0" w:space="0" w:color="auto"/>
      </w:divBdr>
    </w:div>
    <w:div w:id="455678512">
      <w:bodyDiv w:val="1"/>
      <w:marLeft w:val="0"/>
      <w:marRight w:val="0"/>
      <w:marTop w:val="0"/>
      <w:marBottom w:val="0"/>
      <w:divBdr>
        <w:top w:val="none" w:sz="0" w:space="0" w:color="auto"/>
        <w:left w:val="none" w:sz="0" w:space="0" w:color="auto"/>
        <w:bottom w:val="none" w:sz="0" w:space="0" w:color="auto"/>
        <w:right w:val="none" w:sz="0" w:space="0" w:color="auto"/>
      </w:divBdr>
      <w:divsChild>
        <w:div w:id="4745107">
          <w:marLeft w:val="0"/>
          <w:marRight w:val="0"/>
          <w:marTop w:val="0"/>
          <w:marBottom w:val="0"/>
          <w:divBdr>
            <w:top w:val="none" w:sz="0" w:space="0" w:color="auto"/>
            <w:left w:val="none" w:sz="0" w:space="0" w:color="auto"/>
            <w:bottom w:val="none" w:sz="0" w:space="0" w:color="auto"/>
            <w:right w:val="none" w:sz="0" w:space="0" w:color="auto"/>
          </w:divBdr>
          <w:divsChild>
            <w:div w:id="1742216634">
              <w:marLeft w:val="0"/>
              <w:marRight w:val="0"/>
              <w:marTop w:val="0"/>
              <w:marBottom w:val="0"/>
              <w:divBdr>
                <w:top w:val="none" w:sz="0" w:space="0" w:color="auto"/>
                <w:left w:val="none" w:sz="0" w:space="0" w:color="auto"/>
                <w:bottom w:val="none" w:sz="0" w:space="0" w:color="auto"/>
                <w:right w:val="none" w:sz="0" w:space="0" w:color="auto"/>
              </w:divBdr>
            </w:div>
          </w:divsChild>
        </w:div>
        <w:div w:id="107361438">
          <w:marLeft w:val="0"/>
          <w:marRight w:val="0"/>
          <w:marTop w:val="0"/>
          <w:marBottom w:val="0"/>
          <w:divBdr>
            <w:top w:val="none" w:sz="0" w:space="0" w:color="auto"/>
            <w:left w:val="none" w:sz="0" w:space="0" w:color="auto"/>
            <w:bottom w:val="none" w:sz="0" w:space="0" w:color="auto"/>
            <w:right w:val="none" w:sz="0" w:space="0" w:color="auto"/>
          </w:divBdr>
          <w:divsChild>
            <w:div w:id="16349184">
              <w:marLeft w:val="0"/>
              <w:marRight w:val="0"/>
              <w:marTop w:val="0"/>
              <w:marBottom w:val="0"/>
              <w:divBdr>
                <w:top w:val="none" w:sz="0" w:space="0" w:color="auto"/>
                <w:left w:val="none" w:sz="0" w:space="0" w:color="auto"/>
                <w:bottom w:val="none" w:sz="0" w:space="0" w:color="auto"/>
                <w:right w:val="none" w:sz="0" w:space="0" w:color="auto"/>
              </w:divBdr>
            </w:div>
            <w:div w:id="150054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563946">
      <w:bodyDiv w:val="1"/>
      <w:marLeft w:val="0"/>
      <w:marRight w:val="0"/>
      <w:marTop w:val="0"/>
      <w:marBottom w:val="0"/>
      <w:divBdr>
        <w:top w:val="none" w:sz="0" w:space="0" w:color="auto"/>
        <w:left w:val="none" w:sz="0" w:space="0" w:color="auto"/>
        <w:bottom w:val="none" w:sz="0" w:space="0" w:color="auto"/>
        <w:right w:val="none" w:sz="0" w:space="0" w:color="auto"/>
      </w:divBdr>
      <w:divsChild>
        <w:div w:id="2067988514">
          <w:marLeft w:val="0"/>
          <w:marRight w:val="0"/>
          <w:marTop w:val="0"/>
          <w:marBottom w:val="0"/>
          <w:divBdr>
            <w:top w:val="none" w:sz="0" w:space="0" w:color="auto"/>
            <w:left w:val="none" w:sz="0" w:space="0" w:color="auto"/>
            <w:bottom w:val="none" w:sz="0" w:space="0" w:color="auto"/>
            <w:right w:val="none" w:sz="0" w:space="0" w:color="auto"/>
          </w:divBdr>
        </w:div>
      </w:divsChild>
    </w:div>
    <w:div w:id="554243821">
      <w:bodyDiv w:val="1"/>
      <w:marLeft w:val="0"/>
      <w:marRight w:val="0"/>
      <w:marTop w:val="0"/>
      <w:marBottom w:val="0"/>
      <w:divBdr>
        <w:top w:val="none" w:sz="0" w:space="0" w:color="auto"/>
        <w:left w:val="none" w:sz="0" w:space="0" w:color="auto"/>
        <w:bottom w:val="none" w:sz="0" w:space="0" w:color="auto"/>
        <w:right w:val="none" w:sz="0" w:space="0" w:color="auto"/>
      </w:divBdr>
    </w:div>
    <w:div w:id="603998115">
      <w:bodyDiv w:val="1"/>
      <w:marLeft w:val="0"/>
      <w:marRight w:val="0"/>
      <w:marTop w:val="0"/>
      <w:marBottom w:val="0"/>
      <w:divBdr>
        <w:top w:val="none" w:sz="0" w:space="0" w:color="auto"/>
        <w:left w:val="none" w:sz="0" w:space="0" w:color="auto"/>
        <w:bottom w:val="none" w:sz="0" w:space="0" w:color="auto"/>
        <w:right w:val="none" w:sz="0" w:space="0" w:color="auto"/>
      </w:divBdr>
      <w:divsChild>
        <w:div w:id="1775440866">
          <w:marLeft w:val="0"/>
          <w:marRight w:val="0"/>
          <w:marTop w:val="0"/>
          <w:marBottom w:val="0"/>
          <w:divBdr>
            <w:top w:val="none" w:sz="0" w:space="0" w:color="auto"/>
            <w:left w:val="none" w:sz="0" w:space="0" w:color="auto"/>
            <w:bottom w:val="none" w:sz="0" w:space="0" w:color="auto"/>
            <w:right w:val="none" w:sz="0" w:space="0" w:color="auto"/>
          </w:divBdr>
        </w:div>
        <w:div w:id="1153259945">
          <w:marLeft w:val="0"/>
          <w:marRight w:val="0"/>
          <w:marTop w:val="0"/>
          <w:marBottom w:val="0"/>
          <w:divBdr>
            <w:top w:val="none" w:sz="0" w:space="0" w:color="auto"/>
            <w:left w:val="none" w:sz="0" w:space="0" w:color="auto"/>
            <w:bottom w:val="none" w:sz="0" w:space="0" w:color="auto"/>
            <w:right w:val="none" w:sz="0" w:space="0" w:color="auto"/>
          </w:divBdr>
        </w:div>
        <w:div w:id="1296136105">
          <w:marLeft w:val="0"/>
          <w:marRight w:val="0"/>
          <w:marTop w:val="0"/>
          <w:marBottom w:val="0"/>
          <w:divBdr>
            <w:top w:val="none" w:sz="0" w:space="0" w:color="auto"/>
            <w:left w:val="none" w:sz="0" w:space="0" w:color="auto"/>
            <w:bottom w:val="none" w:sz="0" w:space="0" w:color="auto"/>
            <w:right w:val="none" w:sz="0" w:space="0" w:color="auto"/>
          </w:divBdr>
        </w:div>
        <w:div w:id="1212771306">
          <w:marLeft w:val="0"/>
          <w:marRight w:val="0"/>
          <w:marTop w:val="0"/>
          <w:marBottom w:val="0"/>
          <w:divBdr>
            <w:top w:val="none" w:sz="0" w:space="0" w:color="auto"/>
            <w:left w:val="none" w:sz="0" w:space="0" w:color="auto"/>
            <w:bottom w:val="none" w:sz="0" w:space="0" w:color="auto"/>
            <w:right w:val="none" w:sz="0" w:space="0" w:color="auto"/>
          </w:divBdr>
        </w:div>
        <w:div w:id="166556614">
          <w:marLeft w:val="0"/>
          <w:marRight w:val="0"/>
          <w:marTop w:val="0"/>
          <w:marBottom w:val="0"/>
          <w:divBdr>
            <w:top w:val="none" w:sz="0" w:space="0" w:color="auto"/>
            <w:left w:val="none" w:sz="0" w:space="0" w:color="auto"/>
            <w:bottom w:val="none" w:sz="0" w:space="0" w:color="auto"/>
            <w:right w:val="none" w:sz="0" w:space="0" w:color="auto"/>
          </w:divBdr>
        </w:div>
      </w:divsChild>
    </w:div>
    <w:div w:id="632953528">
      <w:bodyDiv w:val="1"/>
      <w:marLeft w:val="0"/>
      <w:marRight w:val="0"/>
      <w:marTop w:val="0"/>
      <w:marBottom w:val="0"/>
      <w:divBdr>
        <w:top w:val="none" w:sz="0" w:space="0" w:color="auto"/>
        <w:left w:val="none" w:sz="0" w:space="0" w:color="auto"/>
        <w:bottom w:val="none" w:sz="0" w:space="0" w:color="auto"/>
        <w:right w:val="none" w:sz="0" w:space="0" w:color="auto"/>
      </w:divBdr>
    </w:div>
    <w:div w:id="675110870">
      <w:bodyDiv w:val="1"/>
      <w:marLeft w:val="0"/>
      <w:marRight w:val="0"/>
      <w:marTop w:val="0"/>
      <w:marBottom w:val="0"/>
      <w:divBdr>
        <w:top w:val="none" w:sz="0" w:space="0" w:color="auto"/>
        <w:left w:val="none" w:sz="0" w:space="0" w:color="auto"/>
        <w:bottom w:val="none" w:sz="0" w:space="0" w:color="auto"/>
        <w:right w:val="none" w:sz="0" w:space="0" w:color="auto"/>
      </w:divBdr>
      <w:divsChild>
        <w:div w:id="418450275">
          <w:marLeft w:val="0"/>
          <w:marRight w:val="0"/>
          <w:marTop w:val="120"/>
          <w:marBottom w:val="120"/>
          <w:divBdr>
            <w:top w:val="none" w:sz="0" w:space="0" w:color="auto"/>
            <w:left w:val="none" w:sz="0" w:space="0" w:color="auto"/>
            <w:bottom w:val="none" w:sz="0" w:space="0" w:color="auto"/>
            <w:right w:val="none" w:sz="0" w:space="0" w:color="auto"/>
          </w:divBdr>
          <w:divsChild>
            <w:div w:id="880282689">
              <w:marLeft w:val="0"/>
              <w:marRight w:val="0"/>
              <w:marTop w:val="0"/>
              <w:marBottom w:val="0"/>
              <w:divBdr>
                <w:top w:val="none" w:sz="0" w:space="0" w:color="auto"/>
                <w:left w:val="none" w:sz="0" w:space="0" w:color="auto"/>
                <w:bottom w:val="none" w:sz="0" w:space="0" w:color="auto"/>
                <w:right w:val="none" w:sz="0" w:space="0" w:color="auto"/>
              </w:divBdr>
            </w:div>
          </w:divsChild>
        </w:div>
        <w:div w:id="1083407661">
          <w:marLeft w:val="0"/>
          <w:marRight w:val="0"/>
          <w:marTop w:val="0"/>
          <w:marBottom w:val="120"/>
          <w:divBdr>
            <w:top w:val="none" w:sz="0" w:space="0" w:color="auto"/>
            <w:left w:val="none" w:sz="0" w:space="0" w:color="auto"/>
            <w:bottom w:val="none" w:sz="0" w:space="0" w:color="auto"/>
            <w:right w:val="none" w:sz="0" w:space="0" w:color="auto"/>
          </w:divBdr>
          <w:divsChild>
            <w:div w:id="1587424414">
              <w:marLeft w:val="0"/>
              <w:marRight w:val="0"/>
              <w:marTop w:val="0"/>
              <w:marBottom w:val="0"/>
              <w:divBdr>
                <w:top w:val="none" w:sz="0" w:space="0" w:color="auto"/>
                <w:left w:val="none" w:sz="0" w:space="0" w:color="auto"/>
                <w:bottom w:val="none" w:sz="0" w:space="0" w:color="auto"/>
                <w:right w:val="none" w:sz="0" w:space="0" w:color="auto"/>
              </w:divBdr>
            </w:div>
          </w:divsChild>
        </w:div>
        <w:div w:id="1263684581">
          <w:marLeft w:val="0"/>
          <w:marRight w:val="0"/>
          <w:marTop w:val="0"/>
          <w:marBottom w:val="120"/>
          <w:divBdr>
            <w:top w:val="none" w:sz="0" w:space="0" w:color="auto"/>
            <w:left w:val="none" w:sz="0" w:space="0" w:color="auto"/>
            <w:bottom w:val="none" w:sz="0" w:space="0" w:color="auto"/>
            <w:right w:val="none" w:sz="0" w:space="0" w:color="auto"/>
          </w:divBdr>
          <w:divsChild>
            <w:div w:id="165957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218292">
      <w:bodyDiv w:val="1"/>
      <w:marLeft w:val="0"/>
      <w:marRight w:val="0"/>
      <w:marTop w:val="0"/>
      <w:marBottom w:val="0"/>
      <w:divBdr>
        <w:top w:val="none" w:sz="0" w:space="0" w:color="auto"/>
        <w:left w:val="none" w:sz="0" w:space="0" w:color="auto"/>
        <w:bottom w:val="none" w:sz="0" w:space="0" w:color="auto"/>
        <w:right w:val="none" w:sz="0" w:space="0" w:color="auto"/>
      </w:divBdr>
      <w:divsChild>
        <w:div w:id="849296396">
          <w:marLeft w:val="0"/>
          <w:marRight w:val="0"/>
          <w:marTop w:val="0"/>
          <w:marBottom w:val="0"/>
          <w:divBdr>
            <w:top w:val="none" w:sz="0" w:space="0" w:color="auto"/>
            <w:left w:val="none" w:sz="0" w:space="0" w:color="auto"/>
            <w:bottom w:val="none" w:sz="0" w:space="0" w:color="auto"/>
            <w:right w:val="none" w:sz="0" w:space="0" w:color="auto"/>
          </w:divBdr>
          <w:divsChild>
            <w:div w:id="1428187895">
              <w:marLeft w:val="0"/>
              <w:marRight w:val="0"/>
              <w:marTop w:val="0"/>
              <w:marBottom w:val="0"/>
              <w:divBdr>
                <w:top w:val="none" w:sz="0" w:space="0" w:color="auto"/>
                <w:left w:val="none" w:sz="0" w:space="0" w:color="auto"/>
                <w:bottom w:val="none" w:sz="0" w:space="0" w:color="auto"/>
                <w:right w:val="none" w:sz="0" w:space="0" w:color="auto"/>
              </w:divBdr>
              <w:divsChild>
                <w:div w:id="1417939520">
                  <w:marLeft w:val="0"/>
                  <w:marRight w:val="0"/>
                  <w:marTop w:val="0"/>
                  <w:marBottom w:val="0"/>
                  <w:divBdr>
                    <w:top w:val="none" w:sz="0" w:space="0" w:color="auto"/>
                    <w:left w:val="none" w:sz="0" w:space="0" w:color="auto"/>
                    <w:bottom w:val="none" w:sz="0" w:space="0" w:color="auto"/>
                    <w:right w:val="none" w:sz="0" w:space="0" w:color="auto"/>
                  </w:divBdr>
                  <w:divsChild>
                    <w:div w:id="1718965613">
                      <w:marLeft w:val="0"/>
                      <w:marRight w:val="0"/>
                      <w:marTop w:val="0"/>
                      <w:marBottom w:val="0"/>
                      <w:divBdr>
                        <w:top w:val="none" w:sz="0" w:space="0" w:color="auto"/>
                        <w:left w:val="none" w:sz="0" w:space="0" w:color="auto"/>
                        <w:bottom w:val="none" w:sz="0" w:space="0" w:color="auto"/>
                        <w:right w:val="none" w:sz="0" w:space="0" w:color="auto"/>
                      </w:divBdr>
                      <w:divsChild>
                        <w:div w:id="1245644279">
                          <w:marLeft w:val="0"/>
                          <w:marRight w:val="0"/>
                          <w:marTop w:val="0"/>
                          <w:marBottom w:val="0"/>
                          <w:divBdr>
                            <w:top w:val="none" w:sz="0" w:space="0" w:color="auto"/>
                            <w:left w:val="none" w:sz="0" w:space="0" w:color="auto"/>
                            <w:bottom w:val="none" w:sz="0" w:space="0" w:color="auto"/>
                            <w:right w:val="none" w:sz="0" w:space="0" w:color="auto"/>
                          </w:divBdr>
                          <w:divsChild>
                            <w:div w:id="121773260">
                              <w:marLeft w:val="0"/>
                              <w:marRight w:val="0"/>
                              <w:marTop w:val="0"/>
                              <w:marBottom w:val="0"/>
                              <w:divBdr>
                                <w:top w:val="none" w:sz="0" w:space="0" w:color="auto"/>
                                <w:left w:val="none" w:sz="0" w:space="0" w:color="auto"/>
                                <w:bottom w:val="none" w:sz="0" w:space="0" w:color="auto"/>
                                <w:right w:val="none" w:sz="0" w:space="0" w:color="auto"/>
                              </w:divBdr>
                              <w:divsChild>
                                <w:div w:id="887953376">
                                  <w:marLeft w:val="0"/>
                                  <w:marRight w:val="0"/>
                                  <w:marTop w:val="0"/>
                                  <w:marBottom w:val="0"/>
                                  <w:divBdr>
                                    <w:top w:val="none" w:sz="0" w:space="0" w:color="auto"/>
                                    <w:left w:val="none" w:sz="0" w:space="0" w:color="auto"/>
                                    <w:bottom w:val="none" w:sz="0" w:space="0" w:color="auto"/>
                                    <w:right w:val="none" w:sz="0" w:space="0" w:color="auto"/>
                                  </w:divBdr>
                                  <w:divsChild>
                                    <w:div w:id="758450098">
                                      <w:marLeft w:val="0"/>
                                      <w:marRight w:val="0"/>
                                      <w:marTop w:val="0"/>
                                      <w:marBottom w:val="0"/>
                                      <w:divBdr>
                                        <w:top w:val="none" w:sz="0" w:space="0" w:color="auto"/>
                                        <w:left w:val="none" w:sz="0" w:space="0" w:color="auto"/>
                                        <w:bottom w:val="none" w:sz="0" w:space="0" w:color="auto"/>
                                        <w:right w:val="none" w:sz="0" w:space="0" w:color="auto"/>
                                      </w:divBdr>
                                      <w:divsChild>
                                        <w:div w:id="235820483">
                                          <w:marLeft w:val="0"/>
                                          <w:marRight w:val="0"/>
                                          <w:marTop w:val="0"/>
                                          <w:marBottom w:val="0"/>
                                          <w:divBdr>
                                            <w:top w:val="none" w:sz="0" w:space="0" w:color="auto"/>
                                            <w:left w:val="none" w:sz="0" w:space="0" w:color="auto"/>
                                            <w:bottom w:val="none" w:sz="0" w:space="0" w:color="auto"/>
                                            <w:right w:val="none" w:sz="0" w:space="0" w:color="auto"/>
                                          </w:divBdr>
                                          <w:divsChild>
                                            <w:div w:id="644168935">
                                              <w:marLeft w:val="0"/>
                                              <w:marRight w:val="0"/>
                                              <w:marTop w:val="0"/>
                                              <w:marBottom w:val="0"/>
                                              <w:divBdr>
                                                <w:top w:val="none" w:sz="0" w:space="0" w:color="auto"/>
                                                <w:left w:val="none" w:sz="0" w:space="0" w:color="auto"/>
                                                <w:bottom w:val="none" w:sz="0" w:space="0" w:color="auto"/>
                                                <w:right w:val="none" w:sz="0" w:space="0" w:color="auto"/>
                                              </w:divBdr>
                                              <w:divsChild>
                                                <w:div w:id="1432358056">
                                                  <w:marLeft w:val="0"/>
                                                  <w:marRight w:val="0"/>
                                                  <w:marTop w:val="0"/>
                                                  <w:marBottom w:val="0"/>
                                                  <w:divBdr>
                                                    <w:top w:val="none" w:sz="0" w:space="0" w:color="auto"/>
                                                    <w:left w:val="none" w:sz="0" w:space="0" w:color="auto"/>
                                                    <w:bottom w:val="none" w:sz="0" w:space="0" w:color="auto"/>
                                                    <w:right w:val="none" w:sz="0" w:space="0" w:color="auto"/>
                                                  </w:divBdr>
                                                  <w:divsChild>
                                                    <w:div w:id="1126702114">
                                                      <w:marLeft w:val="0"/>
                                                      <w:marRight w:val="0"/>
                                                      <w:marTop w:val="0"/>
                                                      <w:marBottom w:val="0"/>
                                                      <w:divBdr>
                                                        <w:top w:val="single" w:sz="6" w:space="0" w:color="auto"/>
                                                        <w:left w:val="none" w:sz="0" w:space="0" w:color="auto"/>
                                                        <w:bottom w:val="single" w:sz="6" w:space="0" w:color="auto"/>
                                                        <w:right w:val="none" w:sz="0" w:space="0" w:color="auto"/>
                                                      </w:divBdr>
                                                      <w:divsChild>
                                                        <w:div w:id="1730612657">
                                                          <w:marLeft w:val="0"/>
                                                          <w:marRight w:val="0"/>
                                                          <w:marTop w:val="0"/>
                                                          <w:marBottom w:val="0"/>
                                                          <w:divBdr>
                                                            <w:top w:val="none" w:sz="0" w:space="0" w:color="auto"/>
                                                            <w:left w:val="none" w:sz="0" w:space="0" w:color="auto"/>
                                                            <w:bottom w:val="none" w:sz="0" w:space="0" w:color="auto"/>
                                                            <w:right w:val="none" w:sz="0" w:space="0" w:color="auto"/>
                                                          </w:divBdr>
                                                          <w:divsChild>
                                                            <w:div w:id="125049634">
                                                              <w:marLeft w:val="0"/>
                                                              <w:marRight w:val="0"/>
                                                              <w:marTop w:val="0"/>
                                                              <w:marBottom w:val="0"/>
                                                              <w:divBdr>
                                                                <w:top w:val="none" w:sz="0" w:space="0" w:color="auto"/>
                                                                <w:left w:val="none" w:sz="0" w:space="0" w:color="auto"/>
                                                                <w:bottom w:val="none" w:sz="0" w:space="0" w:color="auto"/>
                                                                <w:right w:val="none" w:sz="0" w:space="0" w:color="auto"/>
                                                              </w:divBdr>
                                                              <w:divsChild>
                                                                <w:div w:id="360596171">
                                                                  <w:marLeft w:val="0"/>
                                                                  <w:marRight w:val="0"/>
                                                                  <w:marTop w:val="0"/>
                                                                  <w:marBottom w:val="0"/>
                                                                  <w:divBdr>
                                                                    <w:top w:val="none" w:sz="0" w:space="0" w:color="auto"/>
                                                                    <w:left w:val="none" w:sz="0" w:space="0" w:color="auto"/>
                                                                    <w:bottom w:val="none" w:sz="0" w:space="0" w:color="auto"/>
                                                                    <w:right w:val="none" w:sz="0" w:space="0" w:color="auto"/>
                                                                  </w:divBdr>
                                                                  <w:divsChild>
                                                                    <w:div w:id="1745184188">
                                                                      <w:marLeft w:val="0"/>
                                                                      <w:marRight w:val="0"/>
                                                                      <w:marTop w:val="0"/>
                                                                      <w:marBottom w:val="0"/>
                                                                      <w:divBdr>
                                                                        <w:top w:val="none" w:sz="0" w:space="0" w:color="auto"/>
                                                                        <w:left w:val="none" w:sz="0" w:space="0" w:color="auto"/>
                                                                        <w:bottom w:val="none" w:sz="0" w:space="0" w:color="auto"/>
                                                                        <w:right w:val="none" w:sz="0" w:space="0" w:color="auto"/>
                                                                      </w:divBdr>
                                                                      <w:divsChild>
                                                                        <w:div w:id="772939941">
                                                                          <w:marLeft w:val="-75"/>
                                                                          <w:marRight w:val="0"/>
                                                                          <w:marTop w:val="30"/>
                                                                          <w:marBottom w:val="30"/>
                                                                          <w:divBdr>
                                                                            <w:top w:val="none" w:sz="0" w:space="0" w:color="auto"/>
                                                                            <w:left w:val="none" w:sz="0" w:space="0" w:color="auto"/>
                                                                            <w:bottom w:val="none" w:sz="0" w:space="0" w:color="auto"/>
                                                                            <w:right w:val="none" w:sz="0" w:space="0" w:color="auto"/>
                                                                          </w:divBdr>
                                                                          <w:divsChild>
                                                                            <w:div w:id="31348199">
                                                                              <w:marLeft w:val="0"/>
                                                                              <w:marRight w:val="0"/>
                                                                              <w:marTop w:val="0"/>
                                                                              <w:marBottom w:val="0"/>
                                                                              <w:divBdr>
                                                                                <w:top w:val="none" w:sz="0" w:space="0" w:color="auto"/>
                                                                                <w:left w:val="none" w:sz="0" w:space="0" w:color="auto"/>
                                                                                <w:bottom w:val="none" w:sz="0" w:space="0" w:color="auto"/>
                                                                                <w:right w:val="none" w:sz="0" w:space="0" w:color="auto"/>
                                                                              </w:divBdr>
                                                                              <w:divsChild>
                                                                                <w:div w:id="341474713">
                                                                                  <w:marLeft w:val="0"/>
                                                                                  <w:marRight w:val="0"/>
                                                                                  <w:marTop w:val="0"/>
                                                                                  <w:marBottom w:val="0"/>
                                                                                  <w:divBdr>
                                                                                    <w:top w:val="none" w:sz="0" w:space="0" w:color="auto"/>
                                                                                    <w:left w:val="none" w:sz="0" w:space="0" w:color="auto"/>
                                                                                    <w:bottom w:val="none" w:sz="0" w:space="0" w:color="auto"/>
                                                                                    <w:right w:val="none" w:sz="0" w:space="0" w:color="auto"/>
                                                                                  </w:divBdr>
                                                                                  <w:divsChild>
                                                                                    <w:div w:id="1409645557">
                                                                                      <w:marLeft w:val="0"/>
                                                                                      <w:marRight w:val="0"/>
                                                                                      <w:marTop w:val="0"/>
                                                                                      <w:marBottom w:val="0"/>
                                                                                      <w:divBdr>
                                                                                        <w:top w:val="none" w:sz="0" w:space="0" w:color="auto"/>
                                                                                        <w:left w:val="none" w:sz="0" w:space="0" w:color="auto"/>
                                                                                        <w:bottom w:val="none" w:sz="0" w:space="0" w:color="auto"/>
                                                                                        <w:right w:val="none" w:sz="0" w:space="0" w:color="auto"/>
                                                                                      </w:divBdr>
                                                                                      <w:divsChild>
                                                                                        <w:div w:id="809902228">
                                                                                          <w:marLeft w:val="0"/>
                                                                                          <w:marRight w:val="0"/>
                                                                                          <w:marTop w:val="0"/>
                                                                                          <w:marBottom w:val="0"/>
                                                                                          <w:divBdr>
                                                                                            <w:top w:val="none" w:sz="0" w:space="0" w:color="auto"/>
                                                                                            <w:left w:val="none" w:sz="0" w:space="0" w:color="auto"/>
                                                                                            <w:bottom w:val="none" w:sz="0" w:space="0" w:color="auto"/>
                                                                                            <w:right w:val="none" w:sz="0" w:space="0" w:color="auto"/>
                                                                                          </w:divBdr>
                                                                                          <w:divsChild>
                                                                                            <w:div w:id="1253201817">
                                                                                              <w:marLeft w:val="0"/>
                                                                                              <w:marRight w:val="0"/>
                                                                                              <w:marTop w:val="0"/>
                                                                                              <w:marBottom w:val="0"/>
                                                                                              <w:divBdr>
                                                                                                <w:top w:val="none" w:sz="0" w:space="0" w:color="auto"/>
                                                                                                <w:left w:val="none" w:sz="0" w:space="0" w:color="auto"/>
                                                                                                <w:bottom w:val="none" w:sz="0" w:space="0" w:color="auto"/>
                                                                                                <w:right w:val="none" w:sz="0" w:space="0" w:color="auto"/>
                                                                                              </w:divBdr>
                                                                                              <w:divsChild>
                                                                                                <w:div w:id="2132094858">
                                                                                                  <w:marLeft w:val="0"/>
                                                                                                  <w:marRight w:val="0"/>
                                                                                                  <w:marTop w:val="30"/>
                                                                                                  <w:marBottom w:val="30"/>
                                                                                                  <w:divBdr>
                                                                                                    <w:top w:val="none" w:sz="0" w:space="0" w:color="auto"/>
                                                                                                    <w:left w:val="none" w:sz="0" w:space="0" w:color="auto"/>
                                                                                                    <w:bottom w:val="none" w:sz="0" w:space="0" w:color="auto"/>
                                                                                                    <w:right w:val="none" w:sz="0" w:space="0" w:color="auto"/>
                                                                                                  </w:divBdr>
                                                                                                  <w:divsChild>
                                                                                                    <w:div w:id="16347911">
                                                                                                      <w:marLeft w:val="0"/>
                                                                                                      <w:marRight w:val="0"/>
                                                                                                      <w:marTop w:val="0"/>
                                                                                                      <w:marBottom w:val="0"/>
                                                                                                      <w:divBdr>
                                                                                                        <w:top w:val="none" w:sz="0" w:space="0" w:color="auto"/>
                                                                                                        <w:left w:val="none" w:sz="0" w:space="0" w:color="auto"/>
                                                                                                        <w:bottom w:val="none" w:sz="0" w:space="0" w:color="auto"/>
                                                                                                        <w:right w:val="none" w:sz="0" w:space="0" w:color="auto"/>
                                                                                                      </w:divBdr>
                                                                                                      <w:divsChild>
                                                                                                        <w:div w:id="530070362">
                                                                                                          <w:marLeft w:val="0"/>
                                                                                                          <w:marRight w:val="0"/>
                                                                                                          <w:marTop w:val="0"/>
                                                                                                          <w:marBottom w:val="0"/>
                                                                                                          <w:divBdr>
                                                                                                            <w:top w:val="none" w:sz="0" w:space="0" w:color="auto"/>
                                                                                                            <w:left w:val="none" w:sz="0" w:space="0" w:color="auto"/>
                                                                                                            <w:bottom w:val="none" w:sz="0" w:space="0" w:color="auto"/>
                                                                                                            <w:right w:val="none" w:sz="0" w:space="0" w:color="auto"/>
                                                                                                          </w:divBdr>
                                                                                                        </w:div>
                                                                                                      </w:divsChild>
                                                                                                    </w:div>
                                                                                                    <w:div w:id="26951737">
                                                                                                      <w:marLeft w:val="0"/>
                                                                                                      <w:marRight w:val="0"/>
                                                                                                      <w:marTop w:val="0"/>
                                                                                                      <w:marBottom w:val="0"/>
                                                                                                      <w:divBdr>
                                                                                                        <w:top w:val="none" w:sz="0" w:space="0" w:color="auto"/>
                                                                                                        <w:left w:val="none" w:sz="0" w:space="0" w:color="auto"/>
                                                                                                        <w:bottom w:val="none" w:sz="0" w:space="0" w:color="auto"/>
                                                                                                        <w:right w:val="none" w:sz="0" w:space="0" w:color="auto"/>
                                                                                                      </w:divBdr>
                                                                                                      <w:divsChild>
                                                                                                        <w:div w:id="1953242130">
                                                                                                          <w:marLeft w:val="0"/>
                                                                                                          <w:marRight w:val="0"/>
                                                                                                          <w:marTop w:val="0"/>
                                                                                                          <w:marBottom w:val="0"/>
                                                                                                          <w:divBdr>
                                                                                                            <w:top w:val="none" w:sz="0" w:space="0" w:color="auto"/>
                                                                                                            <w:left w:val="none" w:sz="0" w:space="0" w:color="auto"/>
                                                                                                            <w:bottom w:val="none" w:sz="0" w:space="0" w:color="auto"/>
                                                                                                            <w:right w:val="none" w:sz="0" w:space="0" w:color="auto"/>
                                                                                                          </w:divBdr>
                                                                                                        </w:div>
                                                                                                      </w:divsChild>
                                                                                                    </w:div>
                                                                                                    <w:div w:id="70541350">
                                                                                                      <w:marLeft w:val="0"/>
                                                                                                      <w:marRight w:val="0"/>
                                                                                                      <w:marTop w:val="0"/>
                                                                                                      <w:marBottom w:val="0"/>
                                                                                                      <w:divBdr>
                                                                                                        <w:top w:val="none" w:sz="0" w:space="0" w:color="auto"/>
                                                                                                        <w:left w:val="none" w:sz="0" w:space="0" w:color="auto"/>
                                                                                                        <w:bottom w:val="none" w:sz="0" w:space="0" w:color="auto"/>
                                                                                                        <w:right w:val="none" w:sz="0" w:space="0" w:color="auto"/>
                                                                                                      </w:divBdr>
                                                                                                      <w:divsChild>
                                                                                                        <w:div w:id="1661696826">
                                                                                                          <w:marLeft w:val="0"/>
                                                                                                          <w:marRight w:val="0"/>
                                                                                                          <w:marTop w:val="0"/>
                                                                                                          <w:marBottom w:val="0"/>
                                                                                                          <w:divBdr>
                                                                                                            <w:top w:val="none" w:sz="0" w:space="0" w:color="auto"/>
                                                                                                            <w:left w:val="none" w:sz="0" w:space="0" w:color="auto"/>
                                                                                                            <w:bottom w:val="none" w:sz="0" w:space="0" w:color="auto"/>
                                                                                                            <w:right w:val="none" w:sz="0" w:space="0" w:color="auto"/>
                                                                                                          </w:divBdr>
                                                                                                        </w:div>
                                                                                                      </w:divsChild>
                                                                                                    </w:div>
                                                                                                    <w:div w:id="167446107">
                                                                                                      <w:marLeft w:val="0"/>
                                                                                                      <w:marRight w:val="0"/>
                                                                                                      <w:marTop w:val="0"/>
                                                                                                      <w:marBottom w:val="0"/>
                                                                                                      <w:divBdr>
                                                                                                        <w:top w:val="none" w:sz="0" w:space="0" w:color="auto"/>
                                                                                                        <w:left w:val="none" w:sz="0" w:space="0" w:color="auto"/>
                                                                                                        <w:bottom w:val="none" w:sz="0" w:space="0" w:color="auto"/>
                                                                                                        <w:right w:val="none" w:sz="0" w:space="0" w:color="auto"/>
                                                                                                      </w:divBdr>
                                                                                                      <w:divsChild>
                                                                                                        <w:div w:id="312952400">
                                                                                                          <w:marLeft w:val="0"/>
                                                                                                          <w:marRight w:val="0"/>
                                                                                                          <w:marTop w:val="0"/>
                                                                                                          <w:marBottom w:val="0"/>
                                                                                                          <w:divBdr>
                                                                                                            <w:top w:val="none" w:sz="0" w:space="0" w:color="auto"/>
                                                                                                            <w:left w:val="none" w:sz="0" w:space="0" w:color="auto"/>
                                                                                                            <w:bottom w:val="none" w:sz="0" w:space="0" w:color="auto"/>
                                                                                                            <w:right w:val="none" w:sz="0" w:space="0" w:color="auto"/>
                                                                                                          </w:divBdr>
                                                                                                        </w:div>
                                                                                                      </w:divsChild>
                                                                                                    </w:div>
                                                                                                    <w:div w:id="193733240">
                                                                                                      <w:marLeft w:val="0"/>
                                                                                                      <w:marRight w:val="0"/>
                                                                                                      <w:marTop w:val="0"/>
                                                                                                      <w:marBottom w:val="0"/>
                                                                                                      <w:divBdr>
                                                                                                        <w:top w:val="none" w:sz="0" w:space="0" w:color="auto"/>
                                                                                                        <w:left w:val="none" w:sz="0" w:space="0" w:color="auto"/>
                                                                                                        <w:bottom w:val="none" w:sz="0" w:space="0" w:color="auto"/>
                                                                                                        <w:right w:val="none" w:sz="0" w:space="0" w:color="auto"/>
                                                                                                      </w:divBdr>
                                                                                                      <w:divsChild>
                                                                                                        <w:div w:id="1865941639">
                                                                                                          <w:marLeft w:val="0"/>
                                                                                                          <w:marRight w:val="0"/>
                                                                                                          <w:marTop w:val="0"/>
                                                                                                          <w:marBottom w:val="0"/>
                                                                                                          <w:divBdr>
                                                                                                            <w:top w:val="none" w:sz="0" w:space="0" w:color="auto"/>
                                                                                                            <w:left w:val="none" w:sz="0" w:space="0" w:color="auto"/>
                                                                                                            <w:bottom w:val="none" w:sz="0" w:space="0" w:color="auto"/>
                                                                                                            <w:right w:val="none" w:sz="0" w:space="0" w:color="auto"/>
                                                                                                          </w:divBdr>
                                                                                                        </w:div>
                                                                                                      </w:divsChild>
                                                                                                    </w:div>
                                                                                                    <w:div w:id="717438795">
                                                                                                      <w:marLeft w:val="0"/>
                                                                                                      <w:marRight w:val="0"/>
                                                                                                      <w:marTop w:val="0"/>
                                                                                                      <w:marBottom w:val="0"/>
                                                                                                      <w:divBdr>
                                                                                                        <w:top w:val="none" w:sz="0" w:space="0" w:color="auto"/>
                                                                                                        <w:left w:val="none" w:sz="0" w:space="0" w:color="auto"/>
                                                                                                        <w:bottom w:val="none" w:sz="0" w:space="0" w:color="auto"/>
                                                                                                        <w:right w:val="none" w:sz="0" w:space="0" w:color="auto"/>
                                                                                                      </w:divBdr>
                                                                                                      <w:divsChild>
                                                                                                        <w:div w:id="1422874097">
                                                                                                          <w:marLeft w:val="0"/>
                                                                                                          <w:marRight w:val="0"/>
                                                                                                          <w:marTop w:val="0"/>
                                                                                                          <w:marBottom w:val="0"/>
                                                                                                          <w:divBdr>
                                                                                                            <w:top w:val="none" w:sz="0" w:space="0" w:color="auto"/>
                                                                                                            <w:left w:val="none" w:sz="0" w:space="0" w:color="auto"/>
                                                                                                            <w:bottom w:val="none" w:sz="0" w:space="0" w:color="auto"/>
                                                                                                            <w:right w:val="none" w:sz="0" w:space="0" w:color="auto"/>
                                                                                                          </w:divBdr>
                                                                                                        </w:div>
                                                                                                      </w:divsChild>
                                                                                                    </w:div>
                                                                                                    <w:div w:id="1342706088">
                                                                                                      <w:marLeft w:val="0"/>
                                                                                                      <w:marRight w:val="0"/>
                                                                                                      <w:marTop w:val="0"/>
                                                                                                      <w:marBottom w:val="0"/>
                                                                                                      <w:divBdr>
                                                                                                        <w:top w:val="none" w:sz="0" w:space="0" w:color="auto"/>
                                                                                                        <w:left w:val="none" w:sz="0" w:space="0" w:color="auto"/>
                                                                                                        <w:bottom w:val="none" w:sz="0" w:space="0" w:color="auto"/>
                                                                                                        <w:right w:val="none" w:sz="0" w:space="0" w:color="auto"/>
                                                                                                      </w:divBdr>
                                                                                                      <w:divsChild>
                                                                                                        <w:div w:id="1125270478">
                                                                                                          <w:marLeft w:val="0"/>
                                                                                                          <w:marRight w:val="0"/>
                                                                                                          <w:marTop w:val="0"/>
                                                                                                          <w:marBottom w:val="0"/>
                                                                                                          <w:divBdr>
                                                                                                            <w:top w:val="none" w:sz="0" w:space="0" w:color="auto"/>
                                                                                                            <w:left w:val="none" w:sz="0" w:space="0" w:color="auto"/>
                                                                                                            <w:bottom w:val="none" w:sz="0" w:space="0" w:color="auto"/>
                                                                                                            <w:right w:val="none" w:sz="0" w:space="0" w:color="auto"/>
                                                                                                          </w:divBdr>
                                                                                                        </w:div>
                                                                                                      </w:divsChild>
                                                                                                    </w:div>
                                                                                                    <w:div w:id="1367023521">
                                                                                                      <w:marLeft w:val="0"/>
                                                                                                      <w:marRight w:val="0"/>
                                                                                                      <w:marTop w:val="0"/>
                                                                                                      <w:marBottom w:val="0"/>
                                                                                                      <w:divBdr>
                                                                                                        <w:top w:val="none" w:sz="0" w:space="0" w:color="auto"/>
                                                                                                        <w:left w:val="none" w:sz="0" w:space="0" w:color="auto"/>
                                                                                                        <w:bottom w:val="none" w:sz="0" w:space="0" w:color="auto"/>
                                                                                                        <w:right w:val="none" w:sz="0" w:space="0" w:color="auto"/>
                                                                                                      </w:divBdr>
                                                                                                      <w:divsChild>
                                                                                                        <w:div w:id="219948500">
                                                                                                          <w:marLeft w:val="0"/>
                                                                                                          <w:marRight w:val="0"/>
                                                                                                          <w:marTop w:val="0"/>
                                                                                                          <w:marBottom w:val="0"/>
                                                                                                          <w:divBdr>
                                                                                                            <w:top w:val="none" w:sz="0" w:space="0" w:color="auto"/>
                                                                                                            <w:left w:val="none" w:sz="0" w:space="0" w:color="auto"/>
                                                                                                            <w:bottom w:val="none" w:sz="0" w:space="0" w:color="auto"/>
                                                                                                            <w:right w:val="none" w:sz="0" w:space="0" w:color="auto"/>
                                                                                                          </w:divBdr>
                                                                                                        </w:div>
                                                                                                      </w:divsChild>
                                                                                                    </w:div>
                                                                                                    <w:div w:id="1478498038">
                                                                                                      <w:marLeft w:val="0"/>
                                                                                                      <w:marRight w:val="0"/>
                                                                                                      <w:marTop w:val="0"/>
                                                                                                      <w:marBottom w:val="0"/>
                                                                                                      <w:divBdr>
                                                                                                        <w:top w:val="none" w:sz="0" w:space="0" w:color="auto"/>
                                                                                                        <w:left w:val="none" w:sz="0" w:space="0" w:color="auto"/>
                                                                                                        <w:bottom w:val="none" w:sz="0" w:space="0" w:color="auto"/>
                                                                                                        <w:right w:val="none" w:sz="0" w:space="0" w:color="auto"/>
                                                                                                      </w:divBdr>
                                                                                                      <w:divsChild>
                                                                                                        <w:div w:id="1768427099">
                                                                                                          <w:marLeft w:val="0"/>
                                                                                                          <w:marRight w:val="0"/>
                                                                                                          <w:marTop w:val="0"/>
                                                                                                          <w:marBottom w:val="0"/>
                                                                                                          <w:divBdr>
                                                                                                            <w:top w:val="none" w:sz="0" w:space="0" w:color="auto"/>
                                                                                                            <w:left w:val="none" w:sz="0" w:space="0" w:color="auto"/>
                                                                                                            <w:bottom w:val="none" w:sz="0" w:space="0" w:color="auto"/>
                                                                                                            <w:right w:val="none" w:sz="0" w:space="0" w:color="auto"/>
                                                                                                          </w:divBdr>
                                                                                                        </w:div>
                                                                                                      </w:divsChild>
                                                                                                    </w:div>
                                                                                                    <w:div w:id="1599484665">
                                                                                                      <w:marLeft w:val="0"/>
                                                                                                      <w:marRight w:val="0"/>
                                                                                                      <w:marTop w:val="0"/>
                                                                                                      <w:marBottom w:val="0"/>
                                                                                                      <w:divBdr>
                                                                                                        <w:top w:val="none" w:sz="0" w:space="0" w:color="auto"/>
                                                                                                        <w:left w:val="none" w:sz="0" w:space="0" w:color="auto"/>
                                                                                                        <w:bottom w:val="none" w:sz="0" w:space="0" w:color="auto"/>
                                                                                                        <w:right w:val="none" w:sz="0" w:space="0" w:color="auto"/>
                                                                                                      </w:divBdr>
                                                                                                      <w:divsChild>
                                                                                                        <w:div w:id="1792555194">
                                                                                                          <w:marLeft w:val="0"/>
                                                                                                          <w:marRight w:val="0"/>
                                                                                                          <w:marTop w:val="0"/>
                                                                                                          <w:marBottom w:val="0"/>
                                                                                                          <w:divBdr>
                                                                                                            <w:top w:val="none" w:sz="0" w:space="0" w:color="auto"/>
                                                                                                            <w:left w:val="none" w:sz="0" w:space="0" w:color="auto"/>
                                                                                                            <w:bottom w:val="none" w:sz="0" w:space="0" w:color="auto"/>
                                                                                                            <w:right w:val="none" w:sz="0" w:space="0" w:color="auto"/>
                                                                                                          </w:divBdr>
                                                                                                        </w:div>
                                                                                                      </w:divsChild>
                                                                                                    </w:div>
                                                                                                    <w:div w:id="1801418526">
                                                                                                      <w:marLeft w:val="0"/>
                                                                                                      <w:marRight w:val="0"/>
                                                                                                      <w:marTop w:val="0"/>
                                                                                                      <w:marBottom w:val="0"/>
                                                                                                      <w:divBdr>
                                                                                                        <w:top w:val="none" w:sz="0" w:space="0" w:color="auto"/>
                                                                                                        <w:left w:val="none" w:sz="0" w:space="0" w:color="auto"/>
                                                                                                        <w:bottom w:val="none" w:sz="0" w:space="0" w:color="auto"/>
                                                                                                        <w:right w:val="none" w:sz="0" w:space="0" w:color="auto"/>
                                                                                                      </w:divBdr>
                                                                                                      <w:divsChild>
                                                                                                        <w:div w:id="845676914">
                                                                                                          <w:marLeft w:val="0"/>
                                                                                                          <w:marRight w:val="0"/>
                                                                                                          <w:marTop w:val="0"/>
                                                                                                          <w:marBottom w:val="0"/>
                                                                                                          <w:divBdr>
                                                                                                            <w:top w:val="none" w:sz="0" w:space="0" w:color="auto"/>
                                                                                                            <w:left w:val="none" w:sz="0" w:space="0" w:color="auto"/>
                                                                                                            <w:bottom w:val="none" w:sz="0" w:space="0" w:color="auto"/>
                                                                                                            <w:right w:val="none" w:sz="0" w:space="0" w:color="auto"/>
                                                                                                          </w:divBdr>
                                                                                                        </w:div>
                                                                                                      </w:divsChild>
                                                                                                    </w:div>
                                                                                                    <w:div w:id="1901791196">
                                                                                                      <w:marLeft w:val="0"/>
                                                                                                      <w:marRight w:val="0"/>
                                                                                                      <w:marTop w:val="0"/>
                                                                                                      <w:marBottom w:val="0"/>
                                                                                                      <w:divBdr>
                                                                                                        <w:top w:val="none" w:sz="0" w:space="0" w:color="auto"/>
                                                                                                        <w:left w:val="none" w:sz="0" w:space="0" w:color="auto"/>
                                                                                                        <w:bottom w:val="none" w:sz="0" w:space="0" w:color="auto"/>
                                                                                                        <w:right w:val="none" w:sz="0" w:space="0" w:color="auto"/>
                                                                                                      </w:divBdr>
                                                                                                      <w:divsChild>
                                                                                                        <w:div w:id="1589196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2994155">
      <w:bodyDiv w:val="1"/>
      <w:marLeft w:val="0"/>
      <w:marRight w:val="0"/>
      <w:marTop w:val="0"/>
      <w:marBottom w:val="0"/>
      <w:divBdr>
        <w:top w:val="none" w:sz="0" w:space="0" w:color="auto"/>
        <w:left w:val="none" w:sz="0" w:space="0" w:color="auto"/>
        <w:bottom w:val="none" w:sz="0" w:space="0" w:color="auto"/>
        <w:right w:val="none" w:sz="0" w:space="0" w:color="auto"/>
      </w:divBdr>
    </w:div>
    <w:div w:id="891573822">
      <w:bodyDiv w:val="1"/>
      <w:marLeft w:val="0"/>
      <w:marRight w:val="0"/>
      <w:marTop w:val="0"/>
      <w:marBottom w:val="0"/>
      <w:divBdr>
        <w:top w:val="none" w:sz="0" w:space="0" w:color="auto"/>
        <w:left w:val="none" w:sz="0" w:space="0" w:color="auto"/>
        <w:bottom w:val="none" w:sz="0" w:space="0" w:color="auto"/>
        <w:right w:val="none" w:sz="0" w:space="0" w:color="auto"/>
      </w:divBdr>
      <w:divsChild>
        <w:div w:id="566497184">
          <w:marLeft w:val="0"/>
          <w:marRight w:val="0"/>
          <w:marTop w:val="0"/>
          <w:marBottom w:val="120"/>
          <w:divBdr>
            <w:top w:val="none" w:sz="0" w:space="0" w:color="auto"/>
            <w:left w:val="none" w:sz="0" w:space="0" w:color="auto"/>
            <w:bottom w:val="none" w:sz="0" w:space="0" w:color="auto"/>
            <w:right w:val="none" w:sz="0" w:space="0" w:color="auto"/>
          </w:divBdr>
          <w:divsChild>
            <w:div w:id="888806670">
              <w:marLeft w:val="0"/>
              <w:marRight w:val="0"/>
              <w:marTop w:val="0"/>
              <w:marBottom w:val="0"/>
              <w:divBdr>
                <w:top w:val="none" w:sz="0" w:space="0" w:color="auto"/>
                <w:left w:val="none" w:sz="0" w:space="0" w:color="auto"/>
                <w:bottom w:val="none" w:sz="0" w:space="0" w:color="auto"/>
                <w:right w:val="none" w:sz="0" w:space="0" w:color="auto"/>
              </w:divBdr>
            </w:div>
          </w:divsChild>
        </w:div>
        <w:div w:id="1226069883">
          <w:marLeft w:val="0"/>
          <w:marRight w:val="0"/>
          <w:marTop w:val="0"/>
          <w:marBottom w:val="120"/>
          <w:divBdr>
            <w:top w:val="none" w:sz="0" w:space="0" w:color="auto"/>
            <w:left w:val="none" w:sz="0" w:space="0" w:color="auto"/>
            <w:bottom w:val="none" w:sz="0" w:space="0" w:color="auto"/>
            <w:right w:val="none" w:sz="0" w:space="0" w:color="auto"/>
          </w:divBdr>
          <w:divsChild>
            <w:div w:id="510920780">
              <w:marLeft w:val="0"/>
              <w:marRight w:val="0"/>
              <w:marTop w:val="0"/>
              <w:marBottom w:val="0"/>
              <w:divBdr>
                <w:top w:val="none" w:sz="0" w:space="0" w:color="auto"/>
                <w:left w:val="none" w:sz="0" w:space="0" w:color="auto"/>
                <w:bottom w:val="none" w:sz="0" w:space="0" w:color="auto"/>
                <w:right w:val="none" w:sz="0" w:space="0" w:color="auto"/>
              </w:divBdr>
            </w:div>
          </w:divsChild>
        </w:div>
        <w:div w:id="1468621412">
          <w:marLeft w:val="0"/>
          <w:marRight w:val="0"/>
          <w:marTop w:val="0"/>
          <w:marBottom w:val="120"/>
          <w:divBdr>
            <w:top w:val="none" w:sz="0" w:space="0" w:color="auto"/>
            <w:left w:val="none" w:sz="0" w:space="0" w:color="auto"/>
            <w:bottom w:val="none" w:sz="0" w:space="0" w:color="auto"/>
            <w:right w:val="none" w:sz="0" w:space="0" w:color="auto"/>
          </w:divBdr>
          <w:divsChild>
            <w:div w:id="192460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788796">
      <w:bodyDiv w:val="1"/>
      <w:marLeft w:val="0"/>
      <w:marRight w:val="0"/>
      <w:marTop w:val="0"/>
      <w:marBottom w:val="0"/>
      <w:divBdr>
        <w:top w:val="none" w:sz="0" w:space="0" w:color="auto"/>
        <w:left w:val="none" w:sz="0" w:space="0" w:color="auto"/>
        <w:bottom w:val="none" w:sz="0" w:space="0" w:color="auto"/>
        <w:right w:val="none" w:sz="0" w:space="0" w:color="auto"/>
      </w:divBdr>
    </w:div>
    <w:div w:id="936519995">
      <w:bodyDiv w:val="1"/>
      <w:marLeft w:val="0"/>
      <w:marRight w:val="0"/>
      <w:marTop w:val="0"/>
      <w:marBottom w:val="0"/>
      <w:divBdr>
        <w:top w:val="none" w:sz="0" w:space="0" w:color="auto"/>
        <w:left w:val="none" w:sz="0" w:space="0" w:color="auto"/>
        <w:bottom w:val="none" w:sz="0" w:space="0" w:color="auto"/>
        <w:right w:val="none" w:sz="0" w:space="0" w:color="auto"/>
      </w:divBdr>
      <w:divsChild>
        <w:div w:id="285426406">
          <w:marLeft w:val="0"/>
          <w:marRight w:val="0"/>
          <w:marTop w:val="0"/>
          <w:marBottom w:val="120"/>
          <w:divBdr>
            <w:top w:val="none" w:sz="0" w:space="0" w:color="auto"/>
            <w:left w:val="none" w:sz="0" w:space="0" w:color="auto"/>
            <w:bottom w:val="none" w:sz="0" w:space="0" w:color="auto"/>
            <w:right w:val="none" w:sz="0" w:space="0" w:color="auto"/>
          </w:divBdr>
          <w:divsChild>
            <w:div w:id="1677462456">
              <w:marLeft w:val="0"/>
              <w:marRight w:val="0"/>
              <w:marTop w:val="0"/>
              <w:marBottom w:val="0"/>
              <w:divBdr>
                <w:top w:val="none" w:sz="0" w:space="0" w:color="auto"/>
                <w:left w:val="none" w:sz="0" w:space="0" w:color="auto"/>
                <w:bottom w:val="none" w:sz="0" w:space="0" w:color="auto"/>
                <w:right w:val="none" w:sz="0" w:space="0" w:color="auto"/>
              </w:divBdr>
            </w:div>
          </w:divsChild>
        </w:div>
        <w:div w:id="1073703662">
          <w:marLeft w:val="0"/>
          <w:marRight w:val="0"/>
          <w:marTop w:val="0"/>
          <w:marBottom w:val="120"/>
          <w:divBdr>
            <w:top w:val="none" w:sz="0" w:space="0" w:color="auto"/>
            <w:left w:val="none" w:sz="0" w:space="0" w:color="auto"/>
            <w:bottom w:val="none" w:sz="0" w:space="0" w:color="auto"/>
            <w:right w:val="none" w:sz="0" w:space="0" w:color="auto"/>
          </w:divBdr>
          <w:divsChild>
            <w:div w:id="27413848">
              <w:marLeft w:val="0"/>
              <w:marRight w:val="0"/>
              <w:marTop w:val="0"/>
              <w:marBottom w:val="0"/>
              <w:divBdr>
                <w:top w:val="none" w:sz="0" w:space="0" w:color="auto"/>
                <w:left w:val="none" w:sz="0" w:space="0" w:color="auto"/>
                <w:bottom w:val="none" w:sz="0" w:space="0" w:color="auto"/>
                <w:right w:val="none" w:sz="0" w:space="0" w:color="auto"/>
              </w:divBdr>
            </w:div>
          </w:divsChild>
        </w:div>
        <w:div w:id="1484009110">
          <w:marLeft w:val="0"/>
          <w:marRight w:val="0"/>
          <w:marTop w:val="0"/>
          <w:marBottom w:val="120"/>
          <w:divBdr>
            <w:top w:val="none" w:sz="0" w:space="0" w:color="auto"/>
            <w:left w:val="none" w:sz="0" w:space="0" w:color="auto"/>
            <w:bottom w:val="none" w:sz="0" w:space="0" w:color="auto"/>
            <w:right w:val="none" w:sz="0" w:space="0" w:color="auto"/>
          </w:divBdr>
          <w:divsChild>
            <w:div w:id="23940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716992">
      <w:bodyDiv w:val="1"/>
      <w:marLeft w:val="0"/>
      <w:marRight w:val="0"/>
      <w:marTop w:val="0"/>
      <w:marBottom w:val="0"/>
      <w:divBdr>
        <w:top w:val="none" w:sz="0" w:space="0" w:color="auto"/>
        <w:left w:val="none" w:sz="0" w:space="0" w:color="auto"/>
        <w:bottom w:val="none" w:sz="0" w:space="0" w:color="auto"/>
        <w:right w:val="none" w:sz="0" w:space="0" w:color="auto"/>
      </w:divBdr>
    </w:div>
    <w:div w:id="1079331742">
      <w:bodyDiv w:val="1"/>
      <w:marLeft w:val="0"/>
      <w:marRight w:val="0"/>
      <w:marTop w:val="0"/>
      <w:marBottom w:val="0"/>
      <w:divBdr>
        <w:top w:val="none" w:sz="0" w:space="0" w:color="auto"/>
        <w:left w:val="none" w:sz="0" w:space="0" w:color="auto"/>
        <w:bottom w:val="none" w:sz="0" w:space="0" w:color="auto"/>
        <w:right w:val="none" w:sz="0" w:space="0" w:color="auto"/>
      </w:divBdr>
    </w:div>
    <w:div w:id="1225801142">
      <w:bodyDiv w:val="1"/>
      <w:marLeft w:val="0"/>
      <w:marRight w:val="0"/>
      <w:marTop w:val="0"/>
      <w:marBottom w:val="0"/>
      <w:divBdr>
        <w:top w:val="none" w:sz="0" w:space="0" w:color="auto"/>
        <w:left w:val="none" w:sz="0" w:space="0" w:color="auto"/>
        <w:bottom w:val="none" w:sz="0" w:space="0" w:color="auto"/>
        <w:right w:val="none" w:sz="0" w:space="0" w:color="auto"/>
      </w:divBdr>
      <w:divsChild>
        <w:div w:id="10227712">
          <w:marLeft w:val="0"/>
          <w:marRight w:val="0"/>
          <w:marTop w:val="0"/>
          <w:marBottom w:val="0"/>
          <w:divBdr>
            <w:top w:val="none" w:sz="0" w:space="0" w:color="auto"/>
            <w:left w:val="none" w:sz="0" w:space="0" w:color="auto"/>
            <w:bottom w:val="none" w:sz="0" w:space="0" w:color="auto"/>
            <w:right w:val="none" w:sz="0" w:space="0" w:color="auto"/>
          </w:divBdr>
          <w:divsChild>
            <w:div w:id="166869690">
              <w:marLeft w:val="0"/>
              <w:marRight w:val="0"/>
              <w:marTop w:val="0"/>
              <w:marBottom w:val="0"/>
              <w:divBdr>
                <w:top w:val="none" w:sz="0" w:space="0" w:color="auto"/>
                <w:left w:val="none" w:sz="0" w:space="0" w:color="auto"/>
                <w:bottom w:val="none" w:sz="0" w:space="0" w:color="auto"/>
                <w:right w:val="none" w:sz="0" w:space="0" w:color="auto"/>
              </w:divBdr>
            </w:div>
          </w:divsChild>
        </w:div>
        <w:div w:id="47996250">
          <w:marLeft w:val="0"/>
          <w:marRight w:val="0"/>
          <w:marTop w:val="0"/>
          <w:marBottom w:val="0"/>
          <w:divBdr>
            <w:top w:val="none" w:sz="0" w:space="0" w:color="auto"/>
            <w:left w:val="none" w:sz="0" w:space="0" w:color="auto"/>
            <w:bottom w:val="none" w:sz="0" w:space="0" w:color="auto"/>
            <w:right w:val="none" w:sz="0" w:space="0" w:color="auto"/>
          </w:divBdr>
          <w:divsChild>
            <w:div w:id="1797873611">
              <w:marLeft w:val="0"/>
              <w:marRight w:val="0"/>
              <w:marTop w:val="0"/>
              <w:marBottom w:val="0"/>
              <w:divBdr>
                <w:top w:val="none" w:sz="0" w:space="0" w:color="auto"/>
                <w:left w:val="none" w:sz="0" w:space="0" w:color="auto"/>
                <w:bottom w:val="none" w:sz="0" w:space="0" w:color="auto"/>
                <w:right w:val="none" w:sz="0" w:space="0" w:color="auto"/>
              </w:divBdr>
            </w:div>
          </w:divsChild>
        </w:div>
        <w:div w:id="62332895">
          <w:marLeft w:val="0"/>
          <w:marRight w:val="0"/>
          <w:marTop w:val="0"/>
          <w:marBottom w:val="0"/>
          <w:divBdr>
            <w:top w:val="none" w:sz="0" w:space="0" w:color="auto"/>
            <w:left w:val="none" w:sz="0" w:space="0" w:color="auto"/>
            <w:bottom w:val="none" w:sz="0" w:space="0" w:color="auto"/>
            <w:right w:val="none" w:sz="0" w:space="0" w:color="auto"/>
          </w:divBdr>
          <w:divsChild>
            <w:div w:id="1452748403">
              <w:marLeft w:val="0"/>
              <w:marRight w:val="0"/>
              <w:marTop w:val="0"/>
              <w:marBottom w:val="0"/>
              <w:divBdr>
                <w:top w:val="none" w:sz="0" w:space="0" w:color="auto"/>
                <w:left w:val="none" w:sz="0" w:space="0" w:color="auto"/>
                <w:bottom w:val="none" w:sz="0" w:space="0" w:color="auto"/>
                <w:right w:val="none" w:sz="0" w:space="0" w:color="auto"/>
              </w:divBdr>
            </w:div>
          </w:divsChild>
        </w:div>
        <w:div w:id="83308743">
          <w:marLeft w:val="0"/>
          <w:marRight w:val="0"/>
          <w:marTop w:val="0"/>
          <w:marBottom w:val="0"/>
          <w:divBdr>
            <w:top w:val="none" w:sz="0" w:space="0" w:color="auto"/>
            <w:left w:val="none" w:sz="0" w:space="0" w:color="auto"/>
            <w:bottom w:val="none" w:sz="0" w:space="0" w:color="auto"/>
            <w:right w:val="none" w:sz="0" w:space="0" w:color="auto"/>
          </w:divBdr>
          <w:divsChild>
            <w:div w:id="461113184">
              <w:marLeft w:val="0"/>
              <w:marRight w:val="0"/>
              <w:marTop w:val="0"/>
              <w:marBottom w:val="0"/>
              <w:divBdr>
                <w:top w:val="none" w:sz="0" w:space="0" w:color="auto"/>
                <w:left w:val="none" w:sz="0" w:space="0" w:color="auto"/>
                <w:bottom w:val="none" w:sz="0" w:space="0" w:color="auto"/>
                <w:right w:val="none" w:sz="0" w:space="0" w:color="auto"/>
              </w:divBdr>
            </w:div>
          </w:divsChild>
        </w:div>
        <w:div w:id="106855221">
          <w:marLeft w:val="0"/>
          <w:marRight w:val="0"/>
          <w:marTop w:val="0"/>
          <w:marBottom w:val="0"/>
          <w:divBdr>
            <w:top w:val="none" w:sz="0" w:space="0" w:color="auto"/>
            <w:left w:val="none" w:sz="0" w:space="0" w:color="auto"/>
            <w:bottom w:val="none" w:sz="0" w:space="0" w:color="auto"/>
            <w:right w:val="none" w:sz="0" w:space="0" w:color="auto"/>
          </w:divBdr>
          <w:divsChild>
            <w:div w:id="1013542">
              <w:marLeft w:val="0"/>
              <w:marRight w:val="0"/>
              <w:marTop w:val="0"/>
              <w:marBottom w:val="0"/>
              <w:divBdr>
                <w:top w:val="none" w:sz="0" w:space="0" w:color="auto"/>
                <w:left w:val="none" w:sz="0" w:space="0" w:color="auto"/>
                <w:bottom w:val="none" w:sz="0" w:space="0" w:color="auto"/>
                <w:right w:val="none" w:sz="0" w:space="0" w:color="auto"/>
              </w:divBdr>
            </w:div>
          </w:divsChild>
        </w:div>
        <w:div w:id="109983412">
          <w:marLeft w:val="0"/>
          <w:marRight w:val="0"/>
          <w:marTop w:val="0"/>
          <w:marBottom w:val="0"/>
          <w:divBdr>
            <w:top w:val="none" w:sz="0" w:space="0" w:color="auto"/>
            <w:left w:val="none" w:sz="0" w:space="0" w:color="auto"/>
            <w:bottom w:val="none" w:sz="0" w:space="0" w:color="auto"/>
            <w:right w:val="none" w:sz="0" w:space="0" w:color="auto"/>
          </w:divBdr>
          <w:divsChild>
            <w:div w:id="313602478">
              <w:marLeft w:val="0"/>
              <w:marRight w:val="0"/>
              <w:marTop w:val="0"/>
              <w:marBottom w:val="0"/>
              <w:divBdr>
                <w:top w:val="none" w:sz="0" w:space="0" w:color="auto"/>
                <w:left w:val="none" w:sz="0" w:space="0" w:color="auto"/>
                <w:bottom w:val="none" w:sz="0" w:space="0" w:color="auto"/>
                <w:right w:val="none" w:sz="0" w:space="0" w:color="auto"/>
              </w:divBdr>
            </w:div>
          </w:divsChild>
        </w:div>
        <w:div w:id="119422668">
          <w:marLeft w:val="0"/>
          <w:marRight w:val="0"/>
          <w:marTop w:val="0"/>
          <w:marBottom w:val="0"/>
          <w:divBdr>
            <w:top w:val="none" w:sz="0" w:space="0" w:color="auto"/>
            <w:left w:val="none" w:sz="0" w:space="0" w:color="auto"/>
            <w:bottom w:val="none" w:sz="0" w:space="0" w:color="auto"/>
            <w:right w:val="none" w:sz="0" w:space="0" w:color="auto"/>
          </w:divBdr>
          <w:divsChild>
            <w:div w:id="1847790212">
              <w:marLeft w:val="0"/>
              <w:marRight w:val="0"/>
              <w:marTop w:val="0"/>
              <w:marBottom w:val="0"/>
              <w:divBdr>
                <w:top w:val="none" w:sz="0" w:space="0" w:color="auto"/>
                <w:left w:val="none" w:sz="0" w:space="0" w:color="auto"/>
                <w:bottom w:val="none" w:sz="0" w:space="0" w:color="auto"/>
                <w:right w:val="none" w:sz="0" w:space="0" w:color="auto"/>
              </w:divBdr>
            </w:div>
          </w:divsChild>
        </w:div>
        <w:div w:id="149061257">
          <w:marLeft w:val="0"/>
          <w:marRight w:val="0"/>
          <w:marTop w:val="0"/>
          <w:marBottom w:val="0"/>
          <w:divBdr>
            <w:top w:val="none" w:sz="0" w:space="0" w:color="auto"/>
            <w:left w:val="none" w:sz="0" w:space="0" w:color="auto"/>
            <w:bottom w:val="none" w:sz="0" w:space="0" w:color="auto"/>
            <w:right w:val="none" w:sz="0" w:space="0" w:color="auto"/>
          </w:divBdr>
          <w:divsChild>
            <w:div w:id="2050033324">
              <w:marLeft w:val="0"/>
              <w:marRight w:val="0"/>
              <w:marTop w:val="0"/>
              <w:marBottom w:val="0"/>
              <w:divBdr>
                <w:top w:val="none" w:sz="0" w:space="0" w:color="auto"/>
                <w:left w:val="none" w:sz="0" w:space="0" w:color="auto"/>
                <w:bottom w:val="none" w:sz="0" w:space="0" w:color="auto"/>
                <w:right w:val="none" w:sz="0" w:space="0" w:color="auto"/>
              </w:divBdr>
            </w:div>
          </w:divsChild>
        </w:div>
        <w:div w:id="175383582">
          <w:marLeft w:val="0"/>
          <w:marRight w:val="0"/>
          <w:marTop w:val="0"/>
          <w:marBottom w:val="0"/>
          <w:divBdr>
            <w:top w:val="none" w:sz="0" w:space="0" w:color="auto"/>
            <w:left w:val="none" w:sz="0" w:space="0" w:color="auto"/>
            <w:bottom w:val="none" w:sz="0" w:space="0" w:color="auto"/>
            <w:right w:val="none" w:sz="0" w:space="0" w:color="auto"/>
          </w:divBdr>
          <w:divsChild>
            <w:div w:id="1542939105">
              <w:marLeft w:val="0"/>
              <w:marRight w:val="0"/>
              <w:marTop w:val="0"/>
              <w:marBottom w:val="0"/>
              <w:divBdr>
                <w:top w:val="none" w:sz="0" w:space="0" w:color="auto"/>
                <w:left w:val="none" w:sz="0" w:space="0" w:color="auto"/>
                <w:bottom w:val="none" w:sz="0" w:space="0" w:color="auto"/>
                <w:right w:val="none" w:sz="0" w:space="0" w:color="auto"/>
              </w:divBdr>
            </w:div>
          </w:divsChild>
        </w:div>
        <w:div w:id="183373235">
          <w:marLeft w:val="0"/>
          <w:marRight w:val="0"/>
          <w:marTop w:val="0"/>
          <w:marBottom w:val="0"/>
          <w:divBdr>
            <w:top w:val="none" w:sz="0" w:space="0" w:color="auto"/>
            <w:left w:val="none" w:sz="0" w:space="0" w:color="auto"/>
            <w:bottom w:val="none" w:sz="0" w:space="0" w:color="auto"/>
            <w:right w:val="none" w:sz="0" w:space="0" w:color="auto"/>
          </w:divBdr>
          <w:divsChild>
            <w:div w:id="685405075">
              <w:marLeft w:val="0"/>
              <w:marRight w:val="0"/>
              <w:marTop w:val="0"/>
              <w:marBottom w:val="0"/>
              <w:divBdr>
                <w:top w:val="none" w:sz="0" w:space="0" w:color="auto"/>
                <w:left w:val="none" w:sz="0" w:space="0" w:color="auto"/>
                <w:bottom w:val="none" w:sz="0" w:space="0" w:color="auto"/>
                <w:right w:val="none" w:sz="0" w:space="0" w:color="auto"/>
              </w:divBdr>
            </w:div>
          </w:divsChild>
        </w:div>
        <w:div w:id="202987444">
          <w:marLeft w:val="0"/>
          <w:marRight w:val="0"/>
          <w:marTop w:val="0"/>
          <w:marBottom w:val="0"/>
          <w:divBdr>
            <w:top w:val="none" w:sz="0" w:space="0" w:color="auto"/>
            <w:left w:val="none" w:sz="0" w:space="0" w:color="auto"/>
            <w:bottom w:val="none" w:sz="0" w:space="0" w:color="auto"/>
            <w:right w:val="none" w:sz="0" w:space="0" w:color="auto"/>
          </w:divBdr>
          <w:divsChild>
            <w:div w:id="338892298">
              <w:marLeft w:val="0"/>
              <w:marRight w:val="0"/>
              <w:marTop w:val="0"/>
              <w:marBottom w:val="0"/>
              <w:divBdr>
                <w:top w:val="none" w:sz="0" w:space="0" w:color="auto"/>
                <w:left w:val="none" w:sz="0" w:space="0" w:color="auto"/>
                <w:bottom w:val="none" w:sz="0" w:space="0" w:color="auto"/>
                <w:right w:val="none" w:sz="0" w:space="0" w:color="auto"/>
              </w:divBdr>
            </w:div>
          </w:divsChild>
        </w:div>
        <w:div w:id="219370806">
          <w:marLeft w:val="0"/>
          <w:marRight w:val="0"/>
          <w:marTop w:val="0"/>
          <w:marBottom w:val="0"/>
          <w:divBdr>
            <w:top w:val="none" w:sz="0" w:space="0" w:color="auto"/>
            <w:left w:val="none" w:sz="0" w:space="0" w:color="auto"/>
            <w:bottom w:val="none" w:sz="0" w:space="0" w:color="auto"/>
            <w:right w:val="none" w:sz="0" w:space="0" w:color="auto"/>
          </w:divBdr>
          <w:divsChild>
            <w:div w:id="784270570">
              <w:marLeft w:val="0"/>
              <w:marRight w:val="0"/>
              <w:marTop w:val="0"/>
              <w:marBottom w:val="0"/>
              <w:divBdr>
                <w:top w:val="none" w:sz="0" w:space="0" w:color="auto"/>
                <w:left w:val="none" w:sz="0" w:space="0" w:color="auto"/>
                <w:bottom w:val="none" w:sz="0" w:space="0" w:color="auto"/>
                <w:right w:val="none" w:sz="0" w:space="0" w:color="auto"/>
              </w:divBdr>
            </w:div>
          </w:divsChild>
        </w:div>
        <w:div w:id="221673486">
          <w:marLeft w:val="0"/>
          <w:marRight w:val="0"/>
          <w:marTop w:val="0"/>
          <w:marBottom w:val="0"/>
          <w:divBdr>
            <w:top w:val="none" w:sz="0" w:space="0" w:color="auto"/>
            <w:left w:val="none" w:sz="0" w:space="0" w:color="auto"/>
            <w:bottom w:val="none" w:sz="0" w:space="0" w:color="auto"/>
            <w:right w:val="none" w:sz="0" w:space="0" w:color="auto"/>
          </w:divBdr>
          <w:divsChild>
            <w:div w:id="458762310">
              <w:marLeft w:val="0"/>
              <w:marRight w:val="0"/>
              <w:marTop w:val="0"/>
              <w:marBottom w:val="0"/>
              <w:divBdr>
                <w:top w:val="none" w:sz="0" w:space="0" w:color="auto"/>
                <w:left w:val="none" w:sz="0" w:space="0" w:color="auto"/>
                <w:bottom w:val="none" w:sz="0" w:space="0" w:color="auto"/>
                <w:right w:val="none" w:sz="0" w:space="0" w:color="auto"/>
              </w:divBdr>
            </w:div>
          </w:divsChild>
        </w:div>
        <w:div w:id="230626706">
          <w:marLeft w:val="0"/>
          <w:marRight w:val="0"/>
          <w:marTop w:val="0"/>
          <w:marBottom w:val="0"/>
          <w:divBdr>
            <w:top w:val="none" w:sz="0" w:space="0" w:color="auto"/>
            <w:left w:val="none" w:sz="0" w:space="0" w:color="auto"/>
            <w:bottom w:val="none" w:sz="0" w:space="0" w:color="auto"/>
            <w:right w:val="none" w:sz="0" w:space="0" w:color="auto"/>
          </w:divBdr>
          <w:divsChild>
            <w:div w:id="905458255">
              <w:marLeft w:val="0"/>
              <w:marRight w:val="0"/>
              <w:marTop w:val="0"/>
              <w:marBottom w:val="0"/>
              <w:divBdr>
                <w:top w:val="none" w:sz="0" w:space="0" w:color="auto"/>
                <w:left w:val="none" w:sz="0" w:space="0" w:color="auto"/>
                <w:bottom w:val="none" w:sz="0" w:space="0" w:color="auto"/>
                <w:right w:val="none" w:sz="0" w:space="0" w:color="auto"/>
              </w:divBdr>
            </w:div>
          </w:divsChild>
        </w:div>
        <w:div w:id="248776711">
          <w:marLeft w:val="0"/>
          <w:marRight w:val="0"/>
          <w:marTop w:val="0"/>
          <w:marBottom w:val="0"/>
          <w:divBdr>
            <w:top w:val="none" w:sz="0" w:space="0" w:color="auto"/>
            <w:left w:val="none" w:sz="0" w:space="0" w:color="auto"/>
            <w:bottom w:val="none" w:sz="0" w:space="0" w:color="auto"/>
            <w:right w:val="none" w:sz="0" w:space="0" w:color="auto"/>
          </w:divBdr>
          <w:divsChild>
            <w:div w:id="1696955044">
              <w:marLeft w:val="0"/>
              <w:marRight w:val="0"/>
              <w:marTop w:val="0"/>
              <w:marBottom w:val="0"/>
              <w:divBdr>
                <w:top w:val="none" w:sz="0" w:space="0" w:color="auto"/>
                <w:left w:val="none" w:sz="0" w:space="0" w:color="auto"/>
                <w:bottom w:val="none" w:sz="0" w:space="0" w:color="auto"/>
                <w:right w:val="none" w:sz="0" w:space="0" w:color="auto"/>
              </w:divBdr>
            </w:div>
          </w:divsChild>
        </w:div>
        <w:div w:id="261643806">
          <w:marLeft w:val="0"/>
          <w:marRight w:val="0"/>
          <w:marTop w:val="0"/>
          <w:marBottom w:val="0"/>
          <w:divBdr>
            <w:top w:val="none" w:sz="0" w:space="0" w:color="auto"/>
            <w:left w:val="none" w:sz="0" w:space="0" w:color="auto"/>
            <w:bottom w:val="none" w:sz="0" w:space="0" w:color="auto"/>
            <w:right w:val="none" w:sz="0" w:space="0" w:color="auto"/>
          </w:divBdr>
          <w:divsChild>
            <w:div w:id="207105524">
              <w:marLeft w:val="0"/>
              <w:marRight w:val="0"/>
              <w:marTop w:val="0"/>
              <w:marBottom w:val="0"/>
              <w:divBdr>
                <w:top w:val="none" w:sz="0" w:space="0" w:color="auto"/>
                <w:left w:val="none" w:sz="0" w:space="0" w:color="auto"/>
                <w:bottom w:val="none" w:sz="0" w:space="0" w:color="auto"/>
                <w:right w:val="none" w:sz="0" w:space="0" w:color="auto"/>
              </w:divBdr>
            </w:div>
          </w:divsChild>
        </w:div>
        <w:div w:id="348724475">
          <w:marLeft w:val="0"/>
          <w:marRight w:val="0"/>
          <w:marTop w:val="0"/>
          <w:marBottom w:val="0"/>
          <w:divBdr>
            <w:top w:val="none" w:sz="0" w:space="0" w:color="auto"/>
            <w:left w:val="none" w:sz="0" w:space="0" w:color="auto"/>
            <w:bottom w:val="none" w:sz="0" w:space="0" w:color="auto"/>
            <w:right w:val="none" w:sz="0" w:space="0" w:color="auto"/>
          </w:divBdr>
          <w:divsChild>
            <w:div w:id="512375813">
              <w:marLeft w:val="0"/>
              <w:marRight w:val="0"/>
              <w:marTop w:val="0"/>
              <w:marBottom w:val="0"/>
              <w:divBdr>
                <w:top w:val="none" w:sz="0" w:space="0" w:color="auto"/>
                <w:left w:val="none" w:sz="0" w:space="0" w:color="auto"/>
                <w:bottom w:val="none" w:sz="0" w:space="0" w:color="auto"/>
                <w:right w:val="none" w:sz="0" w:space="0" w:color="auto"/>
              </w:divBdr>
            </w:div>
          </w:divsChild>
        </w:div>
        <w:div w:id="358510813">
          <w:marLeft w:val="0"/>
          <w:marRight w:val="0"/>
          <w:marTop w:val="0"/>
          <w:marBottom w:val="0"/>
          <w:divBdr>
            <w:top w:val="none" w:sz="0" w:space="0" w:color="auto"/>
            <w:left w:val="none" w:sz="0" w:space="0" w:color="auto"/>
            <w:bottom w:val="none" w:sz="0" w:space="0" w:color="auto"/>
            <w:right w:val="none" w:sz="0" w:space="0" w:color="auto"/>
          </w:divBdr>
          <w:divsChild>
            <w:div w:id="1795636716">
              <w:marLeft w:val="0"/>
              <w:marRight w:val="0"/>
              <w:marTop w:val="0"/>
              <w:marBottom w:val="0"/>
              <w:divBdr>
                <w:top w:val="none" w:sz="0" w:space="0" w:color="auto"/>
                <w:left w:val="none" w:sz="0" w:space="0" w:color="auto"/>
                <w:bottom w:val="none" w:sz="0" w:space="0" w:color="auto"/>
                <w:right w:val="none" w:sz="0" w:space="0" w:color="auto"/>
              </w:divBdr>
            </w:div>
          </w:divsChild>
        </w:div>
        <w:div w:id="367683980">
          <w:marLeft w:val="0"/>
          <w:marRight w:val="0"/>
          <w:marTop w:val="0"/>
          <w:marBottom w:val="0"/>
          <w:divBdr>
            <w:top w:val="none" w:sz="0" w:space="0" w:color="auto"/>
            <w:left w:val="none" w:sz="0" w:space="0" w:color="auto"/>
            <w:bottom w:val="none" w:sz="0" w:space="0" w:color="auto"/>
            <w:right w:val="none" w:sz="0" w:space="0" w:color="auto"/>
          </w:divBdr>
          <w:divsChild>
            <w:div w:id="789081903">
              <w:marLeft w:val="0"/>
              <w:marRight w:val="0"/>
              <w:marTop w:val="0"/>
              <w:marBottom w:val="0"/>
              <w:divBdr>
                <w:top w:val="none" w:sz="0" w:space="0" w:color="auto"/>
                <w:left w:val="none" w:sz="0" w:space="0" w:color="auto"/>
                <w:bottom w:val="none" w:sz="0" w:space="0" w:color="auto"/>
                <w:right w:val="none" w:sz="0" w:space="0" w:color="auto"/>
              </w:divBdr>
            </w:div>
          </w:divsChild>
        </w:div>
        <w:div w:id="371618007">
          <w:marLeft w:val="0"/>
          <w:marRight w:val="0"/>
          <w:marTop w:val="0"/>
          <w:marBottom w:val="0"/>
          <w:divBdr>
            <w:top w:val="none" w:sz="0" w:space="0" w:color="auto"/>
            <w:left w:val="none" w:sz="0" w:space="0" w:color="auto"/>
            <w:bottom w:val="none" w:sz="0" w:space="0" w:color="auto"/>
            <w:right w:val="none" w:sz="0" w:space="0" w:color="auto"/>
          </w:divBdr>
          <w:divsChild>
            <w:div w:id="521359967">
              <w:marLeft w:val="0"/>
              <w:marRight w:val="0"/>
              <w:marTop w:val="0"/>
              <w:marBottom w:val="0"/>
              <w:divBdr>
                <w:top w:val="none" w:sz="0" w:space="0" w:color="auto"/>
                <w:left w:val="none" w:sz="0" w:space="0" w:color="auto"/>
                <w:bottom w:val="none" w:sz="0" w:space="0" w:color="auto"/>
                <w:right w:val="none" w:sz="0" w:space="0" w:color="auto"/>
              </w:divBdr>
            </w:div>
          </w:divsChild>
        </w:div>
        <w:div w:id="421266857">
          <w:marLeft w:val="0"/>
          <w:marRight w:val="0"/>
          <w:marTop w:val="0"/>
          <w:marBottom w:val="0"/>
          <w:divBdr>
            <w:top w:val="none" w:sz="0" w:space="0" w:color="auto"/>
            <w:left w:val="none" w:sz="0" w:space="0" w:color="auto"/>
            <w:bottom w:val="none" w:sz="0" w:space="0" w:color="auto"/>
            <w:right w:val="none" w:sz="0" w:space="0" w:color="auto"/>
          </w:divBdr>
          <w:divsChild>
            <w:div w:id="2025475408">
              <w:marLeft w:val="0"/>
              <w:marRight w:val="0"/>
              <w:marTop w:val="0"/>
              <w:marBottom w:val="0"/>
              <w:divBdr>
                <w:top w:val="none" w:sz="0" w:space="0" w:color="auto"/>
                <w:left w:val="none" w:sz="0" w:space="0" w:color="auto"/>
                <w:bottom w:val="none" w:sz="0" w:space="0" w:color="auto"/>
                <w:right w:val="none" w:sz="0" w:space="0" w:color="auto"/>
              </w:divBdr>
            </w:div>
          </w:divsChild>
        </w:div>
        <w:div w:id="439029041">
          <w:marLeft w:val="0"/>
          <w:marRight w:val="0"/>
          <w:marTop w:val="0"/>
          <w:marBottom w:val="0"/>
          <w:divBdr>
            <w:top w:val="none" w:sz="0" w:space="0" w:color="auto"/>
            <w:left w:val="none" w:sz="0" w:space="0" w:color="auto"/>
            <w:bottom w:val="none" w:sz="0" w:space="0" w:color="auto"/>
            <w:right w:val="none" w:sz="0" w:space="0" w:color="auto"/>
          </w:divBdr>
          <w:divsChild>
            <w:div w:id="390617892">
              <w:marLeft w:val="0"/>
              <w:marRight w:val="0"/>
              <w:marTop w:val="0"/>
              <w:marBottom w:val="0"/>
              <w:divBdr>
                <w:top w:val="none" w:sz="0" w:space="0" w:color="auto"/>
                <w:left w:val="none" w:sz="0" w:space="0" w:color="auto"/>
                <w:bottom w:val="none" w:sz="0" w:space="0" w:color="auto"/>
                <w:right w:val="none" w:sz="0" w:space="0" w:color="auto"/>
              </w:divBdr>
            </w:div>
          </w:divsChild>
        </w:div>
        <w:div w:id="452866989">
          <w:marLeft w:val="0"/>
          <w:marRight w:val="0"/>
          <w:marTop w:val="0"/>
          <w:marBottom w:val="0"/>
          <w:divBdr>
            <w:top w:val="none" w:sz="0" w:space="0" w:color="auto"/>
            <w:left w:val="none" w:sz="0" w:space="0" w:color="auto"/>
            <w:bottom w:val="none" w:sz="0" w:space="0" w:color="auto"/>
            <w:right w:val="none" w:sz="0" w:space="0" w:color="auto"/>
          </w:divBdr>
          <w:divsChild>
            <w:div w:id="1230186072">
              <w:marLeft w:val="0"/>
              <w:marRight w:val="0"/>
              <w:marTop w:val="0"/>
              <w:marBottom w:val="0"/>
              <w:divBdr>
                <w:top w:val="none" w:sz="0" w:space="0" w:color="auto"/>
                <w:left w:val="none" w:sz="0" w:space="0" w:color="auto"/>
                <w:bottom w:val="none" w:sz="0" w:space="0" w:color="auto"/>
                <w:right w:val="none" w:sz="0" w:space="0" w:color="auto"/>
              </w:divBdr>
            </w:div>
          </w:divsChild>
        </w:div>
        <w:div w:id="461267815">
          <w:marLeft w:val="0"/>
          <w:marRight w:val="0"/>
          <w:marTop w:val="0"/>
          <w:marBottom w:val="0"/>
          <w:divBdr>
            <w:top w:val="none" w:sz="0" w:space="0" w:color="auto"/>
            <w:left w:val="none" w:sz="0" w:space="0" w:color="auto"/>
            <w:bottom w:val="none" w:sz="0" w:space="0" w:color="auto"/>
            <w:right w:val="none" w:sz="0" w:space="0" w:color="auto"/>
          </w:divBdr>
          <w:divsChild>
            <w:div w:id="440303012">
              <w:marLeft w:val="0"/>
              <w:marRight w:val="0"/>
              <w:marTop w:val="0"/>
              <w:marBottom w:val="0"/>
              <w:divBdr>
                <w:top w:val="none" w:sz="0" w:space="0" w:color="auto"/>
                <w:left w:val="none" w:sz="0" w:space="0" w:color="auto"/>
                <w:bottom w:val="none" w:sz="0" w:space="0" w:color="auto"/>
                <w:right w:val="none" w:sz="0" w:space="0" w:color="auto"/>
              </w:divBdr>
            </w:div>
          </w:divsChild>
        </w:div>
        <w:div w:id="464853076">
          <w:marLeft w:val="0"/>
          <w:marRight w:val="0"/>
          <w:marTop w:val="0"/>
          <w:marBottom w:val="0"/>
          <w:divBdr>
            <w:top w:val="none" w:sz="0" w:space="0" w:color="auto"/>
            <w:left w:val="none" w:sz="0" w:space="0" w:color="auto"/>
            <w:bottom w:val="none" w:sz="0" w:space="0" w:color="auto"/>
            <w:right w:val="none" w:sz="0" w:space="0" w:color="auto"/>
          </w:divBdr>
          <w:divsChild>
            <w:div w:id="1214735731">
              <w:marLeft w:val="0"/>
              <w:marRight w:val="0"/>
              <w:marTop w:val="0"/>
              <w:marBottom w:val="0"/>
              <w:divBdr>
                <w:top w:val="none" w:sz="0" w:space="0" w:color="auto"/>
                <w:left w:val="none" w:sz="0" w:space="0" w:color="auto"/>
                <w:bottom w:val="none" w:sz="0" w:space="0" w:color="auto"/>
                <w:right w:val="none" w:sz="0" w:space="0" w:color="auto"/>
              </w:divBdr>
            </w:div>
          </w:divsChild>
        </w:div>
        <w:div w:id="489562482">
          <w:marLeft w:val="0"/>
          <w:marRight w:val="0"/>
          <w:marTop w:val="0"/>
          <w:marBottom w:val="0"/>
          <w:divBdr>
            <w:top w:val="none" w:sz="0" w:space="0" w:color="auto"/>
            <w:left w:val="none" w:sz="0" w:space="0" w:color="auto"/>
            <w:bottom w:val="none" w:sz="0" w:space="0" w:color="auto"/>
            <w:right w:val="none" w:sz="0" w:space="0" w:color="auto"/>
          </w:divBdr>
          <w:divsChild>
            <w:div w:id="389421579">
              <w:marLeft w:val="0"/>
              <w:marRight w:val="0"/>
              <w:marTop w:val="0"/>
              <w:marBottom w:val="0"/>
              <w:divBdr>
                <w:top w:val="none" w:sz="0" w:space="0" w:color="auto"/>
                <w:left w:val="none" w:sz="0" w:space="0" w:color="auto"/>
                <w:bottom w:val="none" w:sz="0" w:space="0" w:color="auto"/>
                <w:right w:val="none" w:sz="0" w:space="0" w:color="auto"/>
              </w:divBdr>
            </w:div>
          </w:divsChild>
        </w:div>
        <w:div w:id="490953262">
          <w:marLeft w:val="0"/>
          <w:marRight w:val="0"/>
          <w:marTop w:val="0"/>
          <w:marBottom w:val="0"/>
          <w:divBdr>
            <w:top w:val="none" w:sz="0" w:space="0" w:color="auto"/>
            <w:left w:val="none" w:sz="0" w:space="0" w:color="auto"/>
            <w:bottom w:val="none" w:sz="0" w:space="0" w:color="auto"/>
            <w:right w:val="none" w:sz="0" w:space="0" w:color="auto"/>
          </w:divBdr>
          <w:divsChild>
            <w:div w:id="530802049">
              <w:marLeft w:val="0"/>
              <w:marRight w:val="0"/>
              <w:marTop w:val="0"/>
              <w:marBottom w:val="0"/>
              <w:divBdr>
                <w:top w:val="none" w:sz="0" w:space="0" w:color="auto"/>
                <w:left w:val="none" w:sz="0" w:space="0" w:color="auto"/>
                <w:bottom w:val="none" w:sz="0" w:space="0" w:color="auto"/>
                <w:right w:val="none" w:sz="0" w:space="0" w:color="auto"/>
              </w:divBdr>
            </w:div>
            <w:div w:id="1981105681">
              <w:marLeft w:val="0"/>
              <w:marRight w:val="0"/>
              <w:marTop w:val="0"/>
              <w:marBottom w:val="0"/>
              <w:divBdr>
                <w:top w:val="none" w:sz="0" w:space="0" w:color="auto"/>
                <w:left w:val="none" w:sz="0" w:space="0" w:color="auto"/>
                <w:bottom w:val="none" w:sz="0" w:space="0" w:color="auto"/>
                <w:right w:val="none" w:sz="0" w:space="0" w:color="auto"/>
              </w:divBdr>
            </w:div>
          </w:divsChild>
        </w:div>
        <w:div w:id="508329127">
          <w:marLeft w:val="0"/>
          <w:marRight w:val="0"/>
          <w:marTop w:val="0"/>
          <w:marBottom w:val="0"/>
          <w:divBdr>
            <w:top w:val="none" w:sz="0" w:space="0" w:color="auto"/>
            <w:left w:val="none" w:sz="0" w:space="0" w:color="auto"/>
            <w:bottom w:val="none" w:sz="0" w:space="0" w:color="auto"/>
            <w:right w:val="none" w:sz="0" w:space="0" w:color="auto"/>
          </w:divBdr>
          <w:divsChild>
            <w:div w:id="1082338378">
              <w:marLeft w:val="0"/>
              <w:marRight w:val="0"/>
              <w:marTop w:val="0"/>
              <w:marBottom w:val="0"/>
              <w:divBdr>
                <w:top w:val="none" w:sz="0" w:space="0" w:color="auto"/>
                <w:left w:val="none" w:sz="0" w:space="0" w:color="auto"/>
                <w:bottom w:val="none" w:sz="0" w:space="0" w:color="auto"/>
                <w:right w:val="none" w:sz="0" w:space="0" w:color="auto"/>
              </w:divBdr>
            </w:div>
          </w:divsChild>
        </w:div>
        <w:div w:id="509953172">
          <w:marLeft w:val="0"/>
          <w:marRight w:val="0"/>
          <w:marTop w:val="0"/>
          <w:marBottom w:val="0"/>
          <w:divBdr>
            <w:top w:val="none" w:sz="0" w:space="0" w:color="auto"/>
            <w:left w:val="none" w:sz="0" w:space="0" w:color="auto"/>
            <w:bottom w:val="none" w:sz="0" w:space="0" w:color="auto"/>
            <w:right w:val="none" w:sz="0" w:space="0" w:color="auto"/>
          </w:divBdr>
          <w:divsChild>
            <w:div w:id="1141848853">
              <w:marLeft w:val="0"/>
              <w:marRight w:val="0"/>
              <w:marTop w:val="0"/>
              <w:marBottom w:val="0"/>
              <w:divBdr>
                <w:top w:val="none" w:sz="0" w:space="0" w:color="auto"/>
                <w:left w:val="none" w:sz="0" w:space="0" w:color="auto"/>
                <w:bottom w:val="none" w:sz="0" w:space="0" w:color="auto"/>
                <w:right w:val="none" w:sz="0" w:space="0" w:color="auto"/>
              </w:divBdr>
            </w:div>
          </w:divsChild>
        </w:div>
        <w:div w:id="517618312">
          <w:marLeft w:val="0"/>
          <w:marRight w:val="0"/>
          <w:marTop w:val="0"/>
          <w:marBottom w:val="0"/>
          <w:divBdr>
            <w:top w:val="none" w:sz="0" w:space="0" w:color="auto"/>
            <w:left w:val="none" w:sz="0" w:space="0" w:color="auto"/>
            <w:bottom w:val="none" w:sz="0" w:space="0" w:color="auto"/>
            <w:right w:val="none" w:sz="0" w:space="0" w:color="auto"/>
          </w:divBdr>
          <w:divsChild>
            <w:div w:id="309336317">
              <w:marLeft w:val="0"/>
              <w:marRight w:val="0"/>
              <w:marTop w:val="0"/>
              <w:marBottom w:val="0"/>
              <w:divBdr>
                <w:top w:val="none" w:sz="0" w:space="0" w:color="auto"/>
                <w:left w:val="none" w:sz="0" w:space="0" w:color="auto"/>
                <w:bottom w:val="none" w:sz="0" w:space="0" w:color="auto"/>
                <w:right w:val="none" w:sz="0" w:space="0" w:color="auto"/>
              </w:divBdr>
            </w:div>
          </w:divsChild>
        </w:div>
        <w:div w:id="535385796">
          <w:marLeft w:val="0"/>
          <w:marRight w:val="0"/>
          <w:marTop w:val="0"/>
          <w:marBottom w:val="0"/>
          <w:divBdr>
            <w:top w:val="none" w:sz="0" w:space="0" w:color="auto"/>
            <w:left w:val="none" w:sz="0" w:space="0" w:color="auto"/>
            <w:bottom w:val="none" w:sz="0" w:space="0" w:color="auto"/>
            <w:right w:val="none" w:sz="0" w:space="0" w:color="auto"/>
          </w:divBdr>
          <w:divsChild>
            <w:div w:id="1520851692">
              <w:marLeft w:val="0"/>
              <w:marRight w:val="0"/>
              <w:marTop w:val="0"/>
              <w:marBottom w:val="0"/>
              <w:divBdr>
                <w:top w:val="none" w:sz="0" w:space="0" w:color="auto"/>
                <w:left w:val="none" w:sz="0" w:space="0" w:color="auto"/>
                <w:bottom w:val="none" w:sz="0" w:space="0" w:color="auto"/>
                <w:right w:val="none" w:sz="0" w:space="0" w:color="auto"/>
              </w:divBdr>
            </w:div>
          </w:divsChild>
        </w:div>
        <w:div w:id="537472174">
          <w:marLeft w:val="0"/>
          <w:marRight w:val="0"/>
          <w:marTop w:val="0"/>
          <w:marBottom w:val="0"/>
          <w:divBdr>
            <w:top w:val="none" w:sz="0" w:space="0" w:color="auto"/>
            <w:left w:val="none" w:sz="0" w:space="0" w:color="auto"/>
            <w:bottom w:val="none" w:sz="0" w:space="0" w:color="auto"/>
            <w:right w:val="none" w:sz="0" w:space="0" w:color="auto"/>
          </w:divBdr>
          <w:divsChild>
            <w:div w:id="1070155535">
              <w:marLeft w:val="0"/>
              <w:marRight w:val="0"/>
              <w:marTop w:val="0"/>
              <w:marBottom w:val="0"/>
              <w:divBdr>
                <w:top w:val="none" w:sz="0" w:space="0" w:color="auto"/>
                <w:left w:val="none" w:sz="0" w:space="0" w:color="auto"/>
                <w:bottom w:val="none" w:sz="0" w:space="0" w:color="auto"/>
                <w:right w:val="none" w:sz="0" w:space="0" w:color="auto"/>
              </w:divBdr>
            </w:div>
            <w:div w:id="1481386265">
              <w:marLeft w:val="0"/>
              <w:marRight w:val="0"/>
              <w:marTop w:val="0"/>
              <w:marBottom w:val="0"/>
              <w:divBdr>
                <w:top w:val="none" w:sz="0" w:space="0" w:color="auto"/>
                <w:left w:val="none" w:sz="0" w:space="0" w:color="auto"/>
                <w:bottom w:val="none" w:sz="0" w:space="0" w:color="auto"/>
                <w:right w:val="none" w:sz="0" w:space="0" w:color="auto"/>
              </w:divBdr>
            </w:div>
          </w:divsChild>
        </w:div>
        <w:div w:id="540048727">
          <w:marLeft w:val="0"/>
          <w:marRight w:val="0"/>
          <w:marTop w:val="0"/>
          <w:marBottom w:val="0"/>
          <w:divBdr>
            <w:top w:val="none" w:sz="0" w:space="0" w:color="auto"/>
            <w:left w:val="none" w:sz="0" w:space="0" w:color="auto"/>
            <w:bottom w:val="none" w:sz="0" w:space="0" w:color="auto"/>
            <w:right w:val="none" w:sz="0" w:space="0" w:color="auto"/>
          </w:divBdr>
          <w:divsChild>
            <w:div w:id="24642007">
              <w:marLeft w:val="0"/>
              <w:marRight w:val="0"/>
              <w:marTop w:val="0"/>
              <w:marBottom w:val="0"/>
              <w:divBdr>
                <w:top w:val="none" w:sz="0" w:space="0" w:color="auto"/>
                <w:left w:val="none" w:sz="0" w:space="0" w:color="auto"/>
                <w:bottom w:val="none" w:sz="0" w:space="0" w:color="auto"/>
                <w:right w:val="none" w:sz="0" w:space="0" w:color="auto"/>
              </w:divBdr>
            </w:div>
          </w:divsChild>
        </w:div>
        <w:div w:id="546842514">
          <w:marLeft w:val="0"/>
          <w:marRight w:val="0"/>
          <w:marTop w:val="0"/>
          <w:marBottom w:val="0"/>
          <w:divBdr>
            <w:top w:val="none" w:sz="0" w:space="0" w:color="auto"/>
            <w:left w:val="none" w:sz="0" w:space="0" w:color="auto"/>
            <w:bottom w:val="none" w:sz="0" w:space="0" w:color="auto"/>
            <w:right w:val="none" w:sz="0" w:space="0" w:color="auto"/>
          </w:divBdr>
          <w:divsChild>
            <w:div w:id="1831552983">
              <w:marLeft w:val="0"/>
              <w:marRight w:val="0"/>
              <w:marTop w:val="0"/>
              <w:marBottom w:val="0"/>
              <w:divBdr>
                <w:top w:val="none" w:sz="0" w:space="0" w:color="auto"/>
                <w:left w:val="none" w:sz="0" w:space="0" w:color="auto"/>
                <w:bottom w:val="none" w:sz="0" w:space="0" w:color="auto"/>
                <w:right w:val="none" w:sz="0" w:space="0" w:color="auto"/>
              </w:divBdr>
            </w:div>
          </w:divsChild>
        </w:div>
        <w:div w:id="679158089">
          <w:marLeft w:val="0"/>
          <w:marRight w:val="0"/>
          <w:marTop w:val="0"/>
          <w:marBottom w:val="0"/>
          <w:divBdr>
            <w:top w:val="none" w:sz="0" w:space="0" w:color="auto"/>
            <w:left w:val="none" w:sz="0" w:space="0" w:color="auto"/>
            <w:bottom w:val="none" w:sz="0" w:space="0" w:color="auto"/>
            <w:right w:val="none" w:sz="0" w:space="0" w:color="auto"/>
          </w:divBdr>
          <w:divsChild>
            <w:div w:id="1299649271">
              <w:marLeft w:val="0"/>
              <w:marRight w:val="0"/>
              <w:marTop w:val="0"/>
              <w:marBottom w:val="0"/>
              <w:divBdr>
                <w:top w:val="none" w:sz="0" w:space="0" w:color="auto"/>
                <w:left w:val="none" w:sz="0" w:space="0" w:color="auto"/>
                <w:bottom w:val="none" w:sz="0" w:space="0" w:color="auto"/>
                <w:right w:val="none" w:sz="0" w:space="0" w:color="auto"/>
              </w:divBdr>
            </w:div>
            <w:div w:id="1646738538">
              <w:marLeft w:val="0"/>
              <w:marRight w:val="0"/>
              <w:marTop w:val="0"/>
              <w:marBottom w:val="0"/>
              <w:divBdr>
                <w:top w:val="none" w:sz="0" w:space="0" w:color="auto"/>
                <w:left w:val="none" w:sz="0" w:space="0" w:color="auto"/>
                <w:bottom w:val="none" w:sz="0" w:space="0" w:color="auto"/>
                <w:right w:val="none" w:sz="0" w:space="0" w:color="auto"/>
              </w:divBdr>
            </w:div>
          </w:divsChild>
        </w:div>
        <w:div w:id="683434069">
          <w:marLeft w:val="0"/>
          <w:marRight w:val="0"/>
          <w:marTop w:val="0"/>
          <w:marBottom w:val="0"/>
          <w:divBdr>
            <w:top w:val="none" w:sz="0" w:space="0" w:color="auto"/>
            <w:left w:val="none" w:sz="0" w:space="0" w:color="auto"/>
            <w:bottom w:val="none" w:sz="0" w:space="0" w:color="auto"/>
            <w:right w:val="none" w:sz="0" w:space="0" w:color="auto"/>
          </w:divBdr>
          <w:divsChild>
            <w:div w:id="44377155">
              <w:marLeft w:val="0"/>
              <w:marRight w:val="0"/>
              <w:marTop w:val="0"/>
              <w:marBottom w:val="0"/>
              <w:divBdr>
                <w:top w:val="none" w:sz="0" w:space="0" w:color="auto"/>
                <w:left w:val="none" w:sz="0" w:space="0" w:color="auto"/>
                <w:bottom w:val="none" w:sz="0" w:space="0" w:color="auto"/>
                <w:right w:val="none" w:sz="0" w:space="0" w:color="auto"/>
              </w:divBdr>
            </w:div>
          </w:divsChild>
        </w:div>
        <w:div w:id="686950654">
          <w:marLeft w:val="0"/>
          <w:marRight w:val="0"/>
          <w:marTop w:val="0"/>
          <w:marBottom w:val="0"/>
          <w:divBdr>
            <w:top w:val="none" w:sz="0" w:space="0" w:color="auto"/>
            <w:left w:val="none" w:sz="0" w:space="0" w:color="auto"/>
            <w:bottom w:val="none" w:sz="0" w:space="0" w:color="auto"/>
            <w:right w:val="none" w:sz="0" w:space="0" w:color="auto"/>
          </w:divBdr>
          <w:divsChild>
            <w:div w:id="1307589033">
              <w:marLeft w:val="0"/>
              <w:marRight w:val="0"/>
              <w:marTop w:val="0"/>
              <w:marBottom w:val="0"/>
              <w:divBdr>
                <w:top w:val="none" w:sz="0" w:space="0" w:color="auto"/>
                <w:left w:val="none" w:sz="0" w:space="0" w:color="auto"/>
                <w:bottom w:val="none" w:sz="0" w:space="0" w:color="auto"/>
                <w:right w:val="none" w:sz="0" w:space="0" w:color="auto"/>
              </w:divBdr>
            </w:div>
          </w:divsChild>
        </w:div>
        <w:div w:id="714814852">
          <w:marLeft w:val="0"/>
          <w:marRight w:val="0"/>
          <w:marTop w:val="0"/>
          <w:marBottom w:val="0"/>
          <w:divBdr>
            <w:top w:val="none" w:sz="0" w:space="0" w:color="auto"/>
            <w:left w:val="none" w:sz="0" w:space="0" w:color="auto"/>
            <w:bottom w:val="none" w:sz="0" w:space="0" w:color="auto"/>
            <w:right w:val="none" w:sz="0" w:space="0" w:color="auto"/>
          </w:divBdr>
          <w:divsChild>
            <w:div w:id="1516187172">
              <w:marLeft w:val="0"/>
              <w:marRight w:val="0"/>
              <w:marTop w:val="0"/>
              <w:marBottom w:val="0"/>
              <w:divBdr>
                <w:top w:val="none" w:sz="0" w:space="0" w:color="auto"/>
                <w:left w:val="none" w:sz="0" w:space="0" w:color="auto"/>
                <w:bottom w:val="none" w:sz="0" w:space="0" w:color="auto"/>
                <w:right w:val="none" w:sz="0" w:space="0" w:color="auto"/>
              </w:divBdr>
            </w:div>
          </w:divsChild>
        </w:div>
        <w:div w:id="715085885">
          <w:marLeft w:val="0"/>
          <w:marRight w:val="0"/>
          <w:marTop w:val="0"/>
          <w:marBottom w:val="0"/>
          <w:divBdr>
            <w:top w:val="none" w:sz="0" w:space="0" w:color="auto"/>
            <w:left w:val="none" w:sz="0" w:space="0" w:color="auto"/>
            <w:bottom w:val="none" w:sz="0" w:space="0" w:color="auto"/>
            <w:right w:val="none" w:sz="0" w:space="0" w:color="auto"/>
          </w:divBdr>
          <w:divsChild>
            <w:div w:id="786849683">
              <w:marLeft w:val="0"/>
              <w:marRight w:val="0"/>
              <w:marTop w:val="0"/>
              <w:marBottom w:val="0"/>
              <w:divBdr>
                <w:top w:val="none" w:sz="0" w:space="0" w:color="auto"/>
                <w:left w:val="none" w:sz="0" w:space="0" w:color="auto"/>
                <w:bottom w:val="none" w:sz="0" w:space="0" w:color="auto"/>
                <w:right w:val="none" w:sz="0" w:space="0" w:color="auto"/>
              </w:divBdr>
            </w:div>
          </w:divsChild>
        </w:div>
        <w:div w:id="724332305">
          <w:marLeft w:val="0"/>
          <w:marRight w:val="0"/>
          <w:marTop w:val="0"/>
          <w:marBottom w:val="0"/>
          <w:divBdr>
            <w:top w:val="none" w:sz="0" w:space="0" w:color="auto"/>
            <w:left w:val="none" w:sz="0" w:space="0" w:color="auto"/>
            <w:bottom w:val="none" w:sz="0" w:space="0" w:color="auto"/>
            <w:right w:val="none" w:sz="0" w:space="0" w:color="auto"/>
          </w:divBdr>
          <w:divsChild>
            <w:div w:id="923034625">
              <w:marLeft w:val="0"/>
              <w:marRight w:val="0"/>
              <w:marTop w:val="0"/>
              <w:marBottom w:val="0"/>
              <w:divBdr>
                <w:top w:val="none" w:sz="0" w:space="0" w:color="auto"/>
                <w:left w:val="none" w:sz="0" w:space="0" w:color="auto"/>
                <w:bottom w:val="none" w:sz="0" w:space="0" w:color="auto"/>
                <w:right w:val="none" w:sz="0" w:space="0" w:color="auto"/>
              </w:divBdr>
            </w:div>
          </w:divsChild>
        </w:div>
        <w:div w:id="725184274">
          <w:marLeft w:val="0"/>
          <w:marRight w:val="0"/>
          <w:marTop w:val="0"/>
          <w:marBottom w:val="0"/>
          <w:divBdr>
            <w:top w:val="none" w:sz="0" w:space="0" w:color="auto"/>
            <w:left w:val="none" w:sz="0" w:space="0" w:color="auto"/>
            <w:bottom w:val="none" w:sz="0" w:space="0" w:color="auto"/>
            <w:right w:val="none" w:sz="0" w:space="0" w:color="auto"/>
          </w:divBdr>
          <w:divsChild>
            <w:div w:id="208231381">
              <w:marLeft w:val="0"/>
              <w:marRight w:val="0"/>
              <w:marTop w:val="0"/>
              <w:marBottom w:val="0"/>
              <w:divBdr>
                <w:top w:val="none" w:sz="0" w:space="0" w:color="auto"/>
                <w:left w:val="none" w:sz="0" w:space="0" w:color="auto"/>
                <w:bottom w:val="none" w:sz="0" w:space="0" w:color="auto"/>
                <w:right w:val="none" w:sz="0" w:space="0" w:color="auto"/>
              </w:divBdr>
            </w:div>
          </w:divsChild>
        </w:div>
        <w:div w:id="751465117">
          <w:marLeft w:val="0"/>
          <w:marRight w:val="0"/>
          <w:marTop w:val="0"/>
          <w:marBottom w:val="0"/>
          <w:divBdr>
            <w:top w:val="none" w:sz="0" w:space="0" w:color="auto"/>
            <w:left w:val="none" w:sz="0" w:space="0" w:color="auto"/>
            <w:bottom w:val="none" w:sz="0" w:space="0" w:color="auto"/>
            <w:right w:val="none" w:sz="0" w:space="0" w:color="auto"/>
          </w:divBdr>
          <w:divsChild>
            <w:div w:id="690767745">
              <w:marLeft w:val="0"/>
              <w:marRight w:val="0"/>
              <w:marTop w:val="0"/>
              <w:marBottom w:val="0"/>
              <w:divBdr>
                <w:top w:val="none" w:sz="0" w:space="0" w:color="auto"/>
                <w:left w:val="none" w:sz="0" w:space="0" w:color="auto"/>
                <w:bottom w:val="none" w:sz="0" w:space="0" w:color="auto"/>
                <w:right w:val="none" w:sz="0" w:space="0" w:color="auto"/>
              </w:divBdr>
            </w:div>
          </w:divsChild>
        </w:div>
        <w:div w:id="751467563">
          <w:marLeft w:val="0"/>
          <w:marRight w:val="0"/>
          <w:marTop w:val="0"/>
          <w:marBottom w:val="0"/>
          <w:divBdr>
            <w:top w:val="none" w:sz="0" w:space="0" w:color="auto"/>
            <w:left w:val="none" w:sz="0" w:space="0" w:color="auto"/>
            <w:bottom w:val="none" w:sz="0" w:space="0" w:color="auto"/>
            <w:right w:val="none" w:sz="0" w:space="0" w:color="auto"/>
          </w:divBdr>
          <w:divsChild>
            <w:div w:id="2012246966">
              <w:marLeft w:val="0"/>
              <w:marRight w:val="0"/>
              <w:marTop w:val="0"/>
              <w:marBottom w:val="0"/>
              <w:divBdr>
                <w:top w:val="none" w:sz="0" w:space="0" w:color="auto"/>
                <w:left w:val="none" w:sz="0" w:space="0" w:color="auto"/>
                <w:bottom w:val="none" w:sz="0" w:space="0" w:color="auto"/>
                <w:right w:val="none" w:sz="0" w:space="0" w:color="auto"/>
              </w:divBdr>
            </w:div>
          </w:divsChild>
        </w:div>
        <w:div w:id="760028233">
          <w:marLeft w:val="0"/>
          <w:marRight w:val="0"/>
          <w:marTop w:val="0"/>
          <w:marBottom w:val="0"/>
          <w:divBdr>
            <w:top w:val="none" w:sz="0" w:space="0" w:color="auto"/>
            <w:left w:val="none" w:sz="0" w:space="0" w:color="auto"/>
            <w:bottom w:val="none" w:sz="0" w:space="0" w:color="auto"/>
            <w:right w:val="none" w:sz="0" w:space="0" w:color="auto"/>
          </w:divBdr>
          <w:divsChild>
            <w:div w:id="430900289">
              <w:marLeft w:val="0"/>
              <w:marRight w:val="0"/>
              <w:marTop w:val="0"/>
              <w:marBottom w:val="0"/>
              <w:divBdr>
                <w:top w:val="none" w:sz="0" w:space="0" w:color="auto"/>
                <w:left w:val="none" w:sz="0" w:space="0" w:color="auto"/>
                <w:bottom w:val="none" w:sz="0" w:space="0" w:color="auto"/>
                <w:right w:val="none" w:sz="0" w:space="0" w:color="auto"/>
              </w:divBdr>
            </w:div>
          </w:divsChild>
        </w:div>
        <w:div w:id="775904568">
          <w:marLeft w:val="0"/>
          <w:marRight w:val="0"/>
          <w:marTop w:val="0"/>
          <w:marBottom w:val="0"/>
          <w:divBdr>
            <w:top w:val="none" w:sz="0" w:space="0" w:color="auto"/>
            <w:left w:val="none" w:sz="0" w:space="0" w:color="auto"/>
            <w:bottom w:val="none" w:sz="0" w:space="0" w:color="auto"/>
            <w:right w:val="none" w:sz="0" w:space="0" w:color="auto"/>
          </w:divBdr>
          <w:divsChild>
            <w:div w:id="1096827870">
              <w:marLeft w:val="0"/>
              <w:marRight w:val="0"/>
              <w:marTop w:val="0"/>
              <w:marBottom w:val="0"/>
              <w:divBdr>
                <w:top w:val="none" w:sz="0" w:space="0" w:color="auto"/>
                <w:left w:val="none" w:sz="0" w:space="0" w:color="auto"/>
                <w:bottom w:val="none" w:sz="0" w:space="0" w:color="auto"/>
                <w:right w:val="none" w:sz="0" w:space="0" w:color="auto"/>
              </w:divBdr>
            </w:div>
          </w:divsChild>
        </w:div>
        <w:div w:id="784422194">
          <w:marLeft w:val="0"/>
          <w:marRight w:val="0"/>
          <w:marTop w:val="0"/>
          <w:marBottom w:val="0"/>
          <w:divBdr>
            <w:top w:val="none" w:sz="0" w:space="0" w:color="auto"/>
            <w:left w:val="none" w:sz="0" w:space="0" w:color="auto"/>
            <w:bottom w:val="none" w:sz="0" w:space="0" w:color="auto"/>
            <w:right w:val="none" w:sz="0" w:space="0" w:color="auto"/>
          </w:divBdr>
          <w:divsChild>
            <w:div w:id="1052730713">
              <w:marLeft w:val="0"/>
              <w:marRight w:val="0"/>
              <w:marTop w:val="0"/>
              <w:marBottom w:val="0"/>
              <w:divBdr>
                <w:top w:val="none" w:sz="0" w:space="0" w:color="auto"/>
                <w:left w:val="none" w:sz="0" w:space="0" w:color="auto"/>
                <w:bottom w:val="none" w:sz="0" w:space="0" w:color="auto"/>
                <w:right w:val="none" w:sz="0" w:space="0" w:color="auto"/>
              </w:divBdr>
            </w:div>
          </w:divsChild>
        </w:div>
        <w:div w:id="789859580">
          <w:marLeft w:val="0"/>
          <w:marRight w:val="0"/>
          <w:marTop w:val="0"/>
          <w:marBottom w:val="0"/>
          <w:divBdr>
            <w:top w:val="none" w:sz="0" w:space="0" w:color="auto"/>
            <w:left w:val="none" w:sz="0" w:space="0" w:color="auto"/>
            <w:bottom w:val="none" w:sz="0" w:space="0" w:color="auto"/>
            <w:right w:val="none" w:sz="0" w:space="0" w:color="auto"/>
          </w:divBdr>
          <w:divsChild>
            <w:div w:id="132914996">
              <w:marLeft w:val="0"/>
              <w:marRight w:val="0"/>
              <w:marTop w:val="0"/>
              <w:marBottom w:val="0"/>
              <w:divBdr>
                <w:top w:val="none" w:sz="0" w:space="0" w:color="auto"/>
                <w:left w:val="none" w:sz="0" w:space="0" w:color="auto"/>
                <w:bottom w:val="none" w:sz="0" w:space="0" w:color="auto"/>
                <w:right w:val="none" w:sz="0" w:space="0" w:color="auto"/>
              </w:divBdr>
            </w:div>
          </w:divsChild>
        </w:div>
        <w:div w:id="820997169">
          <w:marLeft w:val="0"/>
          <w:marRight w:val="0"/>
          <w:marTop w:val="0"/>
          <w:marBottom w:val="0"/>
          <w:divBdr>
            <w:top w:val="none" w:sz="0" w:space="0" w:color="auto"/>
            <w:left w:val="none" w:sz="0" w:space="0" w:color="auto"/>
            <w:bottom w:val="none" w:sz="0" w:space="0" w:color="auto"/>
            <w:right w:val="none" w:sz="0" w:space="0" w:color="auto"/>
          </w:divBdr>
          <w:divsChild>
            <w:div w:id="1612396029">
              <w:marLeft w:val="0"/>
              <w:marRight w:val="0"/>
              <w:marTop w:val="0"/>
              <w:marBottom w:val="0"/>
              <w:divBdr>
                <w:top w:val="none" w:sz="0" w:space="0" w:color="auto"/>
                <w:left w:val="none" w:sz="0" w:space="0" w:color="auto"/>
                <w:bottom w:val="none" w:sz="0" w:space="0" w:color="auto"/>
                <w:right w:val="none" w:sz="0" w:space="0" w:color="auto"/>
              </w:divBdr>
            </w:div>
          </w:divsChild>
        </w:div>
        <w:div w:id="853765444">
          <w:marLeft w:val="0"/>
          <w:marRight w:val="0"/>
          <w:marTop w:val="0"/>
          <w:marBottom w:val="0"/>
          <w:divBdr>
            <w:top w:val="none" w:sz="0" w:space="0" w:color="auto"/>
            <w:left w:val="none" w:sz="0" w:space="0" w:color="auto"/>
            <w:bottom w:val="none" w:sz="0" w:space="0" w:color="auto"/>
            <w:right w:val="none" w:sz="0" w:space="0" w:color="auto"/>
          </w:divBdr>
          <w:divsChild>
            <w:div w:id="385031575">
              <w:marLeft w:val="0"/>
              <w:marRight w:val="0"/>
              <w:marTop w:val="0"/>
              <w:marBottom w:val="0"/>
              <w:divBdr>
                <w:top w:val="none" w:sz="0" w:space="0" w:color="auto"/>
                <w:left w:val="none" w:sz="0" w:space="0" w:color="auto"/>
                <w:bottom w:val="none" w:sz="0" w:space="0" w:color="auto"/>
                <w:right w:val="none" w:sz="0" w:space="0" w:color="auto"/>
              </w:divBdr>
            </w:div>
          </w:divsChild>
        </w:div>
        <w:div w:id="879243388">
          <w:marLeft w:val="0"/>
          <w:marRight w:val="0"/>
          <w:marTop w:val="0"/>
          <w:marBottom w:val="0"/>
          <w:divBdr>
            <w:top w:val="none" w:sz="0" w:space="0" w:color="auto"/>
            <w:left w:val="none" w:sz="0" w:space="0" w:color="auto"/>
            <w:bottom w:val="none" w:sz="0" w:space="0" w:color="auto"/>
            <w:right w:val="none" w:sz="0" w:space="0" w:color="auto"/>
          </w:divBdr>
          <w:divsChild>
            <w:div w:id="128204622">
              <w:marLeft w:val="0"/>
              <w:marRight w:val="0"/>
              <w:marTop w:val="0"/>
              <w:marBottom w:val="0"/>
              <w:divBdr>
                <w:top w:val="none" w:sz="0" w:space="0" w:color="auto"/>
                <w:left w:val="none" w:sz="0" w:space="0" w:color="auto"/>
                <w:bottom w:val="none" w:sz="0" w:space="0" w:color="auto"/>
                <w:right w:val="none" w:sz="0" w:space="0" w:color="auto"/>
              </w:divBdr>
            </w:div>
          </w:divsChild>
        </w:div>
        <w:div w:id="885020231">
          <w:marLeft w:val="0"/>
          <w:marRight w:val="0"/>
          <w:marTop w:val="0"/>
          <w:marBottom w:val="0"/>
          <w:divBdr>
            <w:top w:val="none" w:sz="0" w:space="0" w:color="auto"/>
            <w:left w:val="none" w:sz="0" w:space="0" w:color="auto"/>
            <w:bottom w:val="none" w:sz="0" w:space="0" w:color="auto"/>
            <w:right w:val="none" w:sz="0" w:space="0" w:color="auto"/>
          </w:divBdr>
          <w:divsChild>
            <w:div w:id="971442892">
              <w:marLeft w:val="0"/>
              <w:marRight w:val="0"/>
              <w:marTop w:val="0"/>
              <w:marBottom w:val="0"/>
              <w:divBdr>
                <w:top w:val="none" w:sz="0" w:space="0" w:color="auto"/>
                <w:left w:val="none" w:sz="0" w:space="0" w:color="auto"/>
                <w:bottom w:val="none" w:sz="0" w:space="0" w:color="auto"/>
                <w:right w:val="none" w:sz="0" w:space="0" w:color="auto"/>
              </w:divBdr>
            </w:div>
          </w:divsChild>
        </w:div>
        <w:div w:id="895622075">
          <w:marLeft w:val="0"/>
          <w:marRight w:val="0"/>
          <w:marTop w:val="0"/>
          <w:marBottom w:val="0"/>
          <w:divBdr>
            <w:top w:val="none" w:sz="0" w:space="0" w:color="auto"/>
            <w:left w:val="none" w:sz="0" w:space="0" w:color="auto"/>
            <w:bottom w:val="none" w:sz="0" w:space="0" w:color="auto"/>
            <w:right w:val="none" w:sz="0" w:space="0" w:color="auto"/>
          </w:divBdr>
          <w:divsChild>
            <w:div w:id="2047018206">
              <w:marLeft w:val="0"/>
              <w:marRight w:val="0"/>
              <w:marTop w:val="0"/>
              <w:marBottom w:val="0"/>
              <w:divBdr>
                <w:top w:val="none" w:sz="0" w:space="0" w:color="auto"/>
                <w:left w:val="none" w:sz="0" w:space="0" w:color="auto"/>
                <w:bottom w:val="none" w:sz="0" w:space="0" w:color="auto"/>
                <w:right w:val="none" w:sz="0" w:space="0" w:color="auto"/>
              </w:divBdr>
            </w:div>
          </w:divsChild>
        </w:div>
        <w:div w:id="896479741">
          <w:marLeft w:val="0"/>
          <w:marRight w:val="0"/>
          <w:marTop w:val="0"/>
          <w:marBottom w:val="0"/>
          <w:divBdr>
            <w:top w:val="none" w:sz="0" w:space="0" w:color="auto"/>
            <w:left w:val="none" w:sz="0" w:space="0" w:color="auto"/>
            <w:bottom w:val="none" w:sz="0" w:space="0" w:color="auto"/>
            <w:right w:val="none" w:sz="0" w:space="0" w:color="auto"/>
          </w:divBdr>
          <w:divsChild>
            <w:div w:id="488599261">
              <w:marLeft w:val="0"/>
              <w:marRight w:val="0"/>
              <w:marTop w:val="0"/>
              <w:marBottom w:val="0"/>
              <w:divBdr>
                <w:top w:val="none" w:sz="0" w:space="0" w:color="auto"/>
                <w:left w:val="none" w:sz="0" w:space="0" w:color="auto"/>
                <w:bottom w:val="none" w:sz="0" w:space="0" w:color="auto"/>
                <w:right w:val="none" w:sz="0" w:space="0" w:color="auto"/>
              </w:divBdr>
            </w:div>
          </w:divsChild>
        </w:div>
        <w:div w:id="913932126">
          <w:marLeft w:val="0"/>
          <w:marRight w:val="0"/>
          <w:marTop w:val="0"/>
          <w:marBottom w:val="0"/>
          <w:divBdr>
            <w:top w:val="none" w:sz="0" w:space="0" w:color="auto"/>
            <w:left w:val="none" w:sz="0" w:space="0" w:color="auto"/>
            <w:bottom w:val="none" w:sz="0" w:space="0" w:color="auto"/>
            <w:right w:val="none" w:sz="0" w:space="0" w:color="auto"/>
          </w:divBdr>
          <w:divsChild>
            <w:div w:id="2142922370">
              <w:marLeft w:val="0"/>
              <w:marRight w:val="0"/>
              <w:marTop w:val="0"/>
              <w:marBottom w:val="0"/>
              <w:divBdr>
                <w:top w:val="none" w:sz="0" w:space="0" w:color="auto"/>
                <w:left w:val="none" w:sz="0" w:space="0" w:color="auto"/>
                <w:bottom w:val="none" w:sz="0" w:space="0" w:color="auto"/>
                <w:right w:val="none" w:sz="0" w:space="0" w:color="auto"/>
              </w:divBdr>
            </w:div>
          </w:divsChild>
        </w:div>
        <w:div w:id="948782819">
          <w:marLeft w:val="0"/>
          <w:marRight w:val="0"/>
          <w:marTop w:val="0"/>
          <w:marBottom w:val="0"/>
          <w:divBdr>
            <w:top w:val="none" w:sz="0" w:space="0" w:color="auto"/>
            <w:left w:val="none" w:sz="0" w:space="0" w:color="auto"/>
            <w:bottom w:val="none" w:sz="0" w:space="0" w:color="auto"/>
            <w:right w:val="none" w:sz="0" w:space="0" w:color="auto"/>
          </w:divBdr>
          <w:divsChild>
            <w:div w:id="793794067">
              <w:marLeft w:val="0"/>
              <w:marRight w:val="0"/>
              <w:marTop w:val="0"/>
              <w:marBottom w:val="0"/>
              <w:divBdr>
                <w:top w:val="none" w:sz="0" w:space="0" w:color="auto"/>
                <w:left w:val="none" w:sz="0" w:space="0" w:color="auto"/>
                <w:bottom w:val="none" w:sz="0" w:space="0" w:color="auto"/>
                <w:right w:val="none" w:sz="0" w:space="0" w:color="auto"/>
              </w:divBdr>
            </w:div>
          </w:divsChild>
        </w:div>
        <w:div w:id="958075558">
          <w:marLeft w:val="0"/>
          <w:marRight w:val="0"/>
          <w:marTop w:val="0"/>
          <w:marBottom w:val="0"/>
          <w:divBdr>
            <w:top w:val="none" w:sz="0" w:space="0" w:color="auto"/>
            <w:left w:val="none" w:sz="0" w:space="0" w:color="auto"/>
            <w:bottom w:val="none" w:sz="0" w:space="0" w:color="auto"/>
            <w:right w:val="none" w:sz="0" w:space="0" w:color="auto"/>
          </w:divBdr>
          <w:divsChild>
            <w:div w:id="1289627622">
              <w:marLeft w:val="0"/>
              <w:marRight w:val="0"/>
              <w:marTop w:val="0"/>
              <w:marBottom w:val="0"/>
              <w:divBdr>
                <w:top w:val="none" w:sz="0" w:space="0" w:color="auto"/>
                <w:left w:val="none" w:sz="0" w:space="0" w:color="auto"/>
                <w:bottom w:val="none" w:sz="0" w:space="0" w:color="auto"/>
                <w:right w:val="none" w:sz="0" w:space="0" w:color="auto"/>
              </w:divBdr>
            </w:div>
          </w:divsChild>
        </w:div>
        <w:div w:id="960913392">
          <w:marLeft w:val="0"/>
          <w:marRight w:val="0"/>
          <w:marTop w:val="0"/>
          <w:marBottom w:val="0"/>
          <w:divBdr>
            <w:top w:val="none" w:sz="0" w:space="0" w:color="auto"/>
            <w:left w:val="none" w:sz="0" w:space="0" w:color="auto"/>
            <w:bottom w:val="none" w:sz="0" w:space="0" w:color="auto"/>
            <w:right w:val="none" w:sz="0" w:space="0" w:color="auto"/>
          </w:divBdr>
          <w:divsChild>
            <w:div w:id="401873900">
              <w:marLeft w:val="0"/>
              <w:marRight w:val="0"/>
              <w:marTop w:val="0"/>
              <w:marBottom w:val="0"/>
              <w:divBdr>
                <w:top w:val="none" w:sz="0" w:space="0" w:color="auto"/>
                <w:left w:val="none" w:sz="0" w:space="0" w:color="auto"/>
                <w:bottom w:val="none" w:sz="0" w:space="0" w:color="auto"/>
                <w:right w:val="none" w:sz="0" w:space="0" w:color="auto"/>
              </w:divBdr>
            </w:div>
          </w:divsChild>
        </w:div>
        <w:div w:id="1035697063">
          <w:marLeft w:val="0"/>
          <w:marRight w:val="0"/>
          <w:marTop w:val="0"/>
          <w:marBottom w:val="0"/>
          <w:divBdr>
            <w:top w:val="none" w:sz="0" w:space="0" w:color="auto"/>
            <w:left w:val="none" w:sz="0" w:space="0" w:color="auto"/>
            <w:bottom w:val="none" w:sz="0" w:space="0" w:color="auto"/>
            <w:right w:val="none" w:sz="0" w:space="0" w:color="auto"/>
          </w:divBdr>
          <w:divsChild>
            <w:div w:id="665212068">
              <w:marLeft w:val="0"/>
              <w:marRight w:val="0"/>
              <w:marTop w:val="0"/>
              <w:marBottom w:val="0"/>
              <w:divBdr>
                <w:top w:val="none" w:sz="0" w:space="0" w:color="auto"/>
                <w:left w:val="none" w:sz="0" w:space="0" w:color="auto"/>
                <w:bottom w:val="none" w:sz="0" w:space="0" w:color="auto"/>
                <w:right w:val="none" w:sz="0" w:space="0" w:color="auto"/>
              </w:divBdr>
            </w:div>
          </w:divsChild>
        </w:div>
        <w:div w:id="1036080607">
          <w:marLeft w:val="0"/>
          <w:marRight w:val="0"/>
          <w:marTop w:val="0"/>
          <w:marBottom w:val="0"/>
          <w:divBdr>
            <w:top w:val="none" w:sz="0" w:space="0" w:color="auto"/>
            <w:left w:val="none" w:sz="0" w:space="0" w:color="auto"/>
            <w:bottom w:val="none" w:sz="0" w:space="0" w:color="auto"/>
            <w:right w:val="none" w:sz="0" w:space="0" w:color="auto"/>
          </w:divBdr>
          <w:divsChild>
            <w:div w:id="1131287201">
              <w:marLeft w:val="0"/>
              <w:marRight w:val="0"/>
              <w:marTop w:val="0"/>
              <w:marBottom w:val="0"/>
              <w:divBdr>
                <w:top w:val="none" w:sz="0" w:space="0" w:color="auto"/>
                <w:left w:val="none" w:sz="0" w:space="0" w:color="auto"/>
                <w:bottom w:val="none" w:sz="0" w:space="0" w:color="auto"/>
                <w:right w:val="none" w:sz="0" w:space="0" w:color="auto"/>
              </w:divBdr>
            </w:div>
          </w:divsChild>
        </w:div>
        <w:div w:id="1053429026">
          <w:marLeft w:val="0"/>
          <w:marRight w:val="0"/>
          <w:marTop w:val="0"/>
          <w:marBottom w:val="0"/>
          <w:divBdr>
            <w:top w:val="none" w:sz="0" w:space="0" w:color="auto"/>
            <w:left w:val="none" w:sz="0" w:space="0" w:color="auto"/>
            <w:bottom w:val="none" w:sz="0" w:space="0" w:color="auto"/>
            <w:right w:val="none" w:sz="0" w:space="0" w:color="auto"/>
          </w:divBdr>
          <w:divsChild>
            <w:div w:id="2106924172">
              <w:marLeft w:val="0"/>
              <w:marRight w:val="0"/>
              <w:marTop w:val="0"/>
              <w:marBottom w:val="0"/>
              <w:divBdr>
                <w:top w:val="none" w:sz="0" w:space="0" w:color="auto"/>
                <w:left w:val="none" w:sz="0" w:space="0" w:color="auto"/>
                <w:bottom w:val="none" w:sz="0" w:space="0" w:color="auto"/>
                <w:right w:val="none" w:sz="0" w:space="0" w:color="auto"/>
              </w:divBdr>
            </w:div>
          </w:divsChild>
        </w:div>
        <w:div w:id="1053848564">
          <w:marLeft w:val="0"/>
          <w:marRight w:val="0"/>
          <w:marTop w:val="0"/>
          <w:marBottom w:val="0"/>
          <w:divBdr>
            <w:top w:val="none" w:sz="0" w:space="0" w:color="auto"/>
            <w:left w:val="none" w:sz="0" w:space="0" w:color="auto"/>
            <w:bottom w:val="none" w:sz="0" w:space="0" w:color="auto"/>
            <w:right w:val="none" w:sz="0" w:space="0" w:color="auto"/>
          </w:divBdr>
          <w:divsChild>
            <w:div w:id="1383138366">
              <w:marLeft w:val="0"/>
              <w:marRight w:val="0"/>
              <w:marTop w:val="0"/>
              <w:marBottom w:val="0"/>
              <w:divBdr>
                <w:top w:val="none" w:sz="0" w:space="0" w:color="auto"/>
                <w:left w:val="none" w:sz="0" w:space="0" w:color="auto"/>
                <w:bottom w:val="none" w:sz="0" w:space="0" w:color="auto"/>
                <w:right w:val="none" w:sz="0" w:space="0" w:color="auto"/>
              </w:divBdr>
            </w:div>
          </w:divsChild>
        </w:div>
        <w:div w:id="1068381591">
          <w:marLeft w:val="0"/>
          <w:marRight w:val="0"/>
          <w:marTop w:val="0"/>
          <w:marBottom w:val="0"/>
          <w:divBdr>
            <w:top w:val="none" w:sz="0" w:space="0" w:color="auto"/>
            <w:left w:val="none" w:sz="0" w:space="0" w:color="auto"/>
            <w:bottom w:val="none" w:sz="0" w:space="0" w:color="auto"/>
            <w:right w:val="none" w:sz="0" w:space="0" w:color="auto"/>
          </w:divBdr>
          <w:divsChild>
            <w:div w:id="1264804532">
              <w:marLeft w:val="0"/>
              <w:marRight w:val="0"/>
              <w:marTop w:val="0"/>
              <w:marBottom w:val="0"/>
              <w:divBdr>
                <w:top w:val="none" w:sz="0" w:space="0" w:color="auto"/>
                <w:left w:val="none" w:sz="0" w:space="0" w:color="auto"/>
                <w:bottom w:val="none" w:sz="0" w:space="0" w:color="auto"/>
                <w:right w:val="none" w:sz="0" w:space="0" w:color="auto"/>
              </w:divBdr>
            </w:div>
          </w:divsChild>
        </w:div>
        <w:div w:id="1126699985">
          <w:marLeft w:val="0"/>
          <w:marRight w:val="0"/>
          <w:marTop w:val="0"/>
          <w:marBottom w:val="0"/>
          <w:divBdr>
            <w:top w:val="none" w:sz="0" w:space="0" w:color="auto"/>
            <w:left w:val="none" w:sz="0" w:space="0" w:color="auto"/>
            <w:bottom w:val="none" w:sz="0" w:space="0" w:color="auto"/>
            <w:right w:val="none" w:sz="0" w:space="0" w:color="auto"/>
          </w:divBdr>
          <w:divsChild>
            <w:div w:id="1361782245">
              <w:marLeft w:val="0"/>
              <w:marRight w:val="0"/>
              <w:marTop w:val="0"/>
              <w:marBottom w:val="0"/>
              <w:divBdr>
                <w:top w:val="none" w:sz="0" w:space="0" w:color="auto"/>
                <w:left w:val="none" w:sz="0" w:space="0" w:color="auto"/>
                <w:bottom w:val="none" w:sz="0" w:space="0" w:color="auto"/>
                <w:right w:val="none" w:sz="0" w:space="0" w:color="auto"/>
              </w:divBdr>
            </w:div>
          </w:divsChild>
        </w:div>
        <w:div w:id="1212885085">
          <w:marLeft w:val="0"/>
          <w:marRight w:val="0"/>
          <w:marTop w:val="0"/>
          <w:marBottom w:val="0"/>
          <w:divBdr>
            <w:top w:val="none" w:sz="0" w:space="0" w:color="auto"/>
            <w:left w:val="none" w:sz="0" w:space="0" w:color="auto"/>
            <w:bottom w:val="none" w:sz="0" w:space="0" w:color="auto"/>
            <w:right w:val="none" w:sz="0" w:space="0" w:color="auto"/>
          </w:divBdr>
          <w:divsChild>
            <w:div w:id="36467505">
              <w:marLeft w:val="0"/>
              <w:marRight w:val="0"/>
              <w:marTop w:val="0"/>
              <w:marBottom w:val="0"/>
              <w:divBdr>
                <w:top w:val="none" w:sz="0" w:space="0" w:color="auto"/>
                <w:left w:val="none" w:sz="0" w:space="0" w:color="auto"/>
                <w:bottom w:val="none" w:sz="0" w:space="0" w:color="auto"/>
                <w:right w:val="none" w:sz="0" w:space="0" w:color="auto"/>
              </w:divBdr>
            </w:div>
          </w:divsChild>
        </w:div>
        <w:div w:id="1224753166">
          <w:marLeft w:val="0"/>
          <w:marRight w:val="0"/>
          <w:marTop w:val="0"/>
          <w:marBottom w:val="0"/>
          <w:divBdr>
            <w:top w:val="none" w:sz="0" w:space="0" w:color="auto"/>
            <w:left w:val="none" w:sz="0" w:space="0" w:color="auto"/>
            <w:bottom w:val="none" w:sz="0" w:space="0" w:color="auto"/>
            <w:right w:val="none" w:sz="0" w:space="0" w:color="auto"/>
          </w:divBdr>
          <w:divsChild>
            <w:div w:id="60832530">
              <w:marLeft w:val="0"/>
              <w:marRight w:val="0"/>
              <w:marTop w:val="0"/>
              <w:marBottom w:val="0"/>
              <w:divBdr>
                <w:top w:val="none" w:sz="0" w:space="0" w:color="auto"/>
                <w:left w:val="none" w:sz="0" w:space="0" w:color="auto"/>
                <w:bottom w:val="none" w:sz="0" w:space="0" w:color="auto"/>
                <w:right w:val="none" w:sz="0" w:space="0" w:color="auto"/>
              </w:divBdr>
            </w:div>
          </w:divsChild>
        </w:div>
        <w:div w:id="1228684410">
          <w:marLeft w:val="0"/>
          <w:marRight w:val="0"/>
          <w:marTop w:val="0"/>
          <w:marBottom w:val="0"/>
          <w:divBdr>
            <w:top w:val="none" w:sz="0" w:space="0" w:color="auto"/>
            <w:left w:val="none" w:sz="0" w:space="0" w:color="auto"/>
            <w:bottom w:val="none" w:sz="0" w:space="0" w:color="auto"/>
            <w:right w:val="none" w:sz="0" w:space="0" w:color="auto"/>
          </w:divBdr>
          <w:divsChild>
            <w:div w:id="63573231">
              <w:marLeft w:val="0"/>
              <w:marRight w:val="0"/>
              <w:marTop w:val="0"/>
              <w:marBottom w:val="0"/>
              <w:divBdr>
                <w:top w:val="none" w:sz="0" w:space="0" w:color="auto"/>
                <w:left w:val="none" w:sz="0" w:space="0" w:color="auto"/>
                <w:bottom w:val="none" w:sz="0" w:space="0" w:color="auto"/>
                <w:right w:val="none" w:sz="0" w:space="0" w:color="auto"/>
              </w:divBdr>
            </w:div>
          </w:divsChild>
        </w:div>
        <w:div w:id="1293485326">
          <w:marLeft w:val="0"/>
          <w:marRight w:val="0"/>
          <w:marTop w:val="0"/>
          <w:marBottom w:val="0"/>
          <w:divBdr>
            <w:top w:val="none" w:sz="0" w:space="0" w:color="auto"/>
            <w:left w:val="none" w:sz="0" w:space="0" w:color="auto"/>
            <w:bottom w:val="none" w:sz="0" w:space="0" w:color="auto"/>
            <w:right w:val="none" w:sz="0" w:space="0" w:color="auto"/>
          </w:divBdr>
          <w:divsChild>
            <w:div w:id="46418564">
              <w:marLeft w:val="0"/>
              <w:marRight w:val="0"/>
              <w:marTop w:val="0"/>
              <w:marBottom w:val="0"/>
              <w:divBdr>
                <w:top w:val="none" w:sz="0" w:space="0" w:color="auto"/>
                <w:left w:val="none" w:sz="0" w:space="0" w:color="auto"/>
                <w:bottom w:val="none" w:sz="0" w:space="0" w:color="auto"/>
                <w:right w:val="none" w:sz="0" w:space="0" w:color="auto"/>
              </w:divBdr>
            </w:div>
          </w:divsChild>
        </w:div>
        <w:div w:id="1308360866">
          <w:marLeft w:val="0"/>
          <w:marRight w:val="0"/>
          <w:marTop w:val="0"/>
          <w:marBottom w:val="0"/>
          <w:divBdr>
            <w:top w:val="none" w:sz="0" w:space="0" w:color="auto"/>
            <w:left w:val="none" w:sz="0" w:space="0" w:color="auto"/>
            <w:bottom w:val="none" w:sz="0" w:space="0" w:color="auto"/>
            <w:right w:val="none" w:sz="0" w:space="0" w:color="auto"/>
          </w:divBdr>
          <w:divsChild>
            <w:div w:id="179321759">
              <w:marLeft w:val="0"/>
              <w:marRight w:val="0"/>
              <w:marTop w:val="0"/>
              <w:marBottom w:val="0"/>
              <w:divBdr>
                <w:top w:val="none" w:sz="0" w:space="0" w:color="auto"/>
                <w:left w:val="none" w:sz="0" w:space="0" w:color="auto"/>
                <w:bottom w:val="none" w:sz="0" w:space="0" w:color="auto"/>
                <w:right w:val="none" w:sz="0" w:space="0" w:color="auto"/>
              </w:divBdr>
            </w:div>
          </w:divsChild>
        </w:div>
        <w:div w:id="1320501788">
          <w:marLeft w:val="0"/>
          <w:marRight w:val="0"/>
          <w:marTop w:val="0"/>
          <w:marBottom w:val="0"/>
          <w:divBdr>
            <w:top w:val="none" w:sz="0" w:space="0" w:color="auto"/>
            <w:left w:val="none" w:sz="0" w:space="0" w:color="auto"/>
            <w:bottom w:val="none" w:sz="0" w:space="0" w:color="auto"/>
            <w:right w:val="none" w:sz="0" w:space="0" w:color="auto"/>
          </w:divBdr>
          <w:divsChild>
            <w:div w:id="565725718">
              <w:marLeft w:val="0"/>
              <w:marRight w:val="0"/>
              <w:marTop w:val="0"/>
              <w:marBottom w:val="0"/>
              <w:divBdr>
                <w:top w:val="none" w:sz="0" w:space="0" w:color="auto"/>
                <w:left w:val="none" w:sz="0" w:space="0" w:color="auto"/>
                <w:bottom w:val="none" w:sz="0" w:space="0" w:color="auto"/>
                <w:right w:val="none" w:sz="0" w:space="0" w:color="auto"/>
              </w:divBdr>
            </w:div>
          </w:divsChild>
        </w:div>
        <w:div w:id="1331981865">
          <w:marLeft w:val="0"/>
          <w:marRight w:val="0"/>
          <w:marTop w:val="0"/>
          <w:marBottom w:val="0"/>
          <w:divBdr>
            <w:top w:val="none" w:sz="0" w:space="0" w:color="auto"/>
            <w:left w:val="none" w:sz="0" w:space="0" w:color="auto"/>
            <w:bottom w:val="none" w:sz="0" w:space="0" w:color="auto"/>
            <w:right w:val="none" w:sz="0" w:space="0" w:color="auto"/>
          </w:divBdr>
          <w:divsChild>
            <w:div w:id="635648726">
              <w:marLeft w:val="0"/>
              <w:marRight w:val="0"/>
              <w:marTop w:val="0"/>
              <w:marBottom w:val="0"/>
              <w:divBdr>
                <w:top w:val="none" w:sz="0" w:space="0" w:color="auto"/>
                <w:left w:val="none" w:sz="0" w:space="0" w:color="auto"/>
                <w:bottom w:val="none" w:sz="0" w:space="0" w:color="auto"/>
                <w:right w:val="none" w:sz="0" w:space="0" w:color="auto"/>
              </w:divBdr>
            </w:div>
          </w:divsChild>
        </w:div>
        <w:div w:id="1336881218">
          <w:marLeft w:val="0"/>
          <w:marRight w:val="0"/>
          <w:marTop w:val="0"/>
          <w:marBottom w:val="0"/>
          <w:divBdr>
            <w:top w:val="none" w:sz="0" w:space="0" w:color="auto"/>
            <w:left w:val="none" w:sz="0" w:space="0" w:color="auto"/>
            <w:bottom w:val="none" w:sz="0" w:space="0" w:color="auto"/>
            <w:right w:val="none" w:sz="0" w:space="0" w:color="auto"/>
          </w:divBdr>
          <w:divsChild>
            <w:div w:id="393553538">
              <w:marLeft w:val="0"/>
              <w:marRight w:val="0"/>
              <w:marTop w:val="0"/>
              <w:marBottom w:val="0"/>
              <w:divBdr>
                <w:top w:val="none" w:sz="0" w:space="0" w:color="auto"/>
                <w:left w:val="none" w:sz="0" w:space="0" w:color="auto"/>
                <w:bottom w:val="none" w:sz="0" w:space="0" w:color="auto"/>
                <w:right w:val="none" w:sz="0" w:space="0" w:color="auto"/>
              </w:divBdr>
            </w:div>
          </w:divsChild>
        </w:div>
        <w:div w:id="1346899582">
          <w:marLeft w:val="0"/>
          <w:marRight w:val="0"/>
          <w:marTop w:val="0"/>
          <w:marBottom w:val="0"/>
          <w:divBdr>
            <w:top w:val="none" w:sz="0" w:space="0" w:color="auto"/>
            <w:left w:val="none" w:sz="0" w:space="0" w:color="auto"/>
            <w:bottom w:val="none" w:sz="0" w:space="0" w:color="auto"/>
            <w:right w:val="none" w:sz="0" w:space="0" w:color="auto"/>
          </w:divBdr>
          <w:divsChild>
            <w:div w:id="348797261">
              <w:marLeft w:val="0"/>
              <w:marRight w:val="0"/>
              <w:marTop w:val="0"/>
              <w:marBottom w:val="0"/>
              <w:divBdr>
                <w:top w:val="none" w:sz="0" w:space="0" w:color="auto"/>
                <w:left w:val="none" w:sz="0" w:space="0" w:color="auto"/>
                <w:bottom w:val="none" w:sz="0" w:space="0" w:color="auto"/>
                <w:right w:val="none" w:sz="0" w:space="0" w:color="auto"/>
              </w:divBdr>
            </w:div>
          </w:divsChild>
        </w:div>
        <w:div w:id="1350908828">
          <w:marLeft w:val="0"/>
          <w:marRight w:val="0"/>
          <w:marTop w:val="0"/>
          <w:marBottom w:val="0"/>
          <w:divBdr>
            <w:top w:val="none" w:sz="0" w:space="0" w:color="auto"/>
            <w:left w:val="none" w:sz="0" w:space="0" w:color="auto"/>
            <w:bottom w:val="none" w:sz="0" w:space="0" w:color="auto"/>
            <w:right w:val="none" w:sz="0" w:space="0" w:color="auto"/>
          </w:divBdr>
          <w:divsChild>
            <w:div w:id="1204171064">
              <w:marLeft w:val="0"/>
              <w:marRight w:val="0"/>
              <w:marTop w:val="0"/>
              <w:marBottom w:val="0"/>
              <w:divBdr>
                <w:top w:val="none" w:sz="0" w:space="0" w:color="auto"/>
                <w:left w:val="none" w:sz="0" w:space="0" w:color="auto"/>
                <w:bottom w:val="none" w:sz="0" w:space="0" w:color="auto"/>
                <w:right w:val="none" w:sz="0" w:space="0" w:color="auto"/>
              </w:divBdr>
            </w:div>
          </w:divsChild>
        </w:div>
        <w:div w:id="1358266274">
          <w:marLeft w:val="0"/>
          <w:marRight w:val="0"/>
          <w:marTop w:val="0"/>
          <w:marBottom w:val="0"/>
          <w:divBdr>
            <w:top w:val="none" w:sz="0" w:space="0" w:color="auto"/>
            <w:left w:val="none" w:sz="0" w:space="0" w:color="auto"/>
            <w:bottom w:val="none" w:sz="0" w:space="0" w:color="auto"/>
            <w:right w:val="none" w:sz="0" w:space="0" w:color="auto"/>
          </w:divBdr>
          <w:divsChild>
            <w:div w:id="1003506498">
              <w:marLeft w:val="0"/>
              <w:marRight w:val="0"/>
              <w:marTop w:val="0"/>
              <w:marBottom w:val="0"/>
              <w:divBdr>
                <w:top w:val="none" w:sz="0" w:space="0" w:color="auto"/>
                <w:left w:val="none" w:sz="0" w:space="0" w:color="auto"/>
                <w:bottom w:val="none" w:sz="0" w:space="0" w:color="auto"/>
                <w:right w:val="none" w:sz="0" w:space="0" w:color="auto"/>
              </w:divBdr>
            </w:div>
          </w:divsChild>
        </w:div>
        <w:div w:id="1385718208">
          <w:marLeft w:val="0"/>
          <w:marRight w:val="0"/>
          <w:marTop w:val="0"/>
          <w:marBottom w:val="0"/>
          <w:divBdr>
            <w:top w:val="none" w:sz="0" w:space="0" w:color="auto"/>
            <w:left w:val="none" w:sz="0" w:space="0" w:color="auto"/>
            <w:bottom w:val="none" w:sz="0" w:space="0" w:color="auto"/>
            <w:right w:val="none" w:sz="0" w:space="0" w:color="auto"/>
          </w:divBdr>
          <w:divsChild>
            <w:div w:id="799494178">
              <w:marLeft w:val="0"/>
              <w:marRight w:val="0"/>
              <w:marTop w:val="0"/>
              <w:marBottom w:val="0"/>
              <w:divBdr>
                <w:top w:val="none" w:sz="0" w:space="0" w:color="auto"/>
                <w:left w:val="none" w:sz="0" w:space="0" w:color="auto"/>
                <w:bottom w:val="none" w:sz="0" w:space="0" w:color="auto"/>
                <w:right w:val="none" w:sz="0" w:space="0" w:color="auto"/>
              </w:divBdr>
            </w:div>
          </w:divsChild>
        </w:div>
        <w:div w:id="1420979172">
          <w:marLeft w:val="0"/>
          <w:marRight w:val="0"/>
          <w:marTop w:val="0"/>
          <w:marBottom w:val="0"/>
          <w:divBdr>
            <w:top w:val="none" w:sz="0" w:space="0" w:color="auto"/>
            <w:left w:val="none" w:sz="0" w:space="0" w:color="auto"/>
            <w:bottom w:val="none" w:sz="0" w:space="0" w:color="auto"/>
            <w:right w:val="none" w:sz="0" w:space="0" w:color="auto"/>
          </w:divBdr>
          <w:divsChild>
            <w:div w:id="1123382422">
              <w:marLeft w:val="0"/>
              <w:marRight w:val="0"/>
              <w:marTop w:val="0"/>
              <w:marBottom w:val="0"/>
              <w:divBdr>
                <w:top w:val="none" w:sz="0" w:space="0" w:color="auto"/>
                <w:left w:val="none" w:sz="0" w:space="0" w:color="auto"/>
                <w:bottom w:val="none" w:sz="0" w:space="0" w:color="auto"/>
                <w:right w:val="none" w:sz="0" w:space="0" w:color="auto"/>
              </w:divBdr>
            </w:div>
          </w:divsChild>
        </w:div>
        <w:div w:id="1422068053">
          <w:marLeft w:val="0"/>
          <w:marRight w:val="0"/>
          <w:marTop w:val="0"/>
          <w:marBottom w:val="0"/>
          <w:divBdr>
            <w:top w:val="none" w:sz="0" w:space="0" w:color="auto"/>
            <w:left w:val="none" w:sz="0" w:space="0" w:color="auto"/>
            <w:bottom w:val="none" w:sz="0" w:space="0" w:color="auto"/>
            <w:right w:val="none" w:sz="0" w:space="0" w:color="auto"/>
          </w:divBdr>
          <w:divsChild>
            <w:div w:id="1774326644">
              <w:marLeft w:val="0"/>
              <w:marRight w:val="0"/>
              <w:marTop w:val="0"/>
              <w:marBottom w:val="0"/>
              <w:divBdr>
                <w:top w:val="none" w:sz="0" w:space="0" w:color="auto"/>
                <w:left w:val="none" w:sz="0" w:space="0" w:color="auto"/>
                <w:bottom w:val="none" w:sz="0" w:space="0" w:color="auto"/>
                <w:right w:val="none" w:sz="0" w:space="0" w:color="auto"/>
              </w:divBdr>
            </w:div>
          </w:divsChild>
        </w:div>
        <w:div w:id="1424495617">
          <w:marLeft w:val="0"/>
          <w:marRight w:val="0"/>
          <w:marTop w:val="0"/>
          <w:marBottom w:val="0"/>
          <w:divBdr>
            <w:top w:val="none" w:sz="0" w:space="0" w:color="auto"/>
            <w:left w:val="none" w:sz="0" w:space="0" w:color="auto"/>
            <w:bottom w:val="none" w:sz="0" w:space="0" w:color="auto"/>
            <w:right w:val="none" w:sz="0" w:space="0" w:color="auto"/>
          </w:divBdr>
          <w:divsChild>
            <w:div w:id="1724022745">
              <w:marLeft w:val="0"/>
              <w:marRight w:val="0"/>
              <w:marTop w:val="0"/>
              <w:marBottom w:val="0"/>
              <w:divBdr>
                <w:top w:val="none" w:sz="0" w:space="0" w:color="auto"/>
                <w:left w:val="none" w:sz="0" w:space="0" w:color="auto"/>
                <w:bottom w:val="none" w:sz="0" w:space="0" w:color="auto"/>
                <w:right w:val="none" w:sz="0" w:space="0" w:color="auto"/>
              </w:divBdr>
            </w:div>
          </w:divsChild>
        </w:div>
        <w:div w:id="1436097073">
          <w:marLeft w:val="0"/>
          <w:marRight w:val="0"/>
          <w:marTop w:val="0"/>
          <w:marBottom w:val="0"/>
          <w:divBdr>
            <w:top w:val="none" w:sz="0" w:space="0" w:color="auto"/>
            <w:left w:val="none" w:sz="0" w:space="0" w:color="auto"/>
            <w:bottom w:val="none" w:sz="0" w:space="0" w:color="auto"/>
            <w:right w:val="none" w:sz="0" w:space="0" w:color="auto"/>
          </w:divBdr>
          <w:divsChild>
            <w:div w:id="1404913171">
              <w:marLeft w:val="0"/>
              <w:marRight w:val="0"/>
              <w:marTop w:val="0"/>
              <w:marBottom w:val="0"/>
              <w:divBdr>
                <w:top w:val="none" w:sz="0" w:space="0" w:color="auto"/>
                <w:left w:val="none" w:sz="0" w:space="0" w:color="auto"/>
                <w:bottom w:val="none" w:sz="0" w:space="0" w:color="auto"/>
                <w:right w:val="none" w:sz="0" w:space="0" w:color="auto"/>
              </w:divBdr>
            </w:div>
          </w:divsChild>
        </w:div>
        <w:div w:id="1457022877">
          <w:marLeft w:val="0"/>
          <w:marRight w:val="0"/>
          <w:marTop w:val="0"/>
          <w:marBottom w:val="0"/>
          <w:divBdr>
            <w:top w:val="none" w:sz="0" w:space="0" w:color="auto"/>
            <w:left w:val="none" w:sz="0" w:space="0" w:color="auto"/>
            <w:bottom w:val="none" w:sz="0" w:space="0" w:color="auto"/>
            <w:right w:val="none" w:sz="0" w:space="0" w:color="auto"/>
          </w:divBdr>
          <w:divsChild>
            <w:div w:id="581573012">
              <w:marLeft w:val="0"/>
              <w:marRight w:val="0"/>
              <w:marTop w:val="0"/>
              <w:marBottom w:val="0"/>
              <w:divBdr>
                <w:top w:val="none" w:sz="0" w:space="0" w:color="auto"/>
                <w:left w:val="none" w:sz="0" w:space="0" w:color="auto"/>
                <w:bottom w:val="none" w:sz="0" w:space="0" w:color="auto"/>
                <w:right w:val="none" w:sz="0" w:space="0" w:color="auto"/>
              </w:divBdr>
            </w:div>
          </w:divsChild>
        </w:div>
        <w:div w:id="1492871746">
          <w:marLeft w:val="0"/>
          <w:marRight w:val="0"/>
          <w:marTop w:val="0"/>
          <w:marBottom w:val="0"/>
          <w:divBdr>
            <w:top w:val="none" w:sz="0" w:space="0" w:color="auto"/>
            <w:left w:val="none" w:sz="0" w:space="0" w:color="auto"/>
            <w:bottom w:val="none" w:sz="0" w:space="0" w:color="auto"/>
            <w:right w:val="none" w:sz="0" w:space="0" w:color="auto"/>
          </w:divBdr>
          <w:divsChild>
            <w:div w:id="835801182">
              <w:marLeft w:val="0"/>
              <w:marRight w:val="0"/>
              <w:marTop w:val="0"/>
              <w:marBottom w:val="0"/>
              <w:divBdr>
                <w:top w:val="none" w:sz="0" w:space="0" w:color="auto"/>
                <w:left w:val="none" w:sz="0" w:space="0" w:color="auto"/>
                <w:bottom w:val="none" w:sz="0" w:space="0" w:color="auto"/>
                <w:right w:val="none" w:sz="0" w:space="0" w:color="auto"/>
              </w:divBdr>
            </w:div>
          </w:divsChild>
        </w:div>
        <w:div w:id="1544830344">
          <w:marLeft w:val="0"/>
          <w:marRight w:val="0"/>
          <w:marTop w:val="0"/>
          <w:marBottom w:val="0"/>
          <w:divBdr>
            <w:top w:val="none" w:sz="0" w:space="0" w:color="auto"/>
            <w:left w:val="none" w:sz="0" w:space="0" w:color="auto"/>
            <w:bottom w:val="none" w:sz="0" w:space="0" w:color="auto"/>
            <w:right w:val="none" w:sz="0" w:space="0" w:color="auto"/>
          </w:divBdr>
          <w:divsChild>
            <w:div w:id="52433256">
              <w:marLeft w:val="0"/>
              <w:marRight w:val="0"/>
              <w:marTop w:val="0"/>
              <w:marBottom w:val="0"/>
              <w:divBdr>
                <w:top w:val="none" w:sz="0" w:space="0" w:color="auto"/>
                <w:left w:val="none" w:sz="0" w:space="0" w:color="auto"/>
                <w:bottom w:val="none" w:sz="0" w:space="0" w:color="auto"/>
                <w:right w:val="none" w:sz="0" w:space="0" w:color="auto"/>
              </w:divBdr>
            </w:div>
          </w:divsChild>
        </w:div>
        <w:div w:id="1554148341">
          <w:marLeft w:val="0"/>
          <w:marRight w:val="0"/>
          <w:marTop w:val="0"/>
          <w:marBottom w:val="0"/>
          <w:divBdr>
            <w:top w:val="none" w:sz="0" w:space="0" w:color="auto"/>
            <w:left w:val="none" w:sz="0" w:space="0" w:color="auto"/>
            <w:bottom w:val="none" w:sz="0" w:space="0" w:color="auto"/>
            <w:right w:val="none" w:sz="0" w:space="0" w:color="auto"/>
          </w:divBdr>
          <w:divsChild>
            <w:div w:id="2038310643">
              <w:marLeft w:val="0"/>
              <w:marRight w:val="0"/>
              <w:marTop w:val="0"/>
              <w:marBottom w:val="0"/>
              <w:divBdr>
                <w:top w:val="none" w:sz="0" w:space="0" w:color="auto"/>
                <w:left w:val="none" w:sz="0" w:space="0" w:color="auto"/>
                <w:bottom w:val="none" w:sz="0" w:space="0" w:color="auto"/>
                <w:right w:val="none" w:sz="0" w:space="0" w:color="auto"/>
              </w:divBdr>
            </w:div>
          </w:divsChild>
        </w:div>
        <w:div w:id="1576087547">
          <w:marLeft w:val="0"/>
          <w:marRight w:val="0"/>
          <w:marTop w:val="0"/>
          <w:marBottom w:val="0"/>
          <w:divBdr>
            <w:top w:val="none" w:sz="0" w:space="0" w:color="auto"/>
            <w:left w:val="none" w:sz="0" w:space="0" w:color="auto"/>
            <w:bottom w:val="none" w:sz="0" w:space="0" w:color="auto"/>
            <w:right w:val="none" w:sz="0" w:space="0" w:color="auto"/>
          </w:divBdr>
          <w:divsChild>
            <w:div w:id="1599752113">
              <w:marLeft w:val="0"/>
              <w:marRight w:val="0"/>
              <w:marTop w:val="0"/>
              <w:marBottom w:val="0"/>
              <w:divBdr>
                <w:top w:val="none" w:sz="0" w:space="0" w:color="auto"/>
                <w:left w:val="none" w:sz="0" w:space="0" w:color="auto"/>
                <w:bottom w:val="none" w:sz="0" w:space="0" w:color="auto"/>
                <w:right w:val="none" w:sz="0" w:space="0" w:color="auto"/>
              </w:divBdr>
            </w:div>
          </w:divsChild>
        </w:div>
        <w:div w:id="1583295869">
          <w:marLeft w:val="0"/>
          <w:marRight w:val="0"/>
          <w:marTop w:val="0"/>
          <w:marBottom w:val="0"/>
          <w:divBdr>
            <w:top w:val="none" w:sz="0" w:space="0" w:color="auto"/>
            <w:left w:val="none" w:sz="0" w:space="0" w:color="auto"/>
            <w:bottom w:val="none" w:sz="0" w:space="0" w:color="auto"/>
            <w:right w:val="none" w:sz="0" w:space="0" w:color="auto"/>
          </w:divBdr>
          <w:divsChild>
            <w:div w:id="1476802900">
              <w:marLeft w:val="0"/>
              <w:marRight w:val="0"/>
              <w:marTop w:val="0"/>
              <w:marBottom w:val="0"/>
              <w:divBdr>
                <w:top w:val="none" w:sz="0" w:space="0" w:color="auto"/>
                <w:left w:val="none" w:sz="0" w:space="0" w:color="auto"/>
                <w:bottom w:val="none" w:sz="0" w:space="0" w:color="auto"/>
                <w:right w:val="none" w:sz="0" w:space="0" w:color="auto"/>
              </w:divBdr>
            </w:div>
          </w:divsChild>
        </w:div>
        <w:div w:id="1585994310">
          <w:marLeft w:val="0"/>
          <w:marRight w:val="0"/>
          <w:marTop w:val="0"/>
          <w:marBottom w:val="0"/>
          <w:divBdr>
            <w:top w:val="none" w:sz="0" w:space="0" w:color="auto"/>
            <w:left w:val="none" w:sz="0" w:space="0" w:color="auto"/>
            <w:bottom w:val="none" w:sz="0" w:space="0" w:color="auto"/>
            <w:right w:val="none" w:sz="0" w:space="0" w:color="auto"/>
          </w:divBdr>
          <w:divsChild>
            <w:div w:id="246816763">
              <w:marLeft w:val="0"/>
              <w:marRight w:val="0"/>
              <w:marTop w:val="0"/>
              <w:marBottom w:val="0"/>
              <w:divBdr>
                <w:top w:val="none" w:sz="0" w:space="0" w:color="auto"/>
                <w:left w:val="none" w:sz="0" w:space="0" w:color="auto"/>
                <w:bottom w:val="none" w:sz="0" w:space="0" w:color="auto"/>
                <w:right w:val="none" w:sz="0" w:space="0" w:color="auto"/>
              </w:divBdr>
            </w:div>
          </w:divsChild>
        </w:div>
        <w:div w:id="1589268099">
          <w:marLeft w:val="0"/>
          <w:marRight w:val="0"/>
          <w:marTop w:val="0"/>
          <w:marBottom w:val="0"/>
          <w:divBdr>
            <w:top w:val="none" w:sz="0" w:space="0" w:color="auto"/>
            <w:left w:val="none" w:sz="0" w:space="0" w:color="auto"/>
            <w:bottom w:val="none" w:sz="0" w:space="0" w:color="auto"/>
            <w:right w:val="none" w:sz="0" w:space="0" w:color="auto"/>
          </w:divBdr>
          <w:divsChild>
            <w:div w:id="1287275737">
              <w:marLeft w:val="0"/>
              <w:marRight w:val="0"/>
              <w:marTop w:val="0"/>
              <w:marBottom w:val="0"/>
              <w:divBdr>
                <w:top w:val="none" w:sz="0" w:space="0" w:color="auto"/>
                <w:left w:val="none" w:sz="0" w:space="0" w:color="auto"/>
                <w:bottom w:val="none" w:sz="0" w:space="0" w:color="auto"/>
                <w:right w:val="none" w:sz="0" w:space="0" w:color="auto"/>
              </w:divBdr>
            </w:div>
          </w:divsChild>
        </w:div>
        <w:div w:id="1606225990">
          <w:marLeft w:val="0"/>
          <w:marRight w:val="0"/>
          <w:marTop w:val="0"/>
          <w:marBottom w:val="0"/>
          <w:divBdr>
            <w:top w:val="none" w:sz="0" w:space="0" w:color="auto"/>
            <w:left w:val="none" w:sz="0" w:space="0" w:color="auto"/>
            <w:bottom w:val="none" w:sz="0" w:space="0" w:color="auto"/>
            <w:right w:val="none" w:sz="0" w:space="0" w:color="auto"/>
          </w:divBdr>
          <w:divsChild>
            <w:div w:id="1940720099">
              <w:marLeft w:val="0"/>
              <w:marRight w:val="0"/>
              <w:marTop w:val="0"/>
              <w:marBottom w:val="0"/>
              <w:divBdr>
                <w:top w:val="none" w:sz="0" w:space="0" w:color="auto"/>
                <w:left w:val="none" w:sz="0" w:space="0" w:color="auto"/>
                <w:bottom w:val="none" w:sz="0" w:space="0" w:color="auto"/>
                <w:right w:val="none" w:sz="0" w:space="0" w:color="auto"/>
              </w:divBdr>
            </w:div>
          </w:divsChild>
        </w:div>
        <w:div w:id="1612474644">
          <w:marLeft w:val="0"/>
          <w:marRight w:val="0"/>
          <w:marTop w:val="0"/>
          <w:marBottom w:val="0"/>
          <w:divBdr>
            <w:top w:val="none" w:sz="0" w:space="0" w:color="auto"/>
            <w:left w:val="none" w:sz="0" w:space="0" w:color="auto"/>
            <w:bottom w:val="none" w:sz="0" w:space="0" w:color="auto"/>
            <w:right w:val="none" w:sz="0" w:space="0" w:color="auto"/>
          </w:divBdr>
          <w:divsChild>
            <w:div w:id="908078052">
              <w:marLeft w:val="0"/>
              <w:marRight w:val="0"/>
              <w:marTop w:val="0"/>
              <w:marBottom w:val="0"/>
              <w:divBdr>
                <w:top w:val="none" w:sz="0" w:space="0" w:color="auto"/>
                <w:left w:val="none" w:sz="0" w:space="0" w:color="auto"/>
                <w:bottom w:val="none" w:sz="0" w:space="0" w:color="auto"/>
                <w:right w:val="none" w:sz="0" w:space="0" w:color="auto"/>
              </w:divBdr>
            </w:div>
          </w:divsChild>
        </w:div>
        <w:div w:id="1624920492">
          <w:marLeft w:val="0"/>
          <w:marRight w:val="0"/>
          <w:marTop w:val="0"/>
          <w:marBottom w:val="0"/>
          <w:divBdr>
            <w:top w:val="none" w:sz="0" w:space="0" w:color="auto"/>
            <w:left w:val="none" w:sz="0" w:space="0" w:color="auto"/>
            <w:bottom w:val="none" w:sz="0" w:space="0" w:color="auto"/>
            <w:right w:val="none" w:sz="0" w:space="0" w:color="auto"/>
          </w:divBdr>
          <w:divsChild>
            <w:div w:id="1070615757">
              <w:marLeft w:val="0"/>
              <w:marRight w:val="0"/>
              <w:marTop w:val="0"/>
              <w:marBottom w:val="0"/>
              <w:divBdr>
                <w:top w:val="none" w:sz="0" w:space="0" w:color="auto"/>
                <w:left w:val="none" w:sz="0" w:space="0" w:color="auto"/>
                <w:bottom w:val="none" w:sz="0" w:space="0" w:color="auto"/>
                <w:right w:val="none" w:sz="0" w:space="0" w:color="auto"/>
              </w:divBdr>
            </w:div>
          </w:divsChild>
        </w:div>
        <w:div w:id="1680354132">
          <w:marLeft w:val="0"/>
          <w:marRight w:val="0"/>
          <w:marTop w:val="0"/>
          <w:marBottom w:val="0"/>
          <w:divBdr>
            <w:top w:val="none" w:sz="0" w:space="0" w:color="auto"/>
            <w:left w:val="none" w:sz="0" w:space="0" w:color="auto"/>
            <w:bottom w:val="none" w:sz="0" w:space="0" w:color="auto"/>
            <w:right w:val="none" w:sz="0" w:space="0" w:color="auto"/>
          </w:divBdr>
          <w:divsChild>
            <w:div w:id="1431658685">
              <w:marLeft w:val="0"/>
              <w:marRight w:val="0"/>
              <w:marTop w:val="0"/>
              <w:marBottom w:val="0"/>
              <w:divBdr>
                <w:top w:val="none" w:sz="0" w:space="0" w:color="auto"/>
                <w:left w:val="none" w:sz="0" w:space="0" w:color="auto"/>
                <w:bottom w:val="none" w:sz="0" w:space="0" w:color="auto"/>
                <w:right w:val="none" w:sz="0" w:space="0" w:color="auto"/>
              </w:divBdr>
            </w:div>
          </w:divsChild>
        </w:div>
        <w:div w:id="1716193151">
          <w:marLeft w:val="0"/>
          <w:marRight w:val="0"/>
          <w:marTop w:val="0"/>
          <w:marBottom w:val="0"/>
          <w:divBdr>
            <w:top w:val="none" w:sz="0" w:space="0" w:color="auto"/>
            <w:left w:val="none" w:sz="0" w:space="0" w:color="auto"/>
            <w:bottom w:val="none" w:sz="0" w:space="0" w:color="auto"/>
            <w:right w:val="none" w:sz="0" w:space="0" w:color="auto"/>
          </w:divBdr>
          <w:divsChild>
            <w:div w:id="1770664826">
              <w:marLeft w:val="0"/>
              <w:marRight w:val="0"/>
              <w:marTop w:val="0"/>
              <w:marBottom w:val="0"/>
              <w:divBdr>
                <w:top w:val="none" w:sz="0" w:space="0" w:color="auto"/>
                <w:left w:val="none" w:sz="0" w:space="0" w:color="auto"/>
                <w:bottom w:val="none" w:sz="0" w:space="0" w:color="auto"/>
                <w:right w:val="none" w:sz="0" w:space="0" w:color="auto"/>
              </w:divBdr>
            </w:div>
          </w:divsChild>
        </w:div>
        <w:div w:id="1736124712">
          <w:marLeft w:val="0"/>
          <w:marRight w:val="0"/>
          <w:marTop w:val="0"/>
          <w:marBottom w:val="0"/>
          <w:divBdr>
            <w:top w:val="none" w:sz="0" w:space="0" w:color="auto"/>
            <w:left w:val="none" w:sz="0" w:space="0" w:color="auto"/>
            <w:bottom w:val="none" w:sz="0" w:space="0" w:color="auto"/>
            <w:right w:val="none" w:sz="0" w:space="0" w:color="auto"/>
          </w:divBdr>
          <w:divsChild>
            <w:div w:id="168452626">
              <w:marLeft w:val="0"/>
              <w:marRight w:val="0"/>
              <w:marTop w:val="0"/>
              <w:marBottom w:val="0"/>
              <w:divBdr>
                <w:top w:val="none" w:sz="0" w:space="0" w:color="auto"/>
                <w:left w:val="none" w:sz="0" w:space="0" w:color="auto"/>
                <w:bottom w:val="none" w:sz="0" w:space="0" w:color="auto"/>
                <w:right w:val="none" w:sz="0" w:space="0" w:color="auto"/>
              </w:divBdr>
            </w:div>
          </w:divsChild>
        </w:div>
        <w:div w:id="1763867896">
          <w:marLeft w:val="0"/>
          <w:marRight w:val="0"/>
          <w:marTop w:val="0"/>
          <w:marBottom w:val="0"/>
          <w:divBdr>
            <w:top w:val="none" w:sz="0" w:space="0" w:color="auto"/>
            <w:left w:val="none" w:sz="0" w:space="0" w:color="auto"/>
            <w:bottom w:val="none" w:sz="0" w:space="0" w:color="auto"/>
            <w:right w:val="none" w:sz="0" w:space="0" w:color="auto"/>
          </w:divBdr>
          <w:divsChild>
            <w:div w:id="830603513">
              <w:marLeft w:val="0"/>
              <w:marRight w:val="0"/>
              <w:marTop w:val="0"/>
              <w:marBottom w:val="0"/>
              <w:divBdr>
                <w:top w:val="none" w:sz="0" w:space="0" w:color="auto"/>
                <w:left w:val="none" w:sz="0" w:space="0" w:color="auto"/>
                <w:bottom w:val="none" w:sz="0" w:space="0" w:color="auto"/>
                <w:right w:val="none" w:sz="0" w:space="0" w:color="auto"/>
              </w:divBdr>
            </w:div>
          </w:divsChild>
        </w:div>
        <w:div w:id="1768573604">
          <w:marLeft w:val="0"/>
          <w:marRight w:val="0"/>
          <w:marTop w:val="0"/>
          <w:marBottom w:val="0"/>
          <w:divBdr>
            <w:top w:val="none" w:sz="0" w:space="0" w:color="auto"/>
            <w:left w:val="none" w:sz="0" w:space="0" w:color="auto"/>
            <w:bottom w:val="none" w:sz="0" w:space="0" w:color="auto"/>
            <w:right w:val="none" w:sz="0" w:space="0" w:color="auto"/>
          </w:divBdr>
          <w:divsChild>
            <w:div w:id="761101767">
              <w:marLeft w:val="0"/>
              <w:marRight w:val="0"/>
              <w:marTop w:val="0"/>
              <w:marBottom w:val="0"/>
              <w:divBdr>
                <w:top w:val="none" w:sz="0" w:space="0" w:color="auto"/>
                <w:left w:val="none" w:sz="0" w:space="0" w:color="auto"/>
                <w:bottom w:val="none" w:sz="0" w:space="0" w:color="auto"/>
                <w:right w:val="none" w:sz="0" w:space="0" w:color="auto"/>
              </w:divBdr>
            </w:div>
          </w:divsChild>
        </w:div>
        <w:div w:id="1793094184">
          <w:marLeft w:val="0"/>
          <w:marRight w:val="0"/>
          <w:marTop w:val="0"/>
          <w:marBottom w:val="0"/>
          <w:divBdr>
            <w:top w:val="none" w:sz="0" w:space="0" w:color="auto"/>
            <w:left w:val="none" w:sz="0" w:space="0" w:color="auto"/>
            <w:bottom w:val="none" w:sz="0" w:space="0" w:color="auto"/>
            <w:right w:val="none" w:sz="0" w:space="0" w:color="auto"/>
          </w:divBdr>
          <w:divsChild>
            <w:div w:id="1459568697">
              <w:marLeft w:val="0"/>
              <w:marRight w:val="0"/>
              <w:marTop w:val="0"/>
              <w:marBottom w:val="0"/>
              <w:divBdr>
                <w:top w:val="none" w:sz="0" w:space="0" w:color="auto"/>
                <w:left w:val="none" w:sz="0" w:space="0" w:color="auto"/>
                <w:bottom w:val="none" w:sz="0" w:space="0" w:color="auto"/>
                <w:right w:val="none" w:sz="0" w:space="0" w:color="auto"/>
              </w:divBdr>
            </w:div>
          </w:divsChild>
        </w:div>
        <w:div w:id="1794858010">
          <w:marLeft w:val="0"/>
          <w:marRight w:val="0"/>
          <w:marTop w:val="0"/>
          <w:marBottom w:val="0"/>
          <w:divBdr>
            <w:top w:val="none" w:sz="0" w:space="0" w:color="auto"/>
            <w:left w:val="none" w:sz="0" w:space="0" w:color="auto"/>
            <w:bottom w:val="none" w:sz="0" w:space="0" w:color="auto"/>
            <w:right w:val="none" w:sz="0" w:space="0" w:color="auto"/>
          </w:divBdr>
          <w:divsChild>
            <w:div w:id="696389426">
              <w:marLeft w:val="0"/>
              <w:marRight w:val="0"/>
              <w:marTop w:val="0"/>
              <w:marBottom w:val="0"/>
              <w:divBdr>
                <w:top w:val="none" w:sz="0" w:space="0" w:color="auto"/>
                <w:left w:val="none" w:sz="0" w:space="0" w:color="auto"/>
                <w:bottom w:val="none" w:sz="0" w:space="0" w:color="auto"/>
                <w:right w:val="none" w:sz="0" w:space="0" w:color="auto"/>
              </w:divBdr>
            </w:div>
          </w:divsChild>
        </w:div>
        <w:div w:id="1809862463">
          <w:marLeft w:val="0"/>
          <w:marRight w:val="0"/>
          <w:marTop w:val="0"/>
          <w:marBottom w:val="0"/>
          <w:divBdr>
            <w:top w:val="none" w:sz="0" w:space="0" w:color="auto"/>
            <w:left w:val="none" w:sz="0" w:space="0" w:color="auto"/>
            <w:bottom w:val="none" w:sz="0" w:space="0" w:color="auto"/>
            <w:right w:val="none" w:sz="0" w:space="0" w:color="auto"/>
          </w:divBdr>
          <w:divsChild>
            <w:div w:id="437681037">
              <w:marLeft w:val="0"/>
              <w:marRight w:val="0"/>
              <w:marTop w:val="0"/>
              <w:marBottom w:val="0"/>
              <w:divBdr>
                <w:top w:val="none" w:sz="0" w:space="0" w:color="auto"/>
                <w:left w:val="none" w:sz="0" w:space="0" w:color="auto"/>
                <w:bottom w:val="none" w:sz="0" w:space="0" w:color="auto"/>
                <w:right w:val="none" w:sz="0" w:space="0" w:color="auto"/>
              </w:divBdr>
            </w:div>
          </w:divsChild>
        </w:div>
        <w:div w:id="1816288745">
          <w:marLeft w:val="0"/>
          <w:marRight w:val="0"/>
          <w:marTop w:val="0"/>
          <w:marBottom w:val="0"/>
          <w:divBdr>
            <w:top w:val="none" w:sz="0" w:space="0" w:color="auto"/>
            <w:left w:val="none" w:sz="0" w:space="0" w:color="auto"/>
            <w:bottom w:val="none" w:sz="0" w:space="0" w:color="auto"/>
            <w:right w:val="none" w:sz="0" w:space="0" w:color="auto"/>
          </w:divBdr>
          <w:divsChild>
            <w:div w:id="550843558">
              <w:marLeft w:val="0"/>
              <w:marRight w:val="0"/>
              <w:marTop w:val="0"/>
              <w:marBottom w:val="0"/>
              <w:divBdr>
                <w:top w:val="none" w:sz="0" w:space="0" w:color="auto"/>
                <w:left w:val="none" w:sz="0" w:space="0" w:color="auto"/>
                <w:bottom w:val="none" w:sz="0" w:space="0" w:color="auto"/>
                <w:right w:val="none" w:sz="0" w:space="0" w:color="auto"/>
              </w:divBdr>
            </w:div>
          </w:divsChild>
        </w:div>
        <w:div w:id="1853565776">
          <w:marLeft w:val="0"/>
          <w:marRight w:val="0"/>
          <w:marTop w:val="0"/>
          <w:marBottom w:val="0"/>
          <w:divBdr>
            <w:top w:val="none" w:sz="0" w:space="0" w:color="auto"/>
            <w:left w:val="none" w:sz="0" w:space="0" w:color="auto"/>
            <w:bottom w:val="none" w:sz="0" w:space="0" w:color="auto"/>
            <w:right w:val="none" w:sz="0" w:space="0" w:color="auto"/>
          </w:divBdr>
          <w:divsChild>
            <w:div w:id="1936091626">
              <w:marLeft w:val="0"/>
              <w:marRight w:val="0"/>
              <w:marTop w:val="0"/>
              <w:marBottom w:val="0"/>
              <w:divBdr>
                <w:top w:val="none" w:sz="0" w:space="0" w:color="auto"/>
                <w:left w:val="none" w:sz="0" w:space="0" w:color="auto"/>
                <w:bottom w:val="none" w:sz="0" w:space="0" w:color="auto"/>
                <w:right w:val="none" w:sz="0" w:space="0" w:color="auto"/>
              </w:divBdr>
            </w:div>
          </w:divsChild>
        </w:div>
        <w:div w:id="1858109317">
          <w:marLeft w:val="0"/>
          <w:marRight w:val="0"/>
          <w:marTop w:val="0"/>
          <w:marBottom w:val="0"/>
          <w:divBdr>
            <w:top w:val="none" w:sz="0" w:space="0" w:color="auto"/>
            <w:left w:val="none" w:sz="0" w:space="0" w:color="auto"/>
            <w:bottom w:val="none" w:sz="0" w:space="0" w:color="auto"/>
            <w:right w:val="none" w:sz="0" w:space="0" w:color="auto"/>
          </w:divBdr>
          <w:divsChild>
            <w:div w:id="1578906427">
              <w:marLeft w:val="0"/>
              <w:marRight w:val="0"/>
              <w:marTop w:val="0"/>
              <w:marBottom w:val="0"/>
              <w:divBdr>
                <w:top w:val="none" w:sz="0" w:space="0" w:color="auto"/>
                <w:left w:val="none" w:sz="0" w:space="0" w:color="auto"/>
                <w:bottom w:val="none" w:sz="0" w:space="0" w:color="auto"/>
                <w:right w:val="none" w:sz="0" w:space="0" w:color="auto"/>
              </w:divBdr>
            </w:div>
          </w:divsChild>
        </w:div>
        <w:div w:id="1858470882">
          <w:marLeft w:val="0"/>
          <w:marRight w:val="0"/>
          <w:marTop w:val="0"/>
          <w:marBottom w:val="0"/>
          <w:divBdr>
            <w:top w:val="none" w:sz="0" w:space="0" w:color="auto"/>
            <w:left w:val="none" w:sz="0" w:space="0" w:color="auto"/>
            <w:bottom w:val="none" w:sz="0" w:space="0" w:color="auto"/>
            <w:right w:val="none" w:sz="0" w:space="0" w:color="auto"/>
          </w:divBdr>
          <w:divsChild>
            <w:div w:id="574245759">
              <w:marLeft w:val="0"/>
              <w:marRight w:val="0"/>
              <w:marTop w:val="0"/>
              <w:marBottom w:val="0"/>
              <w:divBdr>
                <w:top w:val="none" w:sz="0" w:space="0" w:color="auto"/>
                <w:left w:val="none" w:sz="0" w:space="0" w:color="auto"/>
                <w:bottom w:val="none" w:sz="0" w:space="0" w:color="auto"/>
                <w:right w:val="none" w:sz="0" w:space="0" w:color="auto"/>
              </w:divBdr>
            </w:div>
          </w:divsChild>
        </w:div>
        <w:div w:id="1869639522">
          <w:marLeft w:val="0"/>
          <w:marRight w:val="0"/>
          <w:marTop w:val="0"/>
          <w:marBottom w:val="0"/>
          <w:divBdr>
            <w:top w:val="none" w:sz="0" w:space="0" w:color="auto"/>
            <w:left w:val="none" w:sz="0" w:space="0" w:color="auto"/>
            <w:bottom w:val="none" w:sz="0" w:space="0" w:color="auto"/>
            <w:right w:val="none" w:sz="0" w:space="0" w:color="auto"/>
          </w:divBdr>
          <w:divsChild>
            <w:div w:id="1233541866">
              <w:marLeft w:val="0"/>
              <w:marRight w:val="0"/>
              <w:marTop w:val="0"/>
              <w:marBottom w:val="0"/>
              <w:divBdr>
                <w:top w:val="none" w:sz="0" w:space="0" w:color="auto"/>
                <w:left w:val="none" w:sz="0" w:space="0" w:color="auto"/>
                <w:bottom w:val="none" w:sz="0" w:space="0" w:color="auto"/>
                <w:right w:val="none" w:sz="0" w:space="0" w:color="auto"/>
              </w:divBdr>
            </w:div>
          </w:divsChild>
        </w:div>
        <w:div w:id="1869753193">
          <w:marLeft w:val="0"/>
          <w:marRight w:val="0"/>
          <w:marTop w:val="0"/>
          <w:marBottom w:val="0"/>
          <w:divBdr>
            <w:top w:val="none" w:sz="0" w:space="0" w:color="auto"/>
            <w:left w:val="none" w:sz="0" w:space="0" w:color="auto"/>
            <w:bottom w:val="none" w:sz="0" w:space="0" w:color="auto"/>
            <w:right w:val="none" w:sz="0" w:space="0" w:color="auto"/>
          </w:divBdr>
          <w:divsChild>
            <w:div w:id="566916737">
              <w:marLeft w:val="0"/>
              <w:marRight w:val="0"/>
              <w:marTop w:val="0"/>
              <w:marBottom w:val="0"/>
              <w:divBdr>
                <w:top w:val="none" w:sz="0" w:space="0" w:color="auto"/>
                <w:left w:val="none" w:sz="0" w:space="0" w:color="auto"/>
                <w:bottom w:val="none" w:sz="0" w:space="0" w:color="auto"/>
                <w:right w:val="none" w:sz="0" w:space="0" w:color="auto"/>
              </w:divBdr>
            </w:div>
          </w:divsChild>
        </w:div>
        <w:div w:id="1887062931">
          <w:marLeft w:val="0"/>
          <w:marRight w:val="0"/>
          <w:marTop w:val="0"/>
          <w:marBottom w:val="0"/>
          <w:divBdr>
            <w:top w:val="none" w:sz="0" w:space="0" w:color="auto"/>
            <w:left w:val="none" w:sz="0" w:space="0" w:color="auto"/>
            <w:bottom w:val="none" w:sz="0" w:space="0" w:color="auto"/>
            <w:right w:val="none" w:sz="0" w:space="0" w:color="auto"/>
          </w:divBdr>
          <w:divsChild>
            <w:div w:id="364794515">
              <w:marLeft w:val="0"/>
              <w:marRight w:val="0"/>
              <w:marTop w:val="0"/>
              <w:marBottom w:val="0"/>
              <w:divBdr>
                <w:top w:val="none" w:sz="0" w:space="0" w:color="auto"/>
                <w:left w:val="none" w:sz="0" w:space="0" w:color="auto"/>
                <w:bottom w:val="none" w:sz="0" w:space="0" w:color="auto"/>
                <w:right w:val="none" w:sz="0" w:space="0" w:color="auto"/>
              </w:divBdr>
            </w:div>
          </w:divsChild>
        </w:div>
        <w:div w:id="1890871896">
          <w:marLeft w:val="0"/>
          <w:marRight w:val="0"/>
          <w:marTop w:val="0"/>
          <w:marBottom w:val="0"/>
          <w:divBdr>
            <w:top w:val="none" w:sz="0" w:space="0" w:color="auto"/>
            <w:left w:val="none" w:sz="0" w:space="0" w:color="auto"/>
            <w:bottom w:val="none" w:sz="0" w:space="0" w:color="auto"/>
            <w:right w:val="none" w:sz="0" w:space="0" w:color="auto"/>
          </w:divBdr>
          <w:divsChild>
            <w:div w:id="1145661897">
              <w:marLeft w:val="0"/>
              <w:marRight w:val="0"/>
              <w:marTop w:val="0"/>
              <w:marBottom w:val="0"/>
              <w:divBdr>
                <w:top w:val="none" w:sz="0" w:space="0" w:color="auto"/>
                <w:left w:val="none" w:sz="0" w:space="0" w:color="auto"/>
                <w:bottom w:val="none" w:sz="0" w:space="0" w:color="auto"/>
                <w:right w:val="none" w:sz="0" w:space="0" w:color="auto"/>
              </w:divBdr>
            </w:div>
          </w:divsChild>
        </w:div>
        <w:div w:id="1911036186">
          <w:marLeft w:val="0"/>
          <w:marRight w:val="0"/>
          <w:marTop w:val="0"/>
          <w:marBottom w:val="0"/>
          <w:divBdr>
            <w:top w:val="none" w:sz="0" w:space="0" w:color="auto"/>
            <w:left w:val="none" w:sz="0" w:space="0" w:color="auto"/>
            <w:bottom w:val="none" w:sz="0" w:space="0" w:color="auto"/>
            <w:right w:val="none" w:sz="0" w:space="0" w:color="auto"/>
          </w:divBdr>
          <w:divsChild>
            <w:div w:id="1497261533">
              <w:marLeft w:val="0"/>
              <w:marRight w:val="0"/>
              <w:marTop w:val="0"/>
              <w:marBottom w:val="0"/>
              <w:divBdr>
                <w:top w:val="none" w:sz="0" w:space="0" w:color="auto"/>
                <w:left w:val="none" w:sz="0" w:space="0" w:color="auto"/>
                <w:bottom w:val="none" w:sz="0" w:space="0" w:color="auto"/>
                <w:right w:val="none" w:sz="0" w:space="0" w:color="auto"/>
              </w:divBdr>
            </w:div>
          </w:divsChild>
        </w:div>
        <w:div w:id="1921980537">
          <w:marLeft w:val="0"/>
          <w:marRight w:val="0"/>
          <w:marTop w:val="0"/>
          <w:marBottom w:val="0"/>
          <w:divBdr>
            <w:top w:val="none" w:sz="0" w:space="0" w:color="auto"/>
            <w:left w:val="none" w:sz="0" w:space="0" w:color="auto"/>
            <w:bottom w:val="none" w:sz="0" w:space="0" w:color="auto"/>
            <w:right w:val="none" w:sz="0" w:space="0" w:color="auto"/>
          </w:divBdr>
          <w:divsChild>
            <w:div w:id="656572338">
              <w:marLeft w:val="0"/>
              <w:marRight w:val="0"/>
              <w:marTop w:val="0"/>
              <w:marBottom w:val="0"/>
              <w:divBdr>
                <w:top w:val="none" w:sz="0" w:space="0" w:color="auto"/>
                <w:left w:val="none" w:sz="0" w:space="0" w:color="auto"/>
                <w:bottom w:val="none" w:sz="0" w:space="0" w:color="auto"/>
                <w:right w:val="none" w:sz="0" w:space="0" w:color="auto"/>
              </w:divBdr>
            </w:div>
          </w:divsChild>
        </w:div>
        <w:div w:id="1952782029">
          <w:marLeft w:val="0"/>
          <w:marRight w:val="0"/>
          <w:marTop w:val="0"/>
          <w:marBottom w:val="0"/>
          <w:divBdr>
            <w:top w:val="none" w:sz="0" w:space="0" w:color="auto"/>
            <w:left w:val="none" w:sz="0" w:space="0" w:color="auto"/>
            <w:bottom w:val="none" w:sz="0" w:space="0" w:color="auto"/>
            <w:right w:val="none" w:sz="0" w:space="0" w:color="auto"/>
          </w:divBdr>
          <w:divsChild>
            <w:div w:id="166872599">
              <w:marLeft w:val="0"/>
              <w:marRight w:val="0"/>
              <w:marTop w:val="0"/>
              <w:marBottom w:val="0"/>
              <w:divBdr>
                <w:top w:val="none" w:sz="0" w:space="0" w:color="auto"/>
                <w:left w:val="none" w:sz="0" w:space="0" w:color="auto"/>
                <w:bottom w:val="none" w:sz="0" w:space="0" w:color="auto"/>
                <w:right w:val="none" w:sz="0" w:space="0" w:color="auto"/>
              </w:divBdr>
            </w:div>
          </w:divsChild>
        </w:div>
        <w:div w:id="1994144331">
          <w:marLeft w:val="0"/>
          <w:marRight w:val="0"/>
          <w:marTop w:val="0"/>
          <w:marBottom w:val="0"/>
          <w:divBdr>
            <w:top w:val="none" w:sz="0" w:space="0" w:color="auto"/>
            <w:left w:val="none" w:sz="0" w:space="0" w:color="auto"/>
            <w:bottom w:val="none" w:sz="0" w:space="0" w:color="auto"/>
            <w:right w:val="none" w:sz="0" w:space="0" w:color="auto"/>
          </w:divBdr>
          <w:divsChild>
            <w:div w:id="1498693119">
              <w:marLeft w:val="0"/>
              <w:marRight w:val="0"/>
              <w:marTop w:val="0"/>
              <w:marBottom w:val="0"/>
              <w:divBdr>
                <w:top w:val="none" w:sz="0" w:space="0" w:color="auto"/>
                <w:left w:val="none" w:sz="0" w:space="0" w:color="auto"/>
                <w:bottom w:val="none" w:sz="0" w:space="0" w:color="auto"/>
                <w:right w:val="none" w:sz="0" w:space="0" w:color="auto"/>
              </w:divBdr>
            </w:div>
          </w:divsChild>
        </w:div>
        <w:div w:id="2084719295">
          <w:marLeft w:val="0"/>
          <w:marRight w:val="0"/>
          <w:marTop w:val="0"/>
          <w:marBottom w:val="0"/>
          <w:divBdr>
            <w:top w:val="none" w:sz="0" w:space="0" w:color="auto"/>
            <w:left w:val="none" w:sz="0" w:space="0" w:color="auto"/>
            <w:bottom w:val="none" w:sz="0" w:space="0" w:color="auto"/>
            <w:right w:val="none" w:sz="0" w:space="0" w:color="auto"/>
          </w:divBdr>
          <w:divsChild>
            <w:div w:id="1079213258">
              <w:marLeft w:val="0"/>
              <w:marRight w:val="0"/>
              <w:marTop w:val="0"/>
              <w:marBottom w:val="0"/>
              <w:divBdr>
                <w:top w:val="none" w:sz="0" w:space="0" w:color="auto"/>
                <w:left w:val="none" w:sz="0" w:space="0" w:color="auto"/>
                <w:bottom w:val="none" w:sz="0" w:space="0" w:color="auto"/>
                <w:right w:val="none" w:sz="0" w:space="0" w:color="auto"/>
              </w:divBdr>
            </w:div>
          </w:divsChild>
        </w:div>
        <w:div w:id="2118020903">
          <w:marLeft w:val="0"/>
          <w:marRight w:val="0"/>
          <w:marTop w:val="0"/>
          <w:marBottom w:val="0"/>
          <w:divBdr>
            <w:top w:val="none" w:sz="0" w:space="0" w:color="auto"/>
            <w:left w:val="none" w:sz="0" w:space="0" w:color="auto"/>
            <w:bottom w:val="none" w:sz="0" w:space="0" w:color="auto"/>
            <w:right w:val="none" w:sz="0" w:space="0" w:color="auto"/>
          </w:divBdr>
          <w:divsChild>
            <w:div w:id="134663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13135">
      <w:bodyDiv w:val="1"/>
      <w:marLeft w:val="0"/>
      <w:marRight w:val="0"/>
      <w:marTop w:val="0"/>
      <w:marBottom w:val="0"/>
      <w:divBdr>
        <w:top w:val="none" w:sz="0" w:space="0" w:color="auto"/>
        <w:left w:val="none" w:sz="0" w:space="0" w:color="auto"/>
        <w:bottom w:val="none" w:sz="0" w:space="0" w:color="auto"/>
        <w:right w:val="none" w:sz="0" w:space="0" w:color="auto"/>
      </w:divBdr>
    </w:div>
    <w:div w:id="1355499491">
      <w:bodyDiv w:val="1"/>
      <w:marLeft w:val="0"/>
      <w:marRight w:val="0"/>
      <w:marTop w:val="0"/>
      <w:marBottom w:val="0"/>
      <w:divBdr>
        <w:top w:val="none" w:sz="0" w:space="0" w:color="auto"/>
        <w:left w:val="none" w:sz="0" w:space="0" w:color="auto"/>
        <w:bottom w:val="none" w:sz="0" w:space="0" w:color="auto"/>
        <w:right w:val="none" w:sz="0" w:space="0" w:color="auto"/>
      </w:divBdr>
      <w:divsChild>
        <w:div w:id="96025540">
          <w:marLeft w:val="0"/>
          <w:marRight w:val="0"/>
          <w:marTop w:val="0"/>
          <w:marBottom w:val="0"/>
          <w:divBdr>
            <w:top w:val="none" w:sz="0" w:space="0" w:color="auto"/>
            <w:left w:val="none" w:sz="0" w:space="0" w:color="auto"/>
            <w:bottom w:val="none" w:sz="0" w:space="0" w:color="auto"/>
            <w:right w:val="none" w:sz="0" w:space="0" w:color="auto"/>
          </w:divBdr>
        </w:div>
        <w:div w:id="99685515">
          <w:marLeft w:val="0"/>
          <w:marRight w:val="0"/>
          <w:marTop w:val="0"/>
          <w:marBottom w:val="0"/>
          <w:divBdr>
            <w:top w:val="none" w:sz="0" w:space="0" w:color="auto"/>
            <w:left w:val="none" w:sz="0" w:space="0" w:color="auto"/>
            <w:bottom w:val="none" w:sz="0" w:space="0" w:color="auto"/>
            <w:right w:val="none" w:sz="0" w:space="0" w:color="auto"/>
          </w:divBdr>
        </w:div>
        <w:div w:id="108471762">
          <w:marLeft w:val="0"/>
          <w:marRight w:val="0"/>
          <w:marTop w:val="0"/>
          <w:marBottom w:val="0"/>
          <w:divBdr>
            <w:top w:val="none" w:sz="0" w:space="0" w:color="auto"/>
            <w:left w:val="none" w:sz="0" w:space="0" w:color="auto"/>
            <w:bottom w:val="none" w:sz="0" w:space="0" w:color="auto"/>
            <w:right w:val="none" w:sz="0" w:space="0" w:color="auto"/>
          </w:divBdr>
        </w:div>
        <w:div w:id="112215439">
          <w:marLeft w:val="0"/>
          <w:marRight w:val="0"/>
          <w:marTop w:val="0"/>
          <w:marBottom w:val="0"/>
          <w:divBdr>
            <w:top w:val="none" w:sz="0" w:space="0" w:color="auto"/>
            <w:left w:val="none" w:sz="0" w:space="0" w:color="auto"/>
            <w:bottom w:val="none" w:sz="0" w:space="0" w:color="auto"/>
            <w:right w:val="none" w:sz="0" w:space="0" w:color="auto"/>
          </w:divBdr>
        </w:div>
        <w:div w:id="121970597">
          <w:marLeft w:val="0"/>
          <w:marRight w:val="0"/>
          <w:marTop w:val="0"/>
          <w:marBottom w:val="0"/>
          <w:divBdr>
            <w:top w:val="none" w:sz="0" w:space="0" w:color="auto"/>
            <w:left w:val="none" w:sz="0" w:space="0" w:color="auto"/>
            <w:bottom w:val="none" w:sz="0" w:space="0" w:color="auto"/>
            <w:right w:val="none" w:sz="0" w:space="0" w:color="auto"/>
          </w:divBdr>
        </w:div>
        <w:div w:id="170923034">
          <w:marLeft w:val="0"/>
          <w:marRight w:val="0"/>
          <w:marTop w:val="0"/>
          <w:marBottom w:val="0"/>
          <w:divBdr>
            <w:top w:val="none" w:sz="0" w:space="0" w:color="auto"/>
            <w:left w:val="none" w:sz="0" w:space="0" w:color="auto"/>
            <w:bottom w:val="none" w:sz="0" w:space="0" w:color="auto"/>
            <w:right w:val="none" w:sz="0" w:space="0" w:color="auto"/>
          </w:divBdr>
        </w:div>
        <w:div w:id="214968360">
          <w:marLeft w:val="0"/>
          <w:marRight w:val="0"/>
          <w:marTop w:val="0"/>
          <w:marBottom w:val="0"/>
          <w:divBdr>
            <w:top w:val="none" w:sz="0" w:space="0" w:color="auto"/>
            <w:left w:val="none" w:sz="0" w:space="0" w:color="auto"/>
            <w:bottom w:val="none" w:sz="0" w:space="0" w:color="auto"/>
            <w:right w:val="none" w:sz="0" w:space="0" w:color="auto"/>
          </w:divBdr>
        </w:div>
        <w:div w:id="366176844">
          <w:marLeft w:val="0"/>
          <w:marRight w:val="0"/>
          <w:marTop w:val="0"/>
          <w:marBottom w:val="0"/>
          <w:divBdr>
            <w:top w:val="none" w:sz="0" w:space="0" w:color="auto"/>
            <w:left w:val="none" w:sz="0" w:space="0" w:color="auto"/>
            <w:bottom w:val="none" w:sz="0" w:space="0" w:color="auto"/>
            <w:right w:val="none" w:sz="0" w:space="0" w:color="auto"/>
          </w:divBdr>
        </w:div>
        <w:div w:id="464078546">
          <w:marLeft w:val="0"/>
          <w:marRight w:val="0"/>
          <w:marTop w:val="0"/>
          <w:marBottom w:val="0"/>
          <w:divBdr>
            <w:top w:val="none" w:sz="0" w:space="0" w:color="auto"/>
            <w:left w:val="none" w:sz="0" w:space="0" w:color="auto"/>
            <w:bottom w:val="none" w:sz="0" w:space="0" w:color="auto"/>
            <w:right w:val="none" w:sz="0" w:space="0" w:color="auto"/>
          </w:divBdr>
        </w:div>
        <w:div w:id="544102415">
          <w:marLeft w:val="0"/>
          <w:marRight w:val="0"/>
          <w:marTop w:val="0"/>
          <w:marBottom w:val="0"/>
          <w:divBdr>
            <w:top w:val="none" w:sz="0" w:space="0" w:color="auto"/>
            <w:left w:val="none" w:sz="0" w:space="0" w:color="auto"/>
            <w:bottom w:val="none" w:sz="0" w:space="0" w:color="auto"/>
            <w:right w:val="none" w:sz="0" w:space="0" w:color="auto"/>
          </w:divBdr>
        </w:div>
        <w:div w:id="566721164">
          <w:marLeft w:val="0"/>
          <w:marRight w:val="0"/>
          <w:marTop w:val="0"/>
          <w:marBottom w:val="0"/>
          <w:divBdr>
            <w:top w:val="none" w:sz="0" w:space="0" w:color="auto"/>
            <w:left w:val="none" w:sz="0" w:space="0" w:color="auto"/>
            <w:bottom w:val="none" w:sz="0" w:space="0" w:color="auto"/>
            <w:right w:val="none" w:sz="0" w:space="0" w:color="auto"/>
          </w:divBdr>
        </w:div>
        <w:div w:id="596208860">
          <w:marLeft w:val="0"/>
          <w:marRight w:val="0"/>
          <w:marTop w:val="0"/>
          <w:marBottom w:val="0"/>
          <w:divBdr>
            <w:top w:val="none" w:sz="0" w:space="0" w:color="auto"/>
            <w:left w:val="none" w:sz="0" w:space="0" w:color="auto"/>
            <w:bottom w:val="none" w:sz="0" w:space="0" w:color="auto"/>
            <w:right w:val="none" w:sz="0" w:space="0" w:color="auto"/>
          </w:divBdr>
        </w:div>
        <w:div w:id="646205113">
          <w:marLeft w:val="0"/>
          <w:marRight w:val="0"/>
          <w:marTop w:val="0"/>
          <w:marBottom w:val="0"/>
          <w:divBdr>
            <w:top w:val="none" w:sz="0" w:space="0" w:color="auto"/>
            <w:left w:val="none" w:sz="0" w:space="0" w:color="auto"/>
            <w:bottom w:val="none" w:sz="0" w:space="0" w:color="auto"/>
            <w:right w:val="none" w:sz="0" w:space="0" w:color="auto"/>
          </w:divBdr>
        </w:div>
        <w:div w:id="682241428">
          <w:marLeft w:val="0"/>
          <w:marRight w:val="0"/>
          <w:marTop w:val="0"/>
          <w:marBottom w:val="0"/>
          <w:divBdr>
            <w:top w:val="none" w:sz="0" w:space="0" w:color="auto"/>
            <w:left w:val="none" w:sz="0" w:space="0" w:color="auto"/>
            <w:bottom w:val="none" w:sz="0" w:space="0" w:color="auto"/>
            <w:right w:val="none" w:sz="0" w:space="0" w:color="auto"/>
          </w:divBdr>
        </w:div>
        <w:div w:id="739132889">
          <w:marLeft w:val="0"/>
          <w:marRight w:val="0"/>
          <w:marTop w:val="0"/>
          <w:marBottom w:val="0"/>
          <w:divBdr>
            <w:top w:val="none" w:sz="0" w:space="0" w:color="auto"/>
            <w:left w:val="none" w:sz="0" w:space="0" w:color="auto"/>
            <w:bottom w:val="none" w:sz="0" w:space="0" w:color="auto"/>
            <w:right w:val="none" w:sz="0" w:space="0" w:color="auto"/>
          </w:divBdr>
        </w:div>
        <w:div w:id="769668422">
          <w:marLeft w:val="0"/>
          <w:marRight w:val="0"/>
          <w:marTop w:val="0"/>
          <w:marBottom w:val="0"/>
          <w:divBdr>
            <w:top w:val="none" w:sz="0" w:space="0" w:color="auto"/>
            <w:left w:val="none" w:sz="0" w:space="0" w:color="auto"/>
            <w:bottom w:val="none" w:sz="0" w:space="0" w:color="auto"/>
            <w:right w:val="none" w:sz="0" w:space="0" w:color="auto"/>
          </w:divBdr>
        </w:div>
        <w:div w:id="818116568">
          <w:marLeft w:val="0"/>
          <w:marRight w:val="0"/>
          <w:marTop w:val="0"/>
          <w:marBottom w:val="0"/>
          <w:divBdr>
            <w:top w:val="none" w:sz="0" w:space="0" w:color="auto"/>
            <w:left w:val="none" w:sz="0" w:space="0" w:color="auto"/>
            <w:bottom w:val="none" w:sz="0" w:space="0" w:color="auto"/>
            <w:right w:val="none" w:sz="0" w:space="0" w:color="auto"/>
          </w:divBdr>
        </w:div>
        <w:div w:id="888541019">
          <w:marLeft w:val="0"/>
          <w:marRight w:val="0"/>
          <w:marTop w:val="0"/>
          <w:marBottom w:val="0"/>
          <w:divBdr>
            <w:top w:val="none" w:sz="0" w:space="0" w:color="auto"/>
            <w:left w:val="none" w:sz="0" w:space="0" w:color="auto"/>
            <w:bottom w:val="none" w:sz="0" w:space="0" w:color="auto"/>
            <w:right w:val="none" w:sz="0" w:space="0" w:color="auto"/>
          </w:divBdr>
        </w:div>
        <w:div w:id="903494574">
          <w:marLeft w:val="0"/>
          <w:marRight w:val="0"/>
          <w:marTop w:val="0"/>
          <w:marBottom w:val="0"/>
          <w:divBdr>
            <w:top w:val="none" w:sz="0" w:space="0" w:color="auto"/>
            <w:left w:val="none" w:sz="0" w:space="0" w:color="auto"/>
            <w:bottom w:val="none" w:sz="0" w:space="0" w:color="auto"/>
            <w:right w:val="none" w:sz="0" w:space="0" w:color="auto"/>
          </w:divBdr>
        </w:div>
        <w:div w:id="1009989080">
          <w:marLeft w:val="0"/>
          <w:marRight w:val="0"/>
          <w:marTop w:val="0"/>
          <w:marBottom w:val="0"/>
          <w:divBdr>
            <w:top w:val="none" w:sz="0" w:space="0" w:color="auto"/>
            <w:left w:val="none" w:sz="0" w:space="0" w:color="auto"/>
            <w:bottom w:val="none" w:sz="0" w:space="0" w:color="auto"/>
            <w:right w:val="none" w:sz="0" w:space="0" w:color="auto"/>
          </w:divBdr>
        </w:div>
        <w:div w:id="1030423455">
          <w:marLeft w:val="0"/>
          <w:marRight w:val="0"/>
          <w:marTop w:val="0"/>
          <w:marBottom w:val="0"/>
          <w:divBdr>
            <w:top w:val="none" w:sz="0" w:space="0" w:color="auto"/>
            <w:left w:val="none" w:sz="0" w:space="0" w:color="auto"/>
            <w:bottom w:val="none" w:sz="0" w:space="0" w:color="auto"/>
            <w:right w:val="none" w:sz="0" w:space="0" w:color="auto"/>
          </w:divBdr>
        </w:div>
        <w:div w:id="1058283196">
          <w:marLeft w:val="0"/>
          <w:marRight w:val="0"/>
          <w:marTop w:val="0"/>
          <w:marBottom w:val="0"/>
          <w:divBdr>
            <w:top w:val="none" w:sz="0" w:space="0" w:color="auto"/>
            <w:left w:val="none" w:sz="0" w:space="0" w:color="auto"/>
            <w:bottom w:val="none" w:sz="0" w:space="0" w:color="auto"/>
            <w:right w:val="none" w:sz="0" w:space="0" w:color="auto"/>
          </w:divBdr>
        </w:div>
        <w:div w:id="1106929596">
          <w:marLeft w:val="0"/>
          <w:marRight w:val="0"/>
          <w:marTop w:val="0"/>
          <w:marBottom w:val="0"/>
          <w:divBdr>
            <w:top w:val="none" w:sz="0" w:space="0" w:color="auto"/>
            <w:left w:val="none" w:sz="0" w:space="0" w:color="auto"/>
            <w:bottom w:val="none" w:sz="0" w:space="0" w:color="auto"/>
            <w:right w:val="none" w:sz="0" w:space="0" w:color="auto"/>
          </w:divBdr>
        </w:div>
        <w:div w:id="1169294905">
          <w:marLeft w:val="0"/>
          <w:marRight w:val="0"/>
          <w:marTop w:val="0"/>
          <w:marBottom w:val="0"/>
          <w:divBdr>
            <w:top w:val="none" w:sz="0" w:space="0" w:color="auto"/>
            <w:left w:val="none" w:sz="0" w:space="0" w:color="auto"/>
            <w:bottom w:val="none" w:sz="0" w:space="0" w:color="auto"/>
            <w:right w:val="none" w:sz="0" w:space="0" w:color="auto"/>
          </w:divBdr>
        </w:div>
        <w:div w:id="1214467311">
          <w:marLeft w:val="0"/>
          <w:marRight w:val="0"/>
          <w:marTop w:val="0"/>
          <w:marBottom w:val="0"/>
          <w:divBdr>
            <w:top w:val="none" w:sz="0" w:space="0" w:color="auto"/>
            <w:left w:val="none" w:sz="0" w:space="0" w:color="auto"/>
            <w:bottom w:val="none" w:sz="0" w:space="0" w:color="auto"/>
            <w:right w:val="none" w:sz="0" w:space="0" w:color="auto"/>
          </w:divBdr>
        </w:div>
        <w:div w:id="1424765695">
          <w:marLeft w:val="0"/>
          <w:marRight w:val="0"/>
          <w:marTop w:val="0"/>
          <w:marBottom w:val="0"/>
          <w:divBdr>
            <w:top w:val="none" w:sz="0" w:space="0" w:color="auto"/>
            <w:left w:val="none" w:sz="0" w:space="0" w:color="auto"/>
            <w:bottom w:val="none" w:sz="0" w:space="0" w:color="auto"/>
            <w:right w:val="none" w:sz="0" w:space="0" w:color="auto"/>
          </w:divBdr>
        </w:div>
        <w:div w:id="1462189922">
          <w:marLeft w:val="0"/>
          <w:marRight w:val="0"/>
          <w:marTop w:val="0"/>
          <w:marBottom w:val="0"/>
          <w:divBdr>
            <w:top w:val="none" w:sz="0" w:space="0" w:color="auto"/>
            <w:left w:val="none" w:sz="0" w:space="0" w:color="auto"/>
            <w:bottom w:val="none" w:sz="0" w:space="0" w:color="auto"/>
            <w:right w:val="none" w:sz="0" w:space="0" w:color="auto"/>
          </w:divBdr>
        </w:div>
        <w:div w:id="1547176670">
          <w:marLeft w:val="0"/>
          <w:marRight w:val="0"/>
          <w:marTop w:val="0"/>
          <w:marBottom w:val="0"/>
          <w:divBdr>
            <w:top w:val="none" w:sz="0" w:space="0" w:color="auto"/>
            <w:left w:val="none" w:sz="0" w:space="0" w:color="auto"/>
            <w:bottom w:val="none" w:sz="0" w:space="0" w:color="auto"/>
            <w:right w:val="none" w:sz="0" w:space="0" w:color="auto"/>
          </w:divBdr>
        </w:div>
        <w:div w:id="1561675864">
          <w:marLeft w:val="0"/>
          <w:marRight w:val="0"/>
          <w:marTop w:val="0"/>
          <w:marBottom w:val="0"/>
          <w:divBdr>
            <w:top w:val="none" w:sz="0" w:space="0" w:color="auto"/>
            <w:left w:val="none" w:sz="0" w:space="0" w:color="auto"/>
            <w:bottom w:val="none" w:sz="0" w:space="0" w:color="auto"/>
            <w:right w:val="none" w:sz="0" w:space="0" w:color="auto"/>
          </w:divBdr>
        </w:div>
        <w:div w:id="1613169890">
          <w:marLeft w:val="0"/>
          <w:marRight w:val="0"/>
          <w:marTop w:val="0"/>
          <w:marBottom w:val="0"/>
          <w:divBdr>
            <w:top w:val="none" w:sz="0" w:space="0" w:color="auto"/>
            <w:left w:val="none" w:sz="0" w:space="0" w:color="auto"/>
            <w:bottom w:val="none" w:sz="0" w:space="0" w:color="auto"/>
            <w:right w:val="none" w:sz="0" w:space="0" w:color="auto"/>
          </w:divBdr>
        </w:div>
        <w:div w:id="1692678902">
          <w:marLeft w:val="0"/>
          <w:marRight w:val="0"/>
          <w:marTop w:val="0"/>
          <w:marBottom w:val="0"/>
          <w:divBdr>
            <w:top w:val="none" w:sz="0" w:space="0" w:color="auto"/>
            <w:left w:val="none" w:sz="0" w:space="0" w:color="auto"/>
            <w:bottom w:val="none" w:sz="0" w:space="0" w:color="auto"/>
            <w:right w:val="none" w:sz="0" w:space="0" w:color="auto"/>
          </w:divBdr>
        </w:div>
        <w:div w:id="1702783518">
          <w:marLeft w:val="0"/>
          <w:marRight w:val="0"/>
          <w:marTop w:val="0"/>
          <w:marBottom w:val="0"/>
          <w:divBdr>
            <w:top w:val="none" w:sz="0" w:space="0" w:color="auto"/>
            <w:left w:val="none" w:sz="0" w:space="0" w:color="auto"/>
            <w:bottom w:val="none" w:sz="0" w:space="0" w:color="auto"/>
            <w:right w:val="none" w:sz="0" w:space="0" w:color="auto"/>
          </w:divBdr>
        </w:div>
        <w:div w:id="1804806247">
          <w:marLeft w:val="0"/>
          <w:marRight w:val="0"/>
          <w:marTop w:val="0"/>
          <w:marBottom w:val="0"/>
          <w:divBdr>
            <w:top w:val="none" w:sz="0" w:space="0" w:color="auto"/>
            <w:left w:val="none" w:sz="0" w:space="0" w:color="auto"/>
            <w:bottom w:val="none" w:sz="0" w:space="0" w:color="auto"/>
            <w:right w:val="none" w:sz="0" w:space="0" w:color="auto"/>
          </w:divBdr>
        </w:div>
        <w:div w:id="1901164832">
          <w:marLeft w:val="0"/>
          <w:marRight w:val="0"/>
          <w:marTop w:val="0"/>
          <w:marBottom w:val="0"/>
          <w:divBdr>
            <w:top w:val="none" w:sz="0" w:space="0" w:color="auto"/>
            <w:left w:val="none" w:sz="0" w:space="0" w:color="auto"/>
            <w:bottom w:val="none" w:sz="0" w:space="0" w:color="auto"/>
            <w:right w:val="none" w:sz="0" w:space="0" w:color="auto"/>
          </w:divBdr>
        </w:div>
        <w:div w:id="2028871523">
          <w:marLeft w:val="0"/>
          <w:marRight w:val="0"/>
          <w:marTop w:val="0"/>
          <w:marBottom w:val="0"/>
          <w:divBdr>
            <w:top w:val="none" w:sz="0" w:space="0" w:color="auto"/>
            <w:left w:val="none" w:sz="0" w:space="0" w:color="auto"/>
            <w:bottom w:val="none" w:sz="0" w:space="0" w:color="auto"/>
            <w:right w:val="none" w:sz="0" w:space="0" w:color="auto"/>
          </w:divBdr>
        </w:div>
      </w:divsChild>
    </w:div>
    <w:div w:id="1480808801">
      <w:bodyDiv w:val="1"/>
      <w:marLeft w:val="0"/>
      <w:marRight w:val="0"/>
      <w:marTop w:val="0"/>
      <w:marBottom w:val="0"/>
      <w:divBdr>
        <w:top w:val="none" w:sz="0" w:space="0" w:color="auto"/>
        <w:left w:val="none" w:sz="0" w:space="0" w:color="auto"/>
        <w:bottom w:val="none" w:sz="0" w:space="0" w:color="auto"/>
        <w:right w:val="none" w:sz="0" w:space="0" w:color="auto"/>
      </w:divBdr>
    </w:div>
    <w:div w:id="1493177403">
      <w:bodyDiv w:val="1"/>
      <w:marLeft w:val="0"/>
      <w:marRight w:val="0"/>
      <w:marTop w:val="0"/>
      <w:marBottom w:val="0"/>
      <w:divBdr>
        <w:top w:val="none" w:sz="0" w:space="0" w:color="auto"/>
        <w:left w:val="none" w:sz="0" w:space="0" w:color="auto"/>
        <w:bottom w:val="none" w:sz="0" w:space="0" w:color="auto"/>
        <w:right w:val="none" w:sz="0" w:space="0" w:color="auto"/>
      </w:divBdr>
    </w:div>
    <w:div w:id="1661157125">
      <w:bodyDiv w:val="1"/>
      <w:marLeft w:val="0"/>
      <w:marRight w:val="0"/>
      <w:marTop w:val="0"/>
      <w:marBottom w:val="0"/>
      <w:divBdr>
        <w:top w:val="none" w:sz="0" w:space="0" w:color="auto"/>
        <w:left w:val="none" w:sz="0" w:space="0" w:color="auto"/>
        <w:bottom w:val="none" w:sz="0" w:space="0" w:color="auto"/>
        <w:right w:val="none" w:sz="0" w:space="0" w:color="auto"/>
      </w:divBdr>
    </w:div>
    <w:div w:id="1698502416">
      <w:bodyDiv w:val="1"/>
      <w:marLeft w:val="0"/>
      <w:marRight w:val="0"/>
      <w:marTop w:val="0"/>
      <w:marBottom w:val="0"/>
      <w:divBdr>
        <w:top w:val="none" w:sz="0" w:space="0" w:color="auto"/>
        <w:left w:val="none" w:sz="0" w:space="0" w:color="auto"/>
        <w:bottom w:val="none" w:sz="0" w:space="0" w:color="auto"/>
        <w:right w:val="none" w:sz="0" w:space="0" w:color="auto"/>
      </w:divBdr>
      <w:divsChild>
        <w:div w:id="664281063">
          <w:marLeft w:val="0"/>
          <w:marRight w:val="0"/>
          <w:marTop w:val="0"/>
          <w:marBottom w:val="0"/>
          <w:divBdr>
            <w:top w:val="none" w:sz="0" w:space="0" w:color="auto"/>
            <w:left w:val="none" w:sz="0" w:space="0" w:color="auto"/>
            <w:bottom w:val="none" w:sz="0" w:space="0" w:color="auto"/>
            <w:right w:val="none" w:sz="0" w:space="0" w:color="auto"/>
          </w:divBdr>
          <w:divsChild>
            <w:div w:id="1969893347">
              <w:marLeft w:val="0"/>
              <w:marRight w:val="0"/>
              <w:marTop w:val="0"/>
              <w:marBottom w:val="0"/>
              <w:divBdr>
                <w:top w:val="none" w:sz="0" w:space="0" w:color="auto"/>
                <w:left w:val="none" w:sz="0" w:space="0" w:color="auto"/>
                <w:bottom w:val="none" w:sz="0" w:space="0" w:color="auto"/>
                <w:right w:val="none" w:sz="0" w:space="0" w:color="auto"/>
              </w:divBdr>
              <w:divsChild>
                <w:div w:id="1222868897">
                  <w:marLeft w:val="0"/>
                  <w:marRight w:val="0"/>
                  <w:marTop w:val="0"/>
                  <w:marBottom w:val="0"/>
                  <w:divBdr>
                    <w:top w:val="none" w:sz="0" w:space="0" w:color="auto"/>
                    <w:left w:val="none" w:sz="0" w:space="0" w:color="auto"/>
                    <w:bottom w:val="none" w:sz="0" w:space="0" w:color="auto"/>
                    <w:right w:val="none" w:sz="0" w:space="0" w:color="auto"/>
                  </w:divBdr>
                  <w:divsChild>
                    <w:div w:id="817843567">
                      <w:marLeft w:val="0"/>
                      <w:marRight w:val="0"/>
                      <w:marTop w:val="0"/>
                      <w:marBottom w:val="0"/>
                      <w:divBdr>
                        <w:top w:val="none" w:sz="0" w:space="0" w:color="auto"/>
                        <w:left w:val="none" w:sz="0" w:space="0" w:color="auto"/>
                        <w:bottom w:val="none" w:sz="0" w:space="0" w:color="auto"/>
                        <w:right w:val="none" w:sz="0" w:space="0" w:color="auto"/>
                      </w:divBdr>
                      <w:divsChild>
                        <w:div w:id="908344822">
                          <w:marLeft w:val="0"/>
                          <w:marRight w:val="0"/>
                          <w:marTop w:val="0"/>
                          <w:marBottom w:val="0"/>
                          <w:divBdr>
                            <w:top w:val="none" w:sz="0" w:space="0" w:color="auto"/>
                            <w:left w:val="none" w:sz="0" w:space="0" w:color="auto"/>
                            <w:bottom w:val="none" w:sz="0" w:space="0" w:color="auto"/>
                            <w:right w:val="none" w:sz="0" w:space="0" w:color="auto"/>
                          </w:divBdr>
                          <w:divsChild>
                            <w:div w:id="1535852086">
                              <w:marLeft w:val="0"/>
                              <w:marRight w:val="0"/>
                              <w:marTop w:val="0"/>
                              <w:marBottom w:val="0"/>
                              <w:divBdr>
                                <w:top w:val="none" w:sz="0" w:space="0" w:color="auto"/>
                                <w:left w:val="none" w:sz="0" w:space="0" w:color="auto"/>
                                <w:bottom w:val="none" w:sz="0" w:space="0" w:color="auto"/>
                                <w:right w:val="none" w:sz="0" w:space="0" w:color="auto"/>
                              </w:divBdr>
                              <w:divsChild>
                                <w:div w:id="605817172">
                                  <w:marLeft w:val="0"/>
                                  <w:marRight w:val="0"/>
                                  <w:marTop w:val="0"/>
                                  <w:marBottom w:val="0"/>
                                  <w:divBdr>
                                    <w:top w:val="none" w:sz="0" w:space="0" w:color="auto"/>
                                    <w:left w:val="none" w:sz="0" w:space="0" w:color="auto"/>
                                    <w:bottom w:val="none" w:sz="0" w:space="0" w:color="auto"/>
                                    <w:right w:val="none" w:sz="0" w:space="0" w:color="auto"/>
                                  </w:divBdr>
                                  <w:divsChild>
                                    <w:div w:id="1123425863">
                                      <w:marLeft w:val="0"/>
                                      <w:marRight w:val="0"/>
                                      <w:marTop w:val="0"/>
                                      <w:marBottom w:val="0"/>
                                      <w:divBdr>
                                        <w:top w:val="none" w:sz="0" w:space="0" w:color="auto"/>
                                        <w:left w:val="none" w:sz="0" w:space="0" w:color="auto"/>
                                        <w:bottom w:val="none" w:sz="0" w:space="0" w:color="auto"/>
                                        <w:right w:val="none" w:sz="0" w:space="0" w:color="auto"/>
                                      </w:divBdr>
                                      <w:divsChild>
                                        <w:div w:id="1136988343">
                                          <w:marLeft w:val="0"/>
                                          <w:marRight w:val="0"/>
                                          <w:marTop w:val="0"/>
                                          <w:marBottom w:val="0"/>
                                          <w:divBdr>
                                            <w:top w:val="none" w:sz="0" w:space="0" w:color="auto"/>
                                            <w:left w:val="none" w:sz="0" w:space="0" w:color="auto"/>
                                            <w:bottom w:val="none" w:sz="0" w:space="0" w:color="auto"/>
                                            <w:right w:val="none" w:sz="0" w:space="0" w:color="auto"/>
                                          </w:divBdr>
                                          <w:divsChild>
                                            <w:div w:id="1843081371">
                                              <w:marLeft w:val="0"/>
                                              <w:marRight w:val="0"/>
                                              <w:marTop w:val="0"/>
                                              <w:marBottom w:val="0"/>
                                              <w:divBdr>
                                                <w:top w:val="none" w:sz="0" w:space="0" w:color="auto"/>
                                                <w:left w:val="none" w:sz="0" w:space="0" w:color="auto"/>
                                                <w:bottom w:val="none" w:sz="0" w:space="0" w:color="auto"/>
                                                <w:right w:val="none" w:sz="0" w:space="0" w:color="auto"/>
                                              </w:divBdr>
                                            </w:div>
                                            <w:div w:id="200850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5613202">
      <w:bodyDiv w:val="1"/>
      <w:marLeft w:val="0"/>
      <w:marRight w:val="0"/>
      <w:marTop w:val="0"/>
      <w:marBottom w:val="0"/>
      <w:divBdr>
        <w:top w:val="none" w:sz="0" w:space="0" w:color="auto"/>
        <w:left w:val="none" w:sz="0" w:space="0" w:color="auto"/>
        <w:bottom w:val="none" w:sz="0" w:space="0" w:color="auto"/>
        <w:right w:val="none" w:sz="0" w:space="0" w:color="auto"/>
      </w:divBdr>
      <w:divsChild>
        <w:div w:id="41446877">
          <w:marLeft w:val="0"/>
          <w:marRight w:val="0"/>
          <w:marTop w:val="0"/>
          <w:marBottom w:val="0"/>
          <w:divBdr>
            <w:top w:val="none" w:sz="0" w:space="0" w:color="auto"/>
            <w:left w:val="none" w:sz="0" w:space="0" w:color="auto"/>
            <w:bottom w:val="none" w:sz="0" w:space="0" w:color="auto"/>
            <w:right w:val="none" w:sz="0" w:space="0" w:color="auto"/>
          </w:divBdr>
        </w:div>
        <w:div w:id="274560552">
          <w:marLeft w:val="0"/>
          <w:marRight w:val="0"/>
          <w:marTop w:val="0"/>
          <w:marBottom w:val="0"/>
          <w:divBdr>
            <w:top w:val="none" w:sz="0" w:space="0" w:color="auto"/>
            <w:left w:val="none" w:sz="0" w:space="0" w:color="auto"/>
            <w:bottom w:val="none" w:sz="0" w:space="0" w:color="auto"/>
            <w:right w:val="none" w:sz="0" w:space="0" w:color="auto"/>
          </w:divBdr>
        </w:div>
        <w:div w:id="286162156">
          <w:marLeft w:val="0"/>
          <w:marRight w:val="0"/>
          <w:marTop w:val="0"/>
          <w:marBottom w:val="0"/>
          <w:divBdr>
            <w:top w:val="none" w:sz="0" w:space="0" w:color="auto"/>
            <w:left w:val="none" w:sz="0" w:space="0" w:color="auto"/>
            <w:bottom w:val="none" w:sz="0" w:space="0" w:color="auto"/>
            <w:right w:val="none" w:sz="0" w:space="0" w:color="auto"/>
          </w:divBdr>
          <w:divsChild>
            <w:div w:id="25179600">
              <w:marLeft w:val="0"/>
              <w:marRight w:val="0"/>
              <w:marTop w:val="0"/>
              <w:marBottom w:val="0"/>
              <w:divBdr>
                <w:top w:val="none" w:sz="0" w:space="0" w:color="auto"/>
                <w:left w:val="none" w:sz="0" w:space="0" w:color="auto"/>
                <w:bottom w:val="none" w:sz="0" w:space="0" w:color="auto"/>
                <w:right w:val="none" w:sz="0" w:space="0" w:color="auto"/>
              </w:divBdr>
            </w:div>
            <w:div w:id="316031168">
              <w:marLeft w:val="0"/>
              <w:marRight w:val="0"/>
              <w:marTop w:val="0"/>
              <w:marBottom w:val="0"/>
              <w:divBdr>
                <w:top w:val="none" w:sz="0" w:space="0" w:color="auto"/>
                <w:left w:val="none" w:sz="0" w:space="0" w:color="auto"/>
                <w:bottom w:val="none" w:sz="0" w:space="0" w:color="auto"/>
                <w:right w:val="none" w:sz="0" w:space="0" w:color="auto"/>
              </w:divBdr>
            </w:div>
            <w:div w:id="580143259">
              <w:marLeft w:val="0"/>
              <w:marRight w:val="0"/>
              <w:marTop w:val="0"/>
              <w:marBottom w:val="0"/>
              <w:divBdr>
                <w:top w:val="none" w:sz="0" w:space="0" w:color="auto"/>
                <w:left w:val="none" w:sz="0" w:space="0" w:color="auto"/>
                <w:bottom w:val="none" w:sz="0" w:space="0" w:color="auto"/>
                <w:right w:val="none" w:sz="0" w:space="0" w:color="auto"/>
              </w:divBdr>
            </w:div>
            <w:div w:id="636450695">
              <w:marLeft w:val="0"/>
              <w:marRight w:val="0"/>
              <w:marTop w:val="0"/>
              <w:marBottom w:val="0"/>
              <w:divBdr>
                <w:top w:val="none" w:sz="0" w:space="0" w:color="auto"/>
                <w:left w:val="none" w:sz="0" w:space="0" w:color="auto"/>
                <w:bottom w:val="none" w:sz="0" w:space="0" w:color="auto"/>
                <w:right w:val="none" w:sz="0" w:space="0" w:color="auto"/>
              </w:divBdr>
            </w:div>
            <w:div w:id="2031105235">
              <w:marLeft w:val="0"/>
              <w:marRight w:val="0"/>
              <w:marTop w:val="0"/>
              <w:marBottom w:val="0"/>
              <w:divBdr>
                <w:top w:val="none" w:sz="0" w:space="0" w:color="auto"/>
                <w:left w:val="none" w:sz="0" w:space="0" w:color="auto"/>
                <w:bottom w:val="none" w:sz="0" w:space="0" w:color="auto"/>
                <w:right w:val="none" w:sz="0" w:space="0" w:color="auto"/>
              </w:divBdr>
            </w:div>
          </w:divsChild>
        </w:div>
        <w:div w:id="369690540">
          <w:marLeft w:val="0"/>
          <w:marRight w:val="0"/>
          <w:marTop w:val="0"/>
          <w:marBottom w:val="0"/>
          <w:divBdr>
            <w:top w:val="none" w:sz="0" w:space="0" w:color="auto"/>
            <w:left w:val="none" w:sz="0" w:space="0" w:color="auto"/>
            <w:bottom w:val="none" w:sz="0" w:space="0" w:color="auto"/>
            <w:right w:val="none" w:sz="0" w:space="0" w:color="auto"/>
          </w:divBdr>
        </w:div>
        <w:div w:id="512839434">
          <w:marLeft w:val="0"/>
          <w:marRight w:val="0"/>
          <w:marTop w:val="0"/>
          <w:marBottom w:val="0"/>
          <w:divBdr>
            <w:top w:val="none" w:sz="0" w:space="0" w:color="auto"/>
            <w:left w:val="none" w:sz="0" w:space="0" w:color="auto"/>
            <w:bottom w:val="none" w:sz="0" w:space="0" w:color="auto"/>
            <w:right w:val="none" w:sz="0" w:space="0" w:color="auto"/>
          </w:divBdr>
        </w:div>
        <w:div w:id="528103685">
          <w:marLeft w:val="0"/>
          <w:marRight w:val="0"/>
          <w:marTop w:val="0"/>
          <w:marBottom w:val="0"/>
          <w:divBdr>
            <w:top w:val="none" w:sz="0" w:space="0" w:color="auto"/>
            <w:left w:val="none" w:sz="0" w:space="0" w:color="auto"/>
            <w:bottom w:val="none" w:sz="0" w:space="0" w:color="auto"/>
            <w:right w:val="none" w:sz="0" w:space="0" w:color="auto"/>
          </w:divBdr>
          <w:divsChild>
            <w:div w:id="155196757">
              <w:marLeft w:val="0"/>
              <w:marRight w:val="0"/>
              <w:marTop w:val="0"/>
              <w:marBottom w:val="0"/>
              <w:divBdr>
                <w:top w:val="none" w:sz="0" w:space="0" w:color="auto"/>
                <w:left w:val="none" w:sz="0" w:space="0" w:color="auto"/>
                <w:bottom w:val="none" w:sz="0" w:space="0" w:color="auto"/>
                <w:right w:val="none" w:sz="0" w:space="0" w:color="auto"/>
              </w:divBdr>
            </w:div>
            <w:div w:id="424768146">
              <w:marLeft w:val="0"/>
              <w:marRight w:val="0"/>
              <w:marTop w:val="0"/>
              <w:marBottom w:val="0"/>
              <w:divBdr>
                <w:top w:val="none" w:sz="0" w:space="0" w:color="auto"/>
                <w:left w:val="none" w:sz="0" w:space="0" w:color="auto"/>
                <w:bottom w:val="none" w:sz="0" w:space="0" w:color="auto"/>
                <w:right w:val="none" w:sz="0" w:space="0" w:color="auto"/>
              </w:divBdr>
            </w:div>
            <w:div w:id="443039856">
              <w:marLeft w:val="0"/>
              <w:marRight w:val="0"/>
              <w:marTop w:val="0"/>
              <w:marBottom w:val="0"/>
              <w:divBdr>
                <w:top w:val="none" w:sz="0" w:space="0" w:color="auto"/>
                <w:left w:val="none" w:sz="0" w:space="0" w:color="auto"/>
                <w:bottom w:val="none" w:sz="0" w:space="0" w:color="auto"/>
                <w:right w:val="none" w:sz="0" w:space="0" w:color="auto"/>
              </w:divBdr>
            </w:div>
            <w:div w:id="1432048289">
              <w:marLeft w:val="0"/>
              <w:marRight w:val="0"/>
              <w:marTop w:val="0"/>
              <w:marBottom w:val="0"/>
              <w:divBdr>
                <w:top w:val="none" w:sz="0" w:space="0" w:color="auto"/>
                <w:left w:val="none" w:sz="0" w:space="0" w:color="auto"/>
                <w:bottom w:val="none" w:sz="0" w:space="0" w:color="auto"/>
                <w:right w:val="none" w:sz="0" w:space="0" w:color="auto"/>
              </w:divBdr>
            </w:div>
            <w:div w:id="1813672691">
              <w:marLeft w:val="0"/>
              <w:marRight w:val="0"/>
              <w:marTop w:val="0"/>
              <w:marBottom w:val="0"/>
              <w:divBdr>
                <w:top w:val="none" w:sz="0" w:space="0" w:color="auto"/>
                <w:left w:val="none" w:sz="0" w:space="0" w:color="auto"/>
                <w:bottom w:val="none" w:sz="0" w:space="0" w:color="auto"/>
                <w:right w:val="none" w:sz="0" w:space="0" w:color="auto"/>
              </w:divBdr>
            </w:div>
          </w:divsChild>
        </w:div>
        <w:div w:id="700016379">
          <w:marLeft w:val="0"/>
          <w:marRight w:val="0"/>
          <w:marTop w:val="0"/>
          <w:marBottom w:val="0"/>
          <w:divBdr>
            <w:top w:val="none" w:sz="0" w:space="0" w:color="auto"/>
            <w:left w:val="none" w:sz="0" w:space="0" w:color="auto"/>
            <w:bottom w:val="none" w:sz="0" w:space="0" w:color="auto"/>
            <w:right w:val="none" w:sz="0" w:space="0" w:color="auto"/>
          </w:divBdr>
          <w:divsChild>
            <w:div w:id="257493864">
              <w:marLeft w:val="0"/>
              <w:marRight w:val="0"/>
              <w:marTop w:val="0"/>
              <w:marBottom w:val="0"/>
              <w:divBdr>
                <w:top w:val="none" w:sz="0" w:space="0" w:color="auto"/>
                <w:left w:val="none" w:sz="0" w:space="0" w:color="auto"/>
                <w:bottom w:val="none" w:sz="0" w:space="0" w:color="auto"/>
                <w:right w:val="none" w:sz="0" w:space="0" w:color="auto"/>
              </w:divBdr>
            </w:div>
            <w:div w:id="258099051">
              <w:marLeft w:val="0"/>
              <w:marRight w:val="0"/>
              <w:marTop w:val="0"/>
              <w:marBottom w:val="0"/>
              <w:divBdr>
                <w:top w:val="none" w:sz="0" w:space="0" w:color="auto"/>
                <w:left w:val="none" w:sz="0" w:space="0" w:color="auto"/>
                <w:bottom w:val="none" w:sz="0" w:space="0" w:color="auto"/>
                <w:right w:val="none" w:sz="0" w:space="0" w:color="auto"/>
              </w:divBdr>
            </w:div>
            <w:div w:id="568617091">
              <w:marLeft w:val="0"/>
              <w:marRight w:val="0"/>
              <w:marTop w:val="0"/>
              <w:marBottom w:val="0"/>
              <w:divBdr>
                <w:top w:val="none" w:sz="0" w:space="0" w:color="auto"/>
                <w:left w:val="none" w:sz="0" w:space="0" w:color="auto"/>
                <w:bottom w:val="none" w:sz="0" w:space="0" w:color="auto"/>
                <w:right w:val="none" w:sz="0" w:space="0" w:color="auto"/>
              </w:divBdr>
            </w:div>
            <w:div w:id="1871602809">
              <w:marLeft w:val="0"/>
              <w:marRight w:val="0"/>
              <w:marTop w:val="0"/>
              <w:marBottom w:val="0"/>
              <w:divBdr>
                <w:top w:val="none" w:sz="0" w:space="0" w:color="auto"/>
                <w:left w:val="none" w:sz="0" w:space="0" w:color="auto"/>
                <w:bottom w:val="none" w:sz="0" w:space="0" w:color="auto"/>
                <w:right w:val="none" w:sz="0" w:space="0" w:color="auto"/>
              </w:divBdr>
            </w:div>
            <w:div w:id="2065982614">
              <w:marLeft w:val="0"/>
              <w:marRight w:val="0"/>
              <w:marTop w:val="0"/>
              <w:marBottom w:val="0"/>
              <w:divBdr>
                <w:top w:val="none" w:sz="0" w:space="0" w:color="auto"/>
                <w:left w:val="none" w:sz="0" w:space="0" w:color="auto"/>
                <w:bottom w:val="none" w:sz="0" w:space="0" w:color="auto"/>
                <w:right w:val="none" w:sz="0" w:space="0" w:color="auto"/>
              </w:divBdr>
            </w:div>
          </w:divsChild>
        </w:div>
        <w:div w:id="958492854">
          <w:marLeft w:val="0"/>
          <w:marRight w:val="0"/>
          <w:marTop w:val="0"/>
          <w:marBottom w:val="0"/>
          <w:divBdr>
            <w:top w:val="none" w:sz="0" w:space="0" w:color="auto"/>
            <w:left w:val="none" w:sz="0" w:space="0" w:color="auto"/>
            <w:bottom w:val="none" w:sz="0" w:space="0" w:color="auto"/>
            <w:right w:val="none" w:sz="0" w:space="0" w:color="auto"/>
          </w:divBdr>
          <w:divsChild>
            <w:div w:id="685793381">
              <w:marLeft w:val="0"/>
              <w:marRight w:val="0"/>
              <w:marTop w:val="0"/>
              <w:marBottom w:val="0"/>
              <w:divBdr>
                <w:top w:val="none" w:sz="0" w:space="0" w:color="auto"/>
                <w:left w:val="none" w:sz="0" w:space="0" w:color="auto"/>
                <w:bottom w:val="none" w:sz="0" w:space="0" w:color="auto"/>
                <w:right w:val="none" w:sz="0" w:space="0" w:color="auto"/>
              </w:divBdr>
            </w:div>
            <w:div w:id="709034234">
              <w:marLeft w:val="0"/>
              <w:marRight w:val="0"/>
              <w:marTop w:val="0"/>
              <w:marBottom w:val="0"/>
              <w:divBdr>
                <w:top w:val="none" w:sz="0" w:space="0" w:color="auto"/>
                <w:left w:val="none" w:sz="0" w:space="0" w:color="auto"/>
                <w:bottom w:val="none" w:sz="0" w:space="0" w:color="auto"/>
                <w:right w:val="none" w:sz="0" w:space="0" w:color="auto"/>
              </w:divBdr>
            </w:div>
            <w:div w:id="907767452">
              <w:marLeft w:val="0"/>
              <w:marRight w:val="0"/>
              <w:marTop w:val="0"/>
              <w:marBottom w:val="0"/>
              <w:divBdr>
                <w:top w:val="none" w:sz="0" w:space="0" w:color="auto"/>
                <w:left w:val="none" w:sz="0" w:space="0" w:color="auto"/>
                <w:bottom w:val="none" w:sz="0" w:space="0" w:color="auto"/>
                <w:right w:val="none" w:sz="0" w:space="0" w:color="auto"/>
              </w:divBdr>
            </w:div>
            <w:div w:id="1828397550">
              <w:marLeft w:val="0"/>
              <w:marRight w:val="0"/>
              <w:marTop w:val="0"/>
              <w:marBottom w:val="0"/>
              <w:divBdr>
                <w:top w:val="none" w:sz="0" w:space="0" w:color="auto"/>
                <w:left w:val="none" w:sz="0" w:space="0" w:color="auto"/>
                <w:bottom w:val="none" w:sz="0" w:space="0" w:color="auto"/>
                <w:right w:val="none" w:sz="0" w:space="0" w:color="auto"/>
              </w:divBdr>
            </w:div>
            <w:div w:id="2037726482">
              <w:marLeft w:val="0"/>
              <w:marRight w:val="0"/>
              <w:marTop w:val="0"/>
              <w:marBottom w:val="0"/>
              <w:divBdr>
                <w:top w:val="none" w:sz="0" w:space="0" w:color="auto"/>
                <w:left w:val="none" w:sz="0" w:space="0" w:color="auto"/>
                <w:bottom w:val="none" w:sz="0" w:space="0" w:color="auto"/>
                <w:right w:val="none" w:sz="0" w:space="0" w:color="auto"/>
              </w:divBdr>
            </w:div>
          </w:divsChild>
        </w:div>
        <w:div w:id="989792297">
          <w:marLeft w:val="0"/>
          <w:marRight w:val="0"/>
          <w:marTop w:val="0"/>
          <w:marBottom w:val="0"/>
          <w:divBdr>
            <w:top w:val="none" w:sz="0" w:space="0" w:color="auto"/>
            <w:left w:val="none" w:sz="0" w:space="0" w:color="auto"/>
            <w:bottom w:val="none" w:sz="0" w:space="0" w:color="auto"/>
            <w:right w:val="none" w:sz="0" w:space="0" w:color="auto"/>
          </w:divBdr>
          <w:divsChild>
            <w:div w:id="325478546">
              <w:marLeft w:val="0"/>
              <w:marRight w:val="0"/>
              <w:marTop w:val="0"/>
              <w:marBottom w:val="0"/>
              <w:divBdr>
                <w:top w:val="none" w:sz="0" w:space="0" w:color="auto"/>
                <w:left w:val="none" w:sz="0" w:space="0" w:color="auto"/>
                <w:bottom w:val="none" w:sz="0" w:space="0" w:color="auto"/>
                <w:right w:val="none" w:sz="0" w:space="0" w:color="auto"/>
              </w:divBdr>
            </w:div>
            <w:div w:id="443765150">
              <w:marLeft w:val="0"/>
              <w:marRight w:val="0"/>
              <w:marTop w:val="0"/>
              <w:marBottom w:val="0"/>
              <w:divBdr>
                <w:top w:val="none" w:sz="0" w:space="0" w:color="auto"/>
                <w:left w:val="none" w:sz="0" w:space="0" w:color="auto"/>
                <w:bottom w:val="none" w:sz="0" w:space="0" w:color="auto"/>
                <w:right w:val="none" w:sz="0" w:space="0" w:color="auto"/>
              </w:divBdr>
            </w:div>
            <w:div w:id="1305430592">
              <w:marLeft w:val="0"/>
              <w:marRight w:val="0"/>
              <w:marTop w:val="0"/>
              <w:marBottom w:val="0"/>
              <w:divBdr>
                <w:top w:val="none" w:sz="0" w:space="0" w:color="auto"/>
                <w:left w:val="none" w:sz="0" w:space="0" w:color="auto"/>
                <w:bottom w:val="none" w:sz="0" w:space="0" w:color="auto"/>
                <w:right w:val="none" w:sz="0" w:space="0" w:color="auto"/>
              </w:divBdr>
            </w:div>
            <w:div w:id="1539467087">
              <w:marLeft w:val="0"/>
              <w:marRight w:val="0"/>
              <w:marTop w:val="0"/>
              <w:marBottom w:val="0"/>
              <w:divBdr>
                <w:top w:val="none" w:sz="0" w:space="0" w:color="auto"/>
                <w:left w:val="none" w:sz="0" w:space="0" w:color="auto"/>
                <w:bottom w:val="none" w:sz="0" w:space="0" w:color="auto"/>
                <w:right w:val="none" w:sz="0" w:space="0" w:color="auto"/>
              </w:divBdr>
            </w:div>
            <w:div w:id="1721710837">
              <w:marLeft w:val="0"/>
              <w:marRight w:val="0"/>
              <w:marTop w:val="0"/>
              <w:marBottom w:val="0"/>
              <w:divBdr>
                <w:top w:val="none" w:sz="0" w:space="0" w:color="auto"/>
                <w:left w:val="none" w:sz="0" w:space="0" w:color="auto"/>
                <w:bottom w:val="none" w:sz="0" w:space="0" w:color="auto"/>
                <w:right w:val="none" w:sz="0" w:space="0" w:color="auto"/>
              </w:divBdr>
            </w:div>
          </w:divsChild>
        </w:div>
        <w:div w:id="1550847538">
          <w:marLeft w:val="0"/>
          <w:marRight w:val="0"/>
          <w:marTop w:val="0"/>
          <w:marBottom w:val="0"/>
          <w:divBdr>
            <w:top w:val="none" w:sz="0" w:space="0" w:color="auto"/>
            <w:left w:val="none" w:sz="0" w:space="0" w:color="auto"/>
            <w:bottom w:val="none" w:sz="0" w:space="0" w:color="auto"/>
            <w:right w:val="none" w:sz="0" w:space="0" w:color="auto"/>
          </w:divBdr>
        </w:div>
        <w:div w:id="1575967524">
          <w:marLeft w:val="0"/>
          <w:marRight w:val="0"/>
          <w:marTop w:val="0"/>
          <w:marBottom w:val="0"/>
          <w:divBdr>
            <w:top w:val="none" w:sz="0" w:space="0" w:color="auto"/>
            <w:left w:val="none" w:sz="0" w:space="0" w:color="auto"/>
            <w:bottom w:val="none" w:sz="0" w:space="0" w:color="auto"/>
            <w:right w:val="none" w:sz="0" w:space="0" w:color="auto"/>
          </w:divBdr>
          <w:divsChild>
            <w:div w:id="33695960">
              <w:marLeft w:val="0"/>
              <w:marRight w:val="0"/>
              <w:marTop w:val="0"/>
              <w:marBottom w:val="0"/>
              <w:divBdr>
                <w:top w:val="none" w:sz="0" w:space="0" w:color="auto"/>
                <w:left w:val="none" w:sz="0" w:space="0" w:color="auto"/>
                <w:bottom w:val="none" w:sz="0" w:space="0" w:color="auto"/>
                <w:right w:val="none" w:sz="0" w:space="0" w:color="auto"/>
              </w:divBdr>
            </w:div>
            <w:div w:id="158735607">
              <w:marLeft w:val="0"/>
              <w:marRight w:val="0"/>
              <w:marTop w:val="0"/>
              <w:marBottom w:val="0"/>
              <w:divBdr>
                <w:top w:val="none" w:sz="0" w:space="0" w:color="auto"/>
                <w:left w:val="none" w:sz="0" w:space="0" w:color="auto"/>
                <w:bottom w:val="none" w:sz="0" w:space="0" w:color="auto"/>
                <w:right w:val="none" w:sz="0" w:space="0" w:color="auto"/>
              </w:divBdr>
            </w:div>
            <w:div w:id="200754873">
              <w:marLeft w:val="0"/>
              <w:marRight w:val="0"/>
              <w:marTop w:val="0"/>
              <w:marBottom w:val="0"/>
              <w:divBdr>
                <w:top w:val="none" w:sz="0" w:space="0" w:color="auto"/>
                <w:left w:val="none" w:sz="0" w:space="0" w:color="auto"/>
                <w:bottom w:val="none" w:sz="0" w:space="0" w:color="auto"/>
                <w:right w:val="none" w:sz="0" w:space="0" w:color="auto"/>
              </w:divBdr>
            </w:div>
            <w:div w:id="786970958">
              <w:marLeft w:val="0"/>
              <w:marRight w:val="0"/>
              <w:marTop w:val="0"/>
              <w:marBottom w:val="0"/>
              <w:divBdr>
                <w:top w:val="none" w:sz="0" w:space="0" w:color="auto"/>
                <w:left w:val="none" w:sz="0" w:space="0" w:color="auto"/>
                <w:bottom w:val="none" w:sz="0" w:space="0" w:color="auto"/>
                <w:right w:val="none" w:sz="0" w:space="0" w:color="auto"/>
              </w:divBdr>
            </w:div>
            <w:div w:id="1384600534">
              <w:marLeft w:val="0"/>
              <w:marRight w:val="0"/>
              <w:marTop w:val="0"/>
              <w:marBottom w:val="0"/>
              <w:divBdr>
                <w:top w:val="none" w:sz="0" w:space="0" w:color="auto"/>
                <w:left w:val="none" w:sz="0" w:space="0" w:color="auto"/>
                <w:bottom w:val="none" w:sz="0" w:space="0" w:color="auto"/>
                <w:right w:val="none" w:sz="0" w:space="0" w:color="auto"/>
              </w:divBdr>
            </w:div>
          </w:divsChild>
        </w:div>
        <w:div w:id="1687708549">
          <w:marLeft w:val="0"/>
          <w:marRight w:val="0"/>
          <w:marTop w:val="0"/>
          <w:marBottom w:val="0"/>
          <w:divBdr>
            <w:top w:val="none" w:sz="0" w:space="0" w:color="auto"/>
            <w:left w:val="none" w:sz="0" w:space="0" w:color="auto"/>
            <w:bottom w:val="none" w:sz="0" w:space="0" w:color="auto"/>
            <w:right w:val="none" w:sz="0" w:space="0" w:color="auto"/>
          </w:divBdr>
        </w:div>
        <w:div w:id="1911772489">
          <w:marLeft w:val="0"/>
          <w:marRight w:val="0"/>
          <w:marTop w:val="0"/>
          <w:marBottom w:val="0"/>
          <w:divBdr>
            <w:top w:val="none" w:sz="0" w:space="0" w:color="auto"/>
            <w:left w:val="none" w:sz="0" w:space="0" w:color="auto"/>
            <w:bottom w:val="none" w:sz="0" w:space="0" w:color="auto"/>
            <w:right w:val="none" w:sz="0" w:space="0" w:color="auto"/>
          </w:divBdr>
        </w:div>
      </w:divsChild>
    </w:div>
    <w:div w:id="1760449086">
      <w:bodyDiv w:val="1"/>
      <w:marLeft w:val="0"/>
      <w:marRight w:val="0"/>
      <w:marTop w:val="0"/>
      <w:marBottom w:val="0"/>
      <w:divBdr>
        <w:top w:val="none" w:sz="0" w:space="0" w:color="auto"/>
        <w:left w:val="none" w:sz="0" w:space="0" w:color="auto"/>
        <w:bottom w:val="none" w:sz="0" w:space="0" w:color="auto"/>
        <w:right w:val="none" w:sz="0" w:space="0" w:color="auto"/>
      </w:divBdr>
    </w:div>
    <w:div w:id="1781411519">
      <w:bodyDiv w:val="1"/>
      <w:marLeft w:val="0"/>
      <w:marRight w:val="0"/>
      <w:marTop w:val="0"/>
      <w:marBottom w:val="0"/>
      <w:divBdr>
        <w:top w:val="none" w:sz="0" w:space="0" w:color="auto"/>
        <w:left w:val="none" w:sz="0" w:space="0" w:color="auto"/>
        <w:bottom w:val="none" w:sz="0" w:space="0" w:color="auto"/>
        <w:right w:val="none" w:sz="0" w:space="0" w:color="auto"/>
      </w:divBdr>
      <w:divsChild>
        <w:div w:id="36665434">
          <w:marLeft w:val="0"/>
          <w:marRight w:val="0"/>
          <w:marTop w:val="0"/>
          <w:marBottom w:val="0"/>
          <w:divBdr>
            <w:top w:val="none" w:sz="0" w:space="0" w:color="auto"/>
            <w:left w:val="none" w:sz="0" w:space="0" w:color="auto"/>
            <w:bottom w:val="none" w:sz="0" w:space="0" w:color="auto"/>
            <w:right w:val="none" w:sz="0" w:space="0" w:color="auto"/>
          </w:divBdr>
          <w:divsChild>
            <w:div w:id="272447141">
              <w:marLeft w:val="0"/>
              <w:marRight w:val="0"/>
              <w:marTop w:val="0"/>
              <w:marBottom w:val="0"/>
              <w:divBdr>
                <w:top w:val="none" w:sz="0" w:space="0" w:color="auto"/>
                <w:left w:val="none" w:sz="0" w:space="0" w:color="auto"/>
                <w:bottom w:val="none" w:sz="0" w:space="0" w:color="auto"/>
                <w:right w:val="none" w:sz="0" w:space="0" w:color="auto"/>
              </w:divBdr>
            </w:div>
          </w:divsChild>
        </w:div>
        <w:div w:id="49427669">
          <w:marLeft w:val="0"/>
          <w:marRight w:val="0"/>
          <w:marTop w:val="0"/>
          <w:marBottom w:val="0"/>
          <w:divBdr>
            <w:top w:val="none" w:sz="0" w:space="0" w:color="auto"/>
            <w:left w:val="none" w:sz="0" w:space="0" w:color="auto"/>
            <w:bottom w:val="none" w:sz="0" w:space="0" w:color="auto"/>
            <w:right w:val="none" w:sz="0" w:space="0" w:color="auto"/>
          </w:divBdr>
          <w:divsChild>
            <w:div w:id="892159101">
              <w:marLeft w:val="0"/>
              <w:marRight w:val="0"/>
              <w:marTop w:val="0"/>
              <w:marBottom w:val="0"/>
              <w:divBdr>
                <w:top w:val="none" w:sz="0" w:space="0" w:color="auto"/>
                <w:left w:val="none" w:sz="0" w:space="0" w:color="auto"/>
                <w:bottom w:val="none" w:sz="0" w:space="0" w:color="auto"/>
                <w:right w:val="none" w:sz="0" w:space="0" w:color="auto"/>
              </w:divBdr>
            </w:div>
          </w:divsChild>
        </w:div>
        <w:div w:id="89588315">
          <w:marLeft w:val="0"/>
          <w:marRight w:val="0"/>
          <w:marTop w:val="0"/>
          <w:marBottom w:val="0"/>
          <w:divBdr>
            <w:top w:val="none" w:sz="0" w:space="0" w:color="auto"/>
            <w:left w:val="none" w:sz="0" w:space="0" w:color="auto"/>
            <w:bottom w:val="none" w:sz="0" w:space="0" w:color="auto"/>
            <w:right w:val="none" w:sz="0" w:space="0" w:color="auto"/>
          </w:divBdr>
          <w:divsChild>
            <w:div w:id="280653441">
              <w:marLeft w:val="0"/>
              <w:marRight w:val="0"/>
              <w:marTop w:val="0"/>
              <w:marBottom w:val="0"/>
              <w:divBdr>
                <w:top w:val="none" w:sz="0" w:space="0" w:color="auto"/>
                <w:left w:val="none" w:sz="0" w:space="0" w:color="auto"/>
                <w:bottom w:val="none" w:sz="0" w:space="0" w:color="auto"/>
                <w:right w:val="none" w:sz="0" w:space="0" w:color="auto"/>
              </w:divBdr>
            </w:div>
          </w:divsChild>
        </w:div>
        <w:div w:id="155072543">
          <w:marLeft w:val="0"/>
          <w:marRight w:val="0"/>
          <w:marTop w:val="0"/>
          <w:marBottom w:val="0"/>
          <w:divBdr>
            <w:top w:val="none" w:sz="0" w:space="0" w:color="auto"/>
            <w:left w:val="none" w:sz="0" w:space="0" w:color="auto"/>
            <w:bottom w:val="none" w:sz="0" w:space="0" w:color="auto"/>
            <w:right w:val="none" w:sz="0" w:space="0" w:color="auto"/>
          </w:divBdr>
          <w:divsChild>
            <w:div w:id="855075294">
              <w:marLeft w:val="0"/>
              <w:marRight w:val="0"/>
              <w:marTop w:val="0"/>
              <w:marBottom w:val="0"/>
              <w:divBdr>
                <w:top w:val="none" w:sz="0" w:space="0" w:color="auto"/>
                <w:left w:val="none" w:sz="0" w:space="0" w:color="auto"/>
                <w:bottom w:val="none" w:sz="0" w:space="0" w:color="auto"/>
                <w:right w:val="none" w:sz="0" w:space="0" w:color="auto"/>
              </w:divBdr>
            </w:div>
          </w:divsChild>
        </w:div>
        <w:div w:id="295110719">
          <w:marLeft w:val="0"/>
          <w:marRight w:val="0"/>
          <w:marTop w:val="0"/>
          <w:marBottom w:val="0"/>
          <w:divBdr>
            <w:top w:val="none" w:sz="0" w:space="0" w:color="auto"/>
            <w:left w:val="none" w:sz="0" w:space="0" w:color="auto"/>
            <w:bottom w:val="none" w:sz="0" w:space="0" w:color="auto"/>
            <w:right w:val="none" w:sz="0" w:space="0" w:color="auto"/>
          </w:divBdr>
          <w:divsChild>
            <w:div w:id="2133360032">
              <w:marLeft w:val="0"/>
              <w:marRight w:val="0"/>
              <w:marTop w:val="0"/>
              <w:marBottom w:val="0"/>
              <w:divBdr>
                <w:top w:val="none" w:sz="0" w:space="0" w:color="auto"/>
                <w:left w:val="none" w:sz="0" w:space="0" w:color="auto"/>
                <w:bottom w:val="none" w:sz="0" w:space="0" w:color="auto"/>
                <w:right w:val="none" w:sz="0" w:space="0" w:color="auto"/>
              </w:divBdr>
            </w:div>
          </w:divsChild>
        </w:div>
        <w:div w:id="495072427">
          <w:marLeft w:val="0"/>
          <w:marRight w:val="0"/>
          <w:marTop w:val="0"/>
          <w:marBottom w:val="0"/>
          <w:divBdr>
            <w:top w:val="none" w:sz="0" w:space="0" w:color="auto"/>
            <w:left w:val="none" w:sz="0" w:space="0" w:color="auto"/>
            <w:bottom w:val="none" w:sz="0" w:space="0" w:color="auto"/>
            <w:right w:val="none" w:sz="0" w:space="0" w:color="auto"/>
          </w:divBdr>
          <w:divsChild>
            <w:div w:id="26413184">
              <w:marLeft w:val="0"/>
              <w:marRight w:val="0"/>
              <w:marTop w:val="0"/>
              <w:marBottom w:val="0"/>
              <w:divBdr>
                <w:top w:val="none" w:sz="0" w:space="0" w:color="auto"/>
                <w:left w:val="none" w:sz="0" w:space="0" w:color="auto"/>
                <w:bottom w:val="none" w:sz="0" w:space="0" w:color="auto"/>
                <w:right w:val="none" w:sz="0" w:space="0" w:color="auto"/>
              </w:divBdr>
            </w:div>
            <w:div w:id="499585550">
              <w:marLeft w:val="0"/>
              <w:marRight w:val="0"/>
              <w:marTop w:val="0"/>
              <w:marBottom w:val="0"/>
              <w:divBdr>
                <w:top w:val="none" w:sz="0" w:space="0" w:color="auto"/>
                <w:left w:val="none" w:sz="0" w:space="0" w:color="auto"/>
                <w:bottom w:val="none" w:sz="0" w:space="0" w:color="auto"/>
                <w:right w:val="none" w:sz="0" w:space="0" w:color="auto"/>
              </w:divBdr>
            </w:div>
            <w:div w:id="911307164">
              <w:marLeft w:val="0"/>
              <w:marRight w:val="0"/>
              <w:marTop w:val="0"/>
              <w:marBottom w:val="0"/>
              <w:divBdr>
                <w:top w:val="none" w:sz="0" w:space="0" w:color="auto"/>
                <w:left w:val="none" w:sz="0" w:space="0" w:color="auto"/>
                <w:bottom w:val="none" w:sz="0" w:space="0" w:color="auto"/>
                <w:right w:val="none" w:sz="0" w:space="0" w:color="auto"/>
              </w:divBdr>
            </w:div>
            <w:div w:id="1011109230">
              <w:marLeft w:val="0"/>
              <w:marRight w:val="0"/>
              <w:marTop w:val="0"/>
              <w:marBottom w:val="0"/>
              <w:divBdr>
                <w:top w:val="none" w:sz="0" w:space="0" w:color="auto"/>
                <w:left w:val="none" w:sz="0" w:space="0" w:color="auto"/>
                <w:bottom w:val="none" w:sz="0" w:space="0" w:color="auto"/>
                <w:right w:val="none" w:sz="0" w:space="0" w:color="auto"/>
              </w:divBdr>
            </w:div>
            <w:div w:id="1688603513">
              <w:marLeft w:val="0"/>
              <w:marRight w:val="0"/>
              <w:marTop w:val="0"/>
              <w:marBottom w:val="0"/>
              <w:divBdr>
                <w:top w:val="none" w:sz="0" w:space="0" w:color="auto"/>
                <w:left w:val="none" w:sz="0" w:space="0" w:color="auto"/>
                <w:bottom w:val="none" w:sz="0" w:space="0" w:color="auto"/>
                <w:right w:val="none" w:sz="0" w:space="0" w:color="auto"/>
              </w:divBdr>
            </w:div>
          </w:divsChild>
        </w:div>
        <w:div w:id="504055310">
          <w:marLeft w:val="0"/>
          <w:marRight w:val="0"/>
          <w:marTop w:val="0"/>
          <w:marBottom w:val="0"/>
          <w:divBdr>
            <w:top w:val="none" w:sz="0" w:space="0" w:color="auto"/>
            <w:left w:val="none" w:sz="0" w:space="0" w:color="auto"/>
            <w:bottom w:val="none" w:sz="0" w:space="0" w:color="auto"/>
            <w:right w:val="none" w:sz="0" w:space="0" w:color="auto"/>
          </w:divBdr>
          <w:divsChild>
            <w:div w:id="618031516">
              <w:marLeft w:val="0"/>
              <w:marRight w:val="0"/>
              <w:marTop w:val="0"/>
              <w:marBottom w:val="0"/>
              <w:divBdr>
                <w:top w:val="none" w:sz="0" w:space="0" w:color="auto"/>
                <w:left w:val="none" w:sz="0" w:space="0" w:color="auto"/>
                <w:bottom w:val="none" w:sz="0" w:space="0" w:color="auto"/>
                <w:right w:val="none" w:sz="0" w:space="0" w:color="auto"/>
              </w:divBdr>
            </w:div>
          </w:divsChild>
        </w:div>
        <w:div w:id="625240915">
          <w:marLeft w:val="0"/>
          <w:marRight w:val="0"/>
          <w:marTop w:val="0"/>
          <w:marBottom w:val="0"/>
          <w:divBdr>
            <w:top w:val="none" w:sz="0" w:space="0" w:color="auto"/>
            <w:left w:val="none" w:sz="0" w:space="0" w:color="auto"/>
            <w:bottom w:val="none" w:sz="0" w:space="0" w:color="auto"/>
            <w:right w:val="none" w:sz="0" w:space="0" w:color="auto"/>
          </w:divBdr>
          <w:divsChild>
            <w:div w:id="1564412571">
              <w:marLeft w:val="0"/>
              <w:marRight w:val="0"/>
              <w:marTop w:val="0"/>
              <w:marBottom w:val="0"/>
              <w:divBdr>
                <w:top w:val="none" w:sz="0" w:space="0" w:color="auto"/>
                <w:left w:val="none" w:sz="0" w:space="0" w:color="auto"/>
                <w:bottom w:val="none" w:sz="0" w:space="0" w:color="auto"/>
                <w:right w:val="none" w:sz="0" w:space="0" w:color="auto"/>
              </w:divBdr>
            </w:div>
            <w:div w:id="1930578076">
              <w:marLeft w:val="0"/>
              <w:marRight w:val="0"/>
              <w:marTop w:val="0"/>
              <w:marBottom w:val="0"/>
              <w:divBdr>
                <w:top w:val="none" w:sz="0" w:space="0" w:color="auto"/>
                <w:left w:val="none" w:sz="0" w:space="0" w:color="auto"/>
                <w:bottom w:val="none" w:sz="0" w:space="0" w:color="auto"/>
                <w:right w:val="none" w:sz="0" w:space="0" w:color="auto"/>
              </w:divBdr>
            </w:div>
          </w:divsChild>
        </w:div>
        <w:div w:id="704603311">
          <w:marLeft w:val="0"/>
          <w:marRight w:val="0"/>
          <w:marTop w:val="0"/>
          <w:marBottom w:val="0"/>
          <w:divBdr>
            <w:top w:val="none" w:sz="0" w:space="0" w:color="auto"/>
            <w:left w:val="none" w:sz="0" w:space="0" w:color="auto"/>
            <w:bottom w:val="none" w:sz="0" w:space="0" w:color="auto"/>
            <w:right w:val="none" w:sz="0" w:space="0" w:color="auto"/>
          </w:divBdr>
          <w:divsChild>
            <w:div w:id="1011444634">
              <w:marLeft w:val="0"/>
              <w:marRight w:val="0"/>
              <w:marTop w:val="0"/>
              <w:marBottom w:val="0"/>
              <w:divBdr>
                <w:top w:val="none" w:sz="0" w:space="0" w:color="auto"/>
                <w:left w:val="none" w:sz="0" w:space="0" w:color="auto"/>
                <w:bottom w:val="none" w:sz="0" w:space="0" w:color="auto"/>
                <w:right w:val="none" w:sz="0" w:space="0" w:color="auto"/>
              </w:divBdr>
            </w:div>
            <w:div w:id="1397631073">
              <w:marLeft w:val="0"/>
              <w:marRight w:val="0"/>
              <w:marTop w:val="0"/>
              <w:marBottom w:val="0"/>
              <w:divBdr>
                <w:top w:val="none" w:sz="0" w:space="0" w:color="auto"/>
                <w:left w:val="none" w:sz="0" w:space="0" w:color="auto"/>
                <w:bottom w:val="none" w:sz="0" w:space="0" w:color="auto"/>
                <w:right w:val="none" w:sz="0" w:space="0" w:color="auto"/>
              </w:divBdr>
            </w:div>
          </w:divsChild>
        </w:div>
        <w:div w:id="835263009">
          <w:marLeft w:val="0"/>
          <w:marRight w:val="0"/>
          <w:marTop w:val="0"/>
          <w:marBottom w:val="0"/>
          <w:divBdr>
            <w:top w:val="none" w:sz="0" w:space="0" w:color="auto"/>
            <w:left w:val="none" w:sz="0" w:space="0" w:color="auto"/>
            <w:bottom w:val="none" w:sz="0" w:space="0" w:color="auto"/>
            <w:right w:val="none" w:sz="0" w:space="0" w:color="auto"/>
          </w:divBdr>
          <w:divsChild>
            <w:div w:id="177625065">
              <w:marLeft w:val="0"/>
              <w:marRight w:val="0"/>
              <w:marTop w:val="0"/>
              <w:marBottom w:val="0"/>
              <w:divBdr>
                <w:top w:val="none" w:sz="0" w:space="0" w:color="auto"/>
                <w:left w:val="none" w:sz="0" w:space="0" w:color="auto"/>
                <w:bottom w:val="none" w:sz="0" w:space="0" w:color="auto"/>
                <w:right w:val="none" w:sz="0" w:space="0" w:color="auto"/>
              </w:divBdr>
            </w:div>
          </w:divsChild>
        </w:div>
        <w:div w:id="1001008408">
          <w:marLeft w:val="0"/>
          <w:marRight w:val="0"/>
          <w:marTop w:val="0"/>
          <w:marBottom w:val="0"/>
          <w:divBdr>
            <w:top w:val="none" w:sz="0" w:space="0" w:color="auto"/>
            <w:left w:val="none" w:sz="0" w:space="0" w:color="auto"/>
            <w:bottom w:val="none" w:sz="0" w:space="0" w:color="auto"/>
            <w:right w:val="none" w:sz="0" w:space="0" w:color="auto"/>
          </w:divBdr>
          <w:divsChild>
            <w:div w:id="847525084">
              <w:marLeft w:val="0"/>
              <w:marRight w:val="0"/>
              <w:marTop w:val="0"/>
              <w:marBottom w:val="0"/>
              <w:divBdr>
                <w:top w:val="none" w:sz="0" w:space="0" w:color="auto"/>
                <w:left w:val="none" w:sz="0" w:space="0" w:color="auto"/>
                <w:bottom w:val="none" w:sz="0" w:space="0" w:color="auto"/>
                <w:right w:val="none" w:sz="0" w:space="0" w:color="auto"/>
              </w:divBdr>
            </w:div>
            <w:div w:id="1086195320">
              <w:marLeft w:val="0"/>
              <w:marRight w:val="0"/>
              <w:marTop w:val="0"/>
              <w:marBottom w:val="0"/>
              <w:divBdr>
                <w:top w:val="none" w:sz="0" w:space="0" w:color="auto"/>
                <w:left w:val="none" w:sz="0" w:space="0" w:color="auto"/>
                <w:bottom w:val="none" w:sz="0" w:space="0" w:color="auto"/>
                <w:right w:val="none" w:sz="0" w:space="0" w:color="auto"/>
              </w:divBdr>
            </w:div>
            <w:div w:id="1703633265">
              <w:marLeft w:val="0"/>
              <w:marRight w:val="0"/>
              <w:marTop w:val="0"/>
              <w:marBottom w:val="0"/>
              <w:divBdr>
                <w:top w:val="none" w:sz="0" w:space="0" w:color="auto"/>
                <w:left w:val="none" w:sz="0" w:space="0" w:color="auto"/>
                <w:bottom w:val="none" w:sz="0" w:space="0" w:color="auto"/>
                <w:right w:val="none" w:sz="0" w:space="0" w:color="auto"/>
              </w:divBdr>
            </w:div>
          </w:divsChild>
        </w:div>
        <w:div w:id="1146122070">
          <w:marLeft w:val="0"/>
          <w:marRight w:val="0"/>
          <w:marTop w:val="0"/>
          <w:marBottom w:val="0"/>
          <w:divBdr>
            <w:top w:val="none" w:sz="0" w:space="0" w:color="auto"/>
            <w:left w:val="none" w:sz="0" w:space="0" w:color="auto"/>
            <w:bottom w:val="none" w:sz="0" w:space="0" w:color="auto"/>
            <w:right w:val="none" w:sz="0" w:space="0" w:color="auto"/>
          </w:divBdr>
          <w:divsChild>
            <w:div w:id="1154374852">
              <w:marLeft w:val="0"/>
              <w:marRight w:val="0"/>
              <w:marTop w:val="0"/>
              <w:marBottom w:val="0"/>
              <w:divBdr>
                <w:top w:val="none" w:sz="0" w:space="0" w:color="auto"/>
                <w:left w:val="none" w:sz="0" w:space="0" w:color="auto"/>
                <w:bottom w:val="none" w:sz="0" w:space="0" w:color="auto"/>
                <w:right w:val="none" w:sz="0" w:space="0" w:color="auto"/>
              </w:divBdr>
            </w:div>
            <w:div w:id="1553074636">
              <w:marLeft w:val="0"/>
              <w:marRight w:val="0"/>
              <w:marTop w:val="0"/>
              <w:marBottom w:val="0"/>
              <w:divBdr>
                <w:top w:val="none" w:sz="0" w:space="0" w:color="auto"/>
                <w:left w:val="none" w:sz="0" w:space="0" w:color="auto"/>
                <w:bottom w:val="none" w:sz="0" w:space="0" w:color="auto"/>
                <w:right w:val="none" w:sz="0" w:space="0" w:color="auto"/>
              </w:divBdr>
            </w:div>
            <w:div w:id="1891916948">
              <w:marLeft w:val="0"/>
              <w:marRight w:val="0"/>
              <w:marTop w:val="0"/>
              <w:marBottom w:val="0"/>
              <w:divBdr>
                <w:top w:val="none" w:sz="0" w:space="0" w:color="auto"/>
                <w:left w:val="none" w:sz="0" w:space="0" w:color="auto"/>
                <w:bottom w:val="none" w:sz="0" w:space="0" w:color="auto"/>
                <w:right w:val="none" w:sz="0" w:space="0" w:color="auto"/>
              </w:divBdr>
            </w:div>
          </w:divsChild>
        </w:div>
        <w:div w:id="1303849414">
          <w:marLeft w:val="0"/>
          <w:marRight w:val="0"/>
          <w:marTop w:val="0"/>
          <w:marBottom w:val="0"/>
          <w:divBdr>
            <w:top w:val="none" w:sz="0" w:space="0" w:color="auto"/>
            <w:left w:val="none" w:sz="0" w:space="0" w:color="auto"/>
            <w:bottom w:val="none" w:sz="0" w:space="0" w:color="auto"/>
            <w:right w:val="none" w:sz="0" w:space="0" w:color="auto"/>
          </w:divBdr>
          <w:divsChild>
            <w:div w:id="2119568166">
              <w:marLeft w:val="0"/>
              <w:marRight w:val="0"/>
              <w:marTop w:val="0"/>
              <w:marBottom w:val="0"/>
              <w:divBdr>
                <w:top w:val="none" w:sz="0" w:space="0" w:color="auto"/>
                <w:left w:val="none" w:sz="0" w:space="0" w:color="auto"/>
                <w:bottom w:val="none" w:sz="0" w:space="0" w:color="auto"/>
                <w:right w:val="none" w:sz="0" w:space="0" w:color="auto"/>
              </w:divBdr>
            </w:div>
          </w:divsChild>
        </w:div>
        <w:div w:id="1325359682">
          <w:marLeft w:val="0"/>
          <w:marRight w:val="0"/>
          <w:marTop w:val="0"/>
          <w:marBottom w:val="0"/>
          <w:divBdr>
            <w:top w:val="none" w:sz="0" w:space="0" w:color="auto"/>
            <w:left w:val="none" w:sz="0" w:space="0" w:color="auto"/>
            <w:bottom w:val="none" w:sz="0" w:space="0" w:color="auto"/>
            <w:right w:val="none" w:sz="0" w:space="0" w:color="auto"/>
          </w:divBdr>
          <w:divsChild>
            <w:div w:id="780422245">
              <w:marLeft w:val="0"/>
              <w:marRight w:val="0"/>
              <w:marTop w:val="0"/>
              <w:marBottom w:val="0"/>
              <w:divBdr>
                <w:top w:val="none" w:sz="0" w:space="0" w:color="auto"/>
                <w:left w:val="none" w:sz="0" w:space="0" w:color="auto"/>
                <w:bottom w:val="none" w:sz="0" w:space="0" w:color="auto"/>
                <w:right w:val="none" w:sz="0" w:space="0" w:color="auto"/>
              </w:divBdr>
            </w:div>
            <w:div w:id="1123886767">
              <w:marLeft w:val="0"/>
              <w:marRight w:val="0"/>
              <w:marTop w:val="0"/>
              <w:marBottom w:val="0"/>
              <w:divBdr>
                <w:top w:val="none" w:sz="0" w:space="0" w:color="auto"/>
                <w:left w:val="none" w:sz="0" w:space="0" w:color="auto"/>
                <w:bottom w:val="none" w:sz="0" w:space="0" w:color="auto"/>
                <w:right w:val="none" w:sz="0" w:space="0" w:color="auto"/>
              </w:divBdr>
            </w:div>
            <w:div w:id="1581215867">
              <w:marLeft w:val="0"/>
              <w:marRight w:val="0"/>
              <w:marTop w:val="0"/>
              <w:marBottom w:val="0"/>
              <w:divBdr>
                <w:top w:val="none" w:sz="0" w:space="0" w:color="auto"/>
                <w:left w:val="none" w:sz="0" w:space="0" w:color="auto"/>
                <w:bottom w:val="none" w:sz="0" w:space="0" w:color="auto"/>
                <w:right w:val="none" w:sz="0" w:space="0" w:color="auto"/>
              </w:divBdr>
            </w:div>
            <w:div w:id="1707950229">
              <w:marLeft w:val="0"/>
              <w:marRight w:val="0"/>
              <w:marTop w:val="0"/>
              <w:marBottom w:val="0"/>
              <w:divBdr>
                <w:top w:val="none" w:sz="0" w:space="0" w:color="auto"/>
                <w:left w:val="none" w:sz="0" w:space="0" w:color="auto"/>
                <w:bottom w:val="none" w:sz="0" w:space="0" w:color="auto"/>
                <w:right w:val="none" w:sz="0" w:space="0" w:color="auto"/>
              </w:divBdr>
            </w:div>
            <w:div w:id="1973248503">
              <w:marLeft w:val="0"/>
              <w:marRight w:val="0"/>
              <w:marTop w:val="0"/>
              <w:marBottom w:val="0"/>
              <w:divBdr>
                <w:top w:val="none" w:sz="0" w:space="0" w:color="auto"/>
                <w:left w:val="none" w:sz="0" w:space="0" w:color="auto"/>
                <w:bottom w:val="none" w:sz="0" w:space="0" w:color="auto"/>
                <w:right w:val="none" w:sz="0" w:space="0" w:color="auto"/>
              </w:divBdr>
            </w:div>
          </w:divsChild>
        </w:div>
        <w:div w:id="1383753758">
          <w:marLeft w:val="0"/>
          <w:marRight w:val="0"/>
          <w:marTop w:val="0"/>
          <w:marBottom w:val="0"/>
          <w:divBdr>
            <w:top w:val="none" w:sz="0" w:space="0" w:color="auto"/>
            <w:left w:val="none" w:sz="0" w:space="0" w:color="auto"/>
            <w:bottom w:val="none" w:sz="0" w:space="0" w:color="auto"/>
            <w:right w:val="none" w:sz="0" w:space="0" w:color="auto"/>
          </w:divBdr>
          <w:divsChild>
            <w:div w:id="27341526">
              <w:marLeft w:val="0"/>
              <w:marRight w:val="0"/>
              <w:marTop w:val="0"/>
              <w:marBottom w:val="0"/>
              <w:divBdr>
                <w:top w:val="none" w:sz="0" w:space="0" w:color="auto"/>
                <w:left w:val="none" w:sz="0" w:space="0" w:color="auto"/>
                <w:bottom w:val="none" w:sz="0" w:space="0" w:color="auto"/>
                <w:right w:val="none" w:sz="0" w:space="0" w:color="auto"/>
              </w:divBdr>
            </w:div>
          </w:divsChild>
        </w:div>
        <w:div w:id="1434665486">
          <w:marLeft w:val="0"/>
          <w:marRight w:val="0"/>
          <w:marTop w:val="0"/>
          <w:marBottom w:val="0"/>
          <w:divBdr>
            <w:top w:val="none" w:sz="0" w:space="0" w:color="auto"/>
            <w:left w:val="none" w:sz="0" w:space="0" w:color="auto"/>
            <w:bottom w:val="none" w:sz="0" w:space="0" w:color="auto"/>
            <w:right w:val="none" w:sz="0" w:space="0" w:color="auto"/>
          </w:divBdr>
          <w:divsChild>
            <w:div w:id="69694387">
              <w:marLeft w:val="0"/>
              <w:marRight w:val="0"/>
              <w:marTop w:val="0"/>
              <w:marBottom w:val="0"/>
              <w:divBdr>
                <w:top w:val="none" w:sz="0" w:space="0" w:color="auto"/>
                <w:left w:val="none" w:sz="0" w:space="0" w:color="auto"/>
                <w:bottom w:val="none" w:sz="0" w:space="0" w:color="auto"/>
                <w:right w:val="none" w:sz="0" w:space="0" w:color="auto"/>
              </w:divBdr>
            </w:div>
            <w:div w:id="1142575360">
              <w:marLeft w:val="0"/>
              <w:marRight w:val="0"/>
              <w:marTop w:val="0"/>
              <w:marBottom w:val="0"/>
              <w:divBdr>
                <w:top w:val="none" w:sz="0" w:space="0" w:color="auto"/>
                <w:left w:val="none" w:sz="0" w:space="0" w:color="auto"/>
                <w:bottom w:val="none" w:sz="0" w:space="0" w:color="auto"/>
                <w:right w:val="none" w:sz="0" w:space="0" w:color="auto"/>
              </w:divBdr>
            </w:div>
            <w:div w:id="1434015385">
              <w:marLeft w:val="0"/>
              <w:marRight w:val="0"/>
              <w:marTop w:val="0"/>
              <w:marBottom w:val="0"/>
              <w:divBdr>
                <w:top w:val="none" w:sz="0" w:space="0" w:color="auto"/>
                <w:left w:val="none" w:sz="0" w:space="0" w:color="auto"/>
                <w:bottom w:val="none" w:sz="0" w:space="0" w:color="auto"/>
                <w:right w:val="none" w:sz="0" w:space="0" w:color="auto"/>
              </w:divBdr>
            </w:div>
          </w:divsChild>
        </w:div>
        <w:div w:id="1576665920">
          <w:marLeft w:val="0"/>
          <w:marRight w:val="0"/>
          <w:marTop w:val="0"/>
          <w:marBottom w:val="0"/>
          <w:divBdr>
            <w:top w:val="none" w:sz="0" w:space="0" w:color="auto"/>
            <w:left w:val="none" w:sz="0" w:space="0" w:color="auto"/>
            <w:bottom w:val="none" w:sz="0" w:space="0" w:color="auto"/>
            <w:right w:val="none" w:sz="0" w:space="0" w:color="auto"/>
          </w:divBdr>
          <w:divsChild>
            <w:div w:id="362364136">
              <w:marLeft w:val="0"/>
              <w:marRight w:val="0"/>
              <w:marTop w:val="0"/>
              <w:marBottom w:val="0"/>
              <w:divBdr>
                <w:top w:val="none" w:sz="0" w:space="0" w:color="auto"/>
                <w:left w:val="none" w:sz="0" w:space="0" w:color="auto"/>
                <w:bottom w:val="none" w:sz="0" w:space="0" w:color="auto"/>
                <w:right w:val="none" w:sz="0" w:space="0" w:color="auto"/>
              </w:divBdr>
            </w:div>
            <w:div w:id="656416794">
              <w:marLeft w:val="0"/>
              <w:marRight w:val="0"/>
              <w:marTop w:val="0"/>
              <w:marBottom w:val="0"/>
              <w:divBdr>
                <w:top w:val="none" w:sz="0" w:space="0" w:color="auto"/>
                <w:left w:val="none" w:sz="0" w:space="0" w:color="auto"/>
                <w:bottom w:val="none" w:sz="0" w:space="0" w:color="auto"/>
                <w:right w:val="none" w:sz="0" w:space="0" w:color="auto"/>
              </w:divBdr>
            </w:div>
            <w:div w:id="1980646234">
              <w:marLeft w:val="0"/>
              <w:marRight w:val="0"/>
              <w:marTop w:val="0"/>
              <w:marBottom w:val="0"/>
              <w:divBdr>
                <w:top w:val="none" w:sz="0" w:space="0" w:color="auto"/>
                <w:left w:val="none" w:sz="0" w:space="0" w:color="auto"/>
                <w:bottom w:val="none" w:sz="0" w:space="0" w:color="auto"/>
                <w:right w:val="none" w:sz="0" w:space="0" w:color="auto"/>
              </w:divBdr>
            </w:div>
          </w:divsChild>
        </w:div>
        <w:div w:id="1740979844">
          <w:marLeft w:val="0"/>
          <w:marRight w:val="0"/>
          <w:marTop w:val="0"/>
          <w:marBottom w:val="0"/>
          <w:divBdr>
            <w:top w:val="none" w:sz="0" w:space="0" w:color="auto"/>
            <w:left w:val="none" w:sz="0" w:space="0" w:color="auto"/>
            <w:bottom w:val="none" w:sz="0" w:space="0" w:color="auto"/>
            <w:right w:val="none" w:sz="0" w:space="0" w:color="auto"/>
          </w:divBdr>
          <w:divsChild>
            <w:div w:id="170224839">
              <w:marLeft w:val="0"/>
              <w:marRight w:val="0"/>
              <w:marTop w:val="0"/>
              <w:marBottom w:val="0"/>
              <w:divBdr>
                <w:top w:val="none" w:sz="0" w:space="0" w:color="auto"/>
                <w:left w:val="none" w:sz="0" w:space="0" w:color="auto"/>
                <w:bottom w:val="none" w:sz="0" w:space="0" w:color="auto"/>
                <w:right w:val="none" w:sz="0" w:space="0" w:color="auto"/>
              </w:divBdr>
            </w:div>
            <w:div w:id="1409693803">
              <w:marLeft w:val="0"/>
              <w:marRight w:val="0"/>
              <w:marTop w:val="0"/>
              <w:marBottom w:val="0"/>
              <w:divBdr>
                <w:top w:val="none" w:sz="0" w:space="0" w:color="auto"/>
                <w:left w:val="none" w:sz="0" w:space="0" w:color="auto"/>
                <w:bottom w:val="none" w:sz="0" w:space="0" w:color="auto"/>
                <w:right w:val="none" w:sz="0" w:space="0" w:color="auto"/>
              </w:divBdr>
            </w:div>
          </w:divsChild>
        </w:div>
        <w:div w:id="1851481381">
          <w:marLeft w:val="0"/>
          <w:marRight w:val="0"/>
          <w:marTop w:val="0"/>
          <w:marBottom w:val="0"/>
          <w:divBdr>
            <w:top w:val="none" w:sz="0" w:space="0" w:color="auto"/>
            <w:left w:val="none" w:sz="0" w:space="0" w:color="auto"/>
            <w:bottom w:val="none" w:sz="0" w:space="0" w:color="auto"/>
            <w:right w:val="none" w:sz="0" w:space="0" w:color="auto"/>
          </w:divBdr>
          <w:divsChild>
            <w:div w:id="87196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833179">
      <w:bodyDiv w:val="1"/>
      <w:marLeft w:val="0"/>
      <w:marRight w:val="0"/>
      <w:marTop w:val="0"/>
      <w:marBottom w:val="0"/>
      <w:divBdr>
        <w:top w:val="none" w:sz="0" w:space="0" w:color="auto"/>
        <w:left w:val="none" w:sz="0" w:space="0" w:color="auto"/>
        <w:bottom w:val="none" w:sz="0" w:space="0" w:color="auto"/>
        <w:right w:val="none" w:sz="0" w:space="0" w:color="auto"/>
      </w:divBdr>
      <w:divsChild>
        <w:div w:id="439419670">
          <w:marLeft w:val="0"/>
          <w:marRight w:val="0"/>
          <w:marTop w:val="0"/>
          <w:marBottom w:val="0"/>
          <w:divBdr>
            <w:top w:val="none" w:sz="0" w:space="0" w:color="auto"/>
            <w:left w:val="none" w:sz="0" w:space="0" w:color="auto"/>
            <w:bottom w:val="none" w:sz="0" w:space="0" w:color="auto"/>
            <w:right w:val="none" w:sz="0" w:space="0" w:color="auto"/>
          </w:divBdr>
          <w:divsChild>
            <w:div w:id="1962805936">
              <w:marLeft w:val="0"/>
              <w:marRight w:val="0"/>
              <w:marTop w:val="0"/>
              <w:marBottom w:val="0"/>
              <w:divBdr>
                <w:top w:val="none" w:sz="0" w:space="0" w:color="auto"/>
                <w:left w:val="none" w:sz="0" w:space="0" w:color="auto"/>
                <w:bottom w:val="none" w:sz="0" w:space="0" w:color="auto"/>
                <w:right w:val="none" w:sz="0" w:space="0" w:color="auto"/>
              </w:divBdr>
              <w:divsChild>
                <w:div w:id="1318876361">
                  <w:marLeft w:val="0"/>
                  <w:marRight w:val="0"/>
                  <w:marTop w:val="0"/>
                  <w:marBottom w:val="0"/>
                  <w:divBdr>
                    <w:top w:val="none" w:sz="0" w:space="0" w:color="auto"/>
                    <w:left w:val="none" w:sz="0" w:space="0" w:color="auto"/>
                    <w:bottom w:val="none" w:sz="0" w:space="0" w:color="auto"/>
                    <w:right w:val="none" w:sz="0" w:space="0" w:color="auto"/>
                  </w:divBdr>
                  <w:divsChild>
                    <w:div w:id="1730226324">
                      <w:marLeft w:val="0"/>
                      <w:marRight w:val="0"/>
                      <w:marTop w:val="0"/>
                      <w:marBottom w:val="0"/>
                      <w:divBdr>
                        <w:top w:val="none" w:sz="0" w:space="0" w:color="auto"/>
                        <w:left w:val="none" w:sz="0" w:space="0" w:color="auto"/>
                        <w:bottom w:val="none" w:sz="0" w:space="0" w:color="auto"/>
                        <w:right w:val="none" w:sz="0" w:space="0" w:color="auto"/>
                      </w:divBdr>
                      <w:divsChild>
                        <w:div w:id="163053697">
                          <w:marLeft w:val="0"/>
                          <w:marRight w:val="0"/>
                          <w:marTop w:val="0"/>
                          <w:marBottom w:val="0"/>
                          <w:divBdr>
                            <w:top w:val="none" w:sz="0" w:space="0" w:color="auto"/>
                            <w:left w:val="none" w:sz="0" w:space="0" w:color="auto"/>
                            <w:bottom w:val="none" w:sz="0" w:space="0" w:color="auto"/>
                            <w:right w:val="none" w:sz="0" w:space="0" w:color="auto"/>
                          </w:divBdr>
                          <w:divsChild>
                            <w:div w:id="1958295249">
                              <w:marLeft w:val="0"/>
                              <w:marRight w:val="0"/>
                              <w:marTop w:val="0"/>
                              <w:marBottom w:val="0"/>
                              <w:divBdr>
                                <w:top w:val="none" w:sz="0" w:space="0" w:color="auto"/>
                                <w:left w:val="none" w:sz="0" w:space="0" w:color="auto"/>
                                <w:bottom w:val="none" w:sz="0" w:space="0" w:color="auto"/>
                                <w:right w:val="none" w:sz="0" w:space="0" w:color="auto"/>
                              </w:divBdr>
                              <w:divsChild>
                                <w:div w:id="46027558">
                                  <w:marLeft w:val="0"/>
                                  <w:marRight w:val="0"/>
                                  <w:marTop w:val="0"/>
                                  <w:marBottom w:val="0"/>
                                  <w:divBdr>
                                    <w:top w:val="none" w:sz="0" w:space="0" w:color="auto"/>
                                    <w:left w:val="none" w:sz="0" w:space="0" w:color="auto"/>
                                    <w:bottom w:val="none" w:sz="0" w:space="0" w:color="auto"/>
                                    <w:right w:val="none" w:sz="0" w:space="0" w:color="auto"/>
                                  </w:divBdr>
                                  <w:divsChild>
                                    <w:div w:id="1601184130">
                                      <w:marLeft w:val="0"/>
                                      <w:marRight w:val="0"/>
                                      <w:marTop w:val="0"/>
                                      <w:marBottom w:val="0"/>
                                      <w:divBdr>
                                        <w:top w:val="none" w:sz="0" w:space="0" w:color="auto"/>
                                        <w:left w:val="none" w:sz="0" w:space="0" w:color="auto"/>
                                        <w:bottom w:val="none" w:sz="0" w:space="0" w:color="auto"/>
                                        <w:right w:val="none" w:sz="0" w:space="0" w:color="auto"/>
                                      </w:divBdr>
                                      <w:divsChild>
                                        <w:div w:id="1650284709">
                                          <w:marLeft w:val="0"/>
                                          <w:marRight w:val="0"/>
                                          <w:marTop w:val="0"/>
                                          <w:marBottom w:val="0"/>
                                          <w:divBdr>
                                            <w:top w:val="none" w:sz="0" w:space="0" w:color="auto"/>
                                            <w:left w:val="none" w:sz="0" w:space="0" w:color="auto"/>
                                            <w:bottom w:val="none" w:sz="0" w:space="0" w:color="auto"/>
                                            <w:right w:val="none" w:sz="0" w:space="0" w:color="auto"/>
                                          </w:divBdr>
                                          <w:divsChild>
                                            <w:div w:id="1658655571">
                                              <w:marLeft w:val="0"/>
                                              <w:marRight w:val="0"/>
                                              <w:marTop w:val="0"/>
                                              <w:marBottom w:val="0"/>
                                              <w:divBdr>
                                                <w:top w:val="none" w:sz="0" w:space="0" w:color="auto"/>
                                                <w:left w:val="none" w:sz="0" w:space="0" w:color="auto"/>
                                                <w:bottom w:val="none" w:sz="0" w:space="0" w:color="auto"/>
                                                <w:right w:val="none" w:sz="0" w:space="0" w:color="auto"/>
                                              </w:divBdr>
                                            </w:div>
                                            <w:div w:id="195162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9023257">
      <w:bodyDiv w:val="1"/>
      <w:marLeft w:val="0"/>
      <w:marRight w:val="0"/>
      <w:marTop w:val="0"/>
      <w:marBottom w:val="0"/>
      <w:divBdr>
        <w:top w:val="none" w:sz="0" w:space="0" w:color="auto"/>
        <w:left w:val="none" w:sz="0" w:space="0" w:color="auto"/>
        <w:bottom w:val="none" w:sz="0" w:space="0" w:color="auto"/>
        <w:right w:val="none" w:sz="0" w:space="0" w:color="auto"/>
      </w:divBdr>
      <w:divsChild>
        <w:div w:id="98840947">
          <w:marLeft w:val="-75"/>
          <w:marRight w:val="0"/>
          <w:marTop w:val="30"/>
          <w:marBottom w:val="30"/>
          <w:divBdr>
            <w:top w:val="none" w:sz="0" w:space="0" w:color="auto"/>
            <w:left w:val="none" w:sz="0" w:space="0" w:color="auto"/>
            <w:bottom w:val="none" w:sz="0" w:space="0" w:color="auto"/>
            <w:right w:val="none" w:sz="0" w:space="0" w:color="auto"/>
          </w:divBdr>
          <w:divsChild>
            <w:div w:id="14428569">
              <w:marLeft w:val="0"/>
              <w:marRight w:val="0"/>
              <w:marTop w:val="0"/>
              <w:marBottom w:val="0"/>
              <w:divBdr>
                <w:top w:val="none" w:sz="0" w:space="0" w:color="auto"/>
                <w:left w:val="none" w:sz="0" w:space="0" w:color="auto"/>
                <w:bottom w:val="none" w:sz="0" w:space="0" w:color="auto"/>
                <w:right w:val="none" w:sz="0" w:space="0" w:color="auto"/>
              </w:divBdr>
              <w:divsChild>
                <w:div w:id="8067763">
                  <w:marLeft w:val="0"/>
                  <w:marRight w:val="0"/>
                  <w:marTop w:val="0"/>
                  <w:marBottom w:val="0"/>
                  <w:divBdr>
                    <w:top w:val="none" w:sz="0" w:space="0" w:color="auto"/>
                    <w:left w:val="none" w:sz="0" w:space="0" w:color="auto"/>
                    <w:bottom w:val="none" w:sz="0" w:space="0" w:color="auto"/>
                    <w:right w:val="none" w:sz="0" w:space="0" w:color="auto"/>
                  </w:divBdr>
                </w:div>
                <w:div w:id="552081917">
                  <w:marLeft w:val="0"/>
                  <w:marRight w:val="0"/>
                  <w:marTop w:val="0"/>
                  <w:marBottom w:val="0"/>
                  <w:divBdr>
                    <w:top w:val="none" w:sz="0" w:space="0" w:color="auto"/>
                    <w:left w:val="none" w:sz="0" w:space="0" w:color="auto"/>
                    <w:bottom w:val="none" w:sz="0" w:space="0" w:color="auto"/>
                    <w:right w:val="none" w:sz="0" w:space="0" w:color="auto"/>
                  </w:divBdr>
                </w:div>
                <w:div w:id="1301110390">
                  <w:marLeft w:val="0"/>
                  <w:marRight w:val="0"/>
                  <w:marTop w:val="0"/>
                  <w:marBottom w:val="0"/>
                  <w:divBdr>
                    <w:top w:val="none" w:sz="0" w:space="0" w:color="auto"/>
                    <w:left w:val="none" w:sz="0" w:space="0" w:color="auto"/>
                    <w:bottom w:val="none" w:sz="0" w:space="0" w:color="auto"/>
                    <w:right w:val="none" w:sz="0" w:space="0" w:color="auto"/>
                  </w:divBdr>
                </w:div>
                <w:div w:id="1845781427">
                  <w:marLeft w:val="0"/>
                  <w:marRight w:val="0"/>
                  <w:marTop w:val="0"/>
                  <w:marBottom w:val="0"/>
                  <w:divBdr>
                    <w:top w:val="none" w:sz="0" w:space="0" w:color="auto"/>
                    <w:left w:val="none" w:sz="0" w:space="0" w:color="auto"/>
                    <w:bottom w:val="none" w:sz="0" w:space="0" w:color="auto"/>
                    <w:right w:val="none" w:sz="0" w:space="0" w:color="auto"/>
                  </w:divBdr>
                </w:div>
              </w:divsChild>
            </w:div>
            <w:div w:id="789976290">
              <w:marLeft w:val="0"/>
              <w:marRight w:val="0"/>
              <w:marTop w:val="0"/>
              <w:marBottom w:val="0"/>
              <w:divBdr>
                <w:top w:val="none" w:sz="0" w:space="0" w:color="auto"/>
                <w:left w:val="none" w:sz="0" w:space="0" w:color="auto"/>
                <w:bottom w:val="none" w:sz="0" w:space="0" w:color="auto"/>
                <w:right w:val="none" w:sz="0" w:space="0" w:color="auto"/>
              </w:divBdr>
              <w:divsChild>
                <w:div w:id="68918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416099">
          <w:marLeft w:val="-75"/>
          <w:marRight w:val="0"/>
          <w:marTop w:val="30"/>
          <w:marBottom w:val="30"/>
          <w:divBdr>
            <w:top w:val="none" w:sz="0" w:space="0" w:color="auto"/>
            <w:left w:val="none" w:sz="0" w:space="0" w:color="auto"/>
            <w:bottom w:val="none" w:sz="0" w:space="0" w:color="auto"/>
            <w:right w:val="none" w:sz="0" w:space="0" w:color="auto"/>
          </w:divBdr>
          <w:divsChild>
            <w:div w:id="73405953">
              <w:marLeft w:val="0"/>
              <w:marRight w:val="0"/>
              <w:marTop w:val="0"/>
              <w:marBottom w:val="0"/>
              <w:divBdr>
                <w:top w:val="none" w:sz="0" w:space="0" w:color="auto"/>
                <w:left w:val="none" w:sz="0" w:space="0" w:color="auto"/>
                <w:bottom w:val="none" w:sz="0" w:space="0" w:color="auto"/>
                <w:right w:val="none" w:sz="0" w:space="0" w:color="auto"/>
              </w:divBdr>
              <w:divsChild>
                <w:div w:id="1478185296">
                  <w:marLeft w:val="0"/>
                  <w:marRight w:val="0"/>
                  <w:marTop w:val="0"/>
                  <w:marBottom w:val="0"/>
                  <w:divBdr>
                    <w:top w:val="none" w:sz="0" w:space="0" w:color="auto"/>
                    <w:left w:val="none" w:sz="0" w:space="0" w:color="auto"/>
                    <w:bottom w:val="none" w:sz="0" w:space="0" w:color="auto"/>
                    <w:right w:val="none" w:sz="0" w:space="0" w:color="auto"/>
                  </w:divBdr>
                </w:div>
              </w:divsChild>
            </w:div>
            <w:div w:id="813638130">
              <w:marLeft w:val="0"/>
              <w:marRight w:val="0"/>
              <w:marTop w:val="0"/>
              <w:marBottom w:val="0"/>
              <w:divBdr>
                <w:top w:val="none" w:sz="0" w:space="0" w:color="auto"/>
                <w:left w:val="none" w:sz="0" w:space="0" w:color="auto"/>
                <w:bottom w:val="none" w:sz="0" w:space="0" w:color="auto"/>
                <w:right w:val="none" w:sz="0" w:space="0" w:color="auto"/>
              </w:divBdr>
              <w:divsChild>
                <w:div w:id="1113941308">
                  <w:marLeft w:val="0"/>
                  <w:marRight w:val="0"/>
                  <w:marTop w:val="0"/>
                  <w:marBottom w:val="0"/>
                  <w:divBdr>
                    <w:top w:val="none" w:sz="0" w:space="0" w:color="auto"/>
                    <w:left w:val="none" w:sz="0" w:space="0" w:color="auto"/>
                    <w:bottom w:val="none" w:sz="0" w:space="0" w:color="auto"/>
                    <w:right w:val="none" w:sz="0" w:space="0" w:color="auto"/>
                  </w:divBdr>
                </w:div>
                <w:div w:id="140413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104747">
          <w:marLeft w:val="-75"/>
          <w:marRight w:val="0"/>
          <w:marTop w:val="30"/>
          <w:marBottom w:val="30"/>
          <w:divBdr>
            <w:top w:val="none" w:sz="0" w:space="0" w:color="auto"/>
            <w:left w:val="none" w:sz="0" w:space="0" w:color="auto"/>
            <w:bottom w:val="none" w:sz="0" w:space="0" w:color="auto"/>
            <w:right w:val="none" w:sz="0" w:space="0" w:color="auto"/>
          </w:divBdr>
          <w:divsChild>
            <w:div w:id="1082603229">
              <w:marLeft w:val="0"/>
              <w:marRight w:val="0"/>
              <w:marTop w:val="0"/>
              <w:marBottom w:val="0"/>
              <w:divBdr>
                <w:top w:val="none" w:sz="0" w:space="0" w:color="auto"/>
                <w:left w:val="none" w:sz="0" w:space="0" w:color="auto"/>
                <w:bottom w:val="none" w:sz="0" w:space="0" w:color="auto"/>
                <w:right w:val="none" w:sz="0" w:space="0" w:color="auto"/>
              </w:divBdr>
              <w:divsChild>
                <w:div w:id="714235061">
                  <w:marLeft w:val="0"/>
                  <w:marRight w:val="0"/>
                  <w:marTop w:val="0"/>
                  <w:marBottom w:val="0"/>
                  <w:divBdr>
                    <w:top w:val="none" w:sz="0" w:space="0" w:color="auto"/>
                    <w:left w:val="none" w:sz="0" w:space="0" w:color="auto"/>
                    <w:bottom w:val="none" w:sz="0" w:space="0" w:color="auto"/>
                    <w:right w:val="none" w:sz="0" w:space="0" w:color="auto"/>
                  </w:divBdr>
                </w:div>
              </w:divsChild>
            </w:div>
            <w:div w:id="1262224120">
              <w:marLeft w:val="0"/>
              <w:marRight w:val="0"/>
              <w:marTop w:val="0"/>
              <w:marBottom w:val="0"/>
              <w:divBdr>
                <w:top w:val="none" w:sz="0" w:space="0" w:color="auto"/>
                <w:left w:val="none" w:sz="0" w:space="0" w:color="auto"/>
                <w:bottom w:val="none" w:sz="0" w:space="0" w:color="auto"/>
                <w:right w:val="none" w:sz="0" w:space="0" w:color="auto"/>
              </w:divBdr>
              <w:divsChild>
                <w:div w:id="1012146881">
                  <w:marLeft w:val="0"/>
                  <w:marRight w:val="0"/>
                  <w:marTop w:val="0"/>
                  <w:marBottom w:val="0"/>
                  <w:divBdr>
                    <w:top w:val="none" w:sz="0" w:space="0" w:color="auto"/>
                    <w:left w:val="none" w:sz="0" w:space="0" w:color="auto"/>
                    <w:bottom w:val="none" w:sz="0" w:space="0" w:color="auto"/>
                    <w:right w:val="none" w:sz="0" w:space="0" w:color="auto"/>
                  </w:divBdr>
                </w:div>
                <w:div w:id="135865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709430">
          <w:marLeft w:val="0"/>
          <w:marRight w:val="0"/>
          <w:marTop w:val="0"/>
          <w:marBottom w:val="0"/>
          <w:divBdr>
            <w:top w:val="none" w:sz="0" w:space="0" w:color="auto"/>
            <w:left w:val="none" w:sz="0" w:space="0" w:color="auto"/>
            <w:bottom w:val="none" w:sz="0" w:space="0" w:color="auto"/>
            <w:right w:val="none" w:sz="0" w:space="0" w:color="auto"/>
          </w:divBdr>
        </w:div>
        <w:div w:id="758143247">
          <w:marLeft w:val="0"/>
          <w:marRight w:val="0"/>
          <w:marTop w:val="0"/>
          <w:marBottom w:val="0"/>
          <w:divBdr>
            <w:top w:val="none" w:sz="0" w:space="0" w:color="auto"/>
            <w:left w:val="none" w:sz="0" w:space="0" w:color="auto"/>
            <w:bottom w:val="none" w:sz="0" w:space="0" w:color="auto"/>
            <w:right w:val="none" w:sz="0" w:space="0" w:color="auto"/>
          </w:divBdr>
        </w:div>
        <w:div w:id="822623015">
          <w:marLeft w:val="0"/>
          <w:marRight w:val="0"/>
          <w:marTop w:val="0"/>
          <w:marBottom w:val="0"/>
          <w:divBdr>
            <w:top w:val="none" w:sz="0" w:space="0" w:color="auto"/>
            <w:left w:val="none" w:sz="0" w:space="0" w:color="auto"/>
            <w:bottom w:val="none" w:sz="0" w:space="0" w:color="auto"/>
            <w:right w:val="none" w:sz="0" w:space="0" w:color="auto"/>
          </w:divBdr>
        </w:div>
        <w:div w:id="928393448">
          <w:marLeft w:val="-75"/>
          <w:marRight w:val="0"/>
          <w:marTop w:val="30"/>
          <w:marBottom w:val="30"/>
          <w:divBdr>
            <w:top w:val="none" w:sz="0" w:space="0" w:color="auto"/>
            <w:left w:val="none" w:sz="0" w:space="0" w:color="auto"/>
            <w:bottom w:val="none" w:sz="0" w:space="0" w:color="auto"/>
            <w:right w:val="none" w:sz="0" w:space="0" w:color="auto"/>
          </w:divBdr>
          <w:divsChild>
            <w:div w:id="812407587">
              <w:marLeft w:val="0"/>
              <w:marRight w:val="0"/>
              <w:marTop w:val="0"/>
              <w:marBottom w:val="0"/>
              <w:divBdr>
                <w:top w:val="none" w:sz="0" w:space="0" w:color="auto"/>
                <w:left w:val="none" w:sz="0" w:space="0" w:color="auto"/>
                <w:bottom w:val="none" w:sz="0" w:space="0" w:color="auto"/>
                <w:right w:val="none" w:sz="0" w:space="0" w:color="auto"/>
              </w:divBdr>
              <w:divsChild>
                <w:div w:id="240531381">
                  <w:marLeft w:val="0"/>
                  <w:marRight w:val="0"/>
                  <w:marTop w:val="0"/>
                  <w:marBottom w:val="0"/>
                  <w:divBdr>
                    <w:top w:val="none" w:sz="0" w:space="0" w:color="auto"/>
                    <w:left w:val="none" w:sz="0" w:space="0" w:color="auto"/>
                    <w:bottom w:val="none" w:sz="0" w:space="0" w:color="auto"/>
                    <w:right w:val="none" w:sz="0" w:space="0" w:color="auto"/>
                  </w:divBdr>
                </w:div>
              </w:divsChild>
            </w:div>
            <w:div w:id="860555701">
              <w:marLeft w:val="0"/>
              <w:marRight w:val="0"/>
              <w:marTop w:val="0"/>
              <w:marBottom w:val="0"/>
              <w:divBdr>
                <w:top w:val="none" w:sz="0" w:space="0" w:color="auto"/>
                <w:left w:val="none" w:sz="0" w:space="0" w:color="auto"/>
                <w:bottom w:val="none" w:sz="0" w:space="0" w:color="auto"/>
                <w:right w:val="none" w:sz="0" w:space="0" w:color="auto"/>
              </w:divBdr>
              <w:divsChild>
                <w:div w:id="1471558187">
                  <w:marLeft w:val="0"/>
                  <w:marRight w:val="0"/>
                  <w:marTop w:val="0"/>
                  <w:marBottom w:val="0"/>
                  <w:divBdr>
                    <w:top w:val="none" w:sz="0" w:space="0" w:color="auto"/>
                    <w:left w:val="none" w:sz="0" w:space="0" w:color="auto"/>
                    <w:bottom w:val="none" w:sz="0" w:space="0" w:color="auto"/>
                    <w:right w:val="none" w:sz="0" w:space="0" w:color="auto"/>
                  </w:divBdr>
                </w:div>
              </w:divsChild>
            </w:div>
            <w:div w:id="950162644">
              <w:marLeft w:val="0"/>
              <w:marRight w:val="0"/>
              <w:marTop w:val="0"/>
              <w:marBottom w:val="0"/>
              <w:divBdr>
                <w:top w:val="none" w:sz="0" w:space="0" w:color="auto"/>
                <w:left w:val="none" w:sz="0" w:space="0" w:color="auto"/>
                <w:bottom w:val="none" w:sz="0" w:space="0" w:color="auto"/>
                <w:right w:val="none" w:sz="0" w:space="0" w:color="auto"/>
              </w:divBdr>
              <w:divsChild>
                <w:div w:id="1224752805">
                  <w:marLeft w:val="0"/>
                  <w:marRight w:val="0"/>
                  <w:marTop w:val="0"/>
                  <w:marBottom w:val="0"/>
                  <w:divBdr>
                    <w:top w:val="none" w:sz="0" w:space="0" w:color="auto"/>
                    <w:left w:val="none" w:sz="0" w:space="0" w:color="auto"/>
                    <w:bottom w:val="none" w:sz="0" w:space="0" w:color="auto"/>
                    <w:right w:val="none" w:sz="0" w:space="0" w:color="auto"/>
                  </w:divBdr>
                </w:div>
                <w:div w:id="1381053422">
                  <w:marLeft w:val="0"/>
                  <w:marRight w:val="0"/>
                  <w:marTop w:val="0"/>
                  <w:marBottom w:val="0"/>
                  <w:divBdr>
                    <w:top w:val="none" w:sz="0" w:space="0" w:color="auto"/>
                    <w:left w:val="none" w:sz="0" w:space="0" w:color="auto"/>
                    <w:bottom w:val="none" w:sz="0" w:space="0" w:color="auto"/>
                    <w:right w:val="none" w:sz="0" w:space="0" w:color="auto"/>
                  </w:divBdr>
                </w:div>
                <w:div w:id="1504660747">
                  <w:marLeft w:val="0"/>
                  <w:marRight w:val="0"/>
                  <w:marTop w:val="0"/>
                  <w:marBottom w:val="0"/>
                  <w:divBdr>
                    <w:top w:val="none" w:sz="0" w:space="0" w:color="auto"/>
                    <w:left w:val="none" w:sz="0" w:space="0" w:color="auto"/>
                    <w:bottom w:val="none" w:sz="0" w:space="0" w:color="auto"/>
                    <w:right w:val="none" w:sz="0" w:space="0" w:color="auto"/>
                  </w:divBdr>
                </w:div>
                <w:div w:id="2025588638">
                  <w:marLeft w:val="0"/>
                  <w:marRight w:val="0"/>
                  <w:marTop w:val="0"/>
                  <w:marBottom w:val="0"/>
                  <w:divBdr>
                    <w:top w:val="none" w:sz="0" w:space="0" w:color="auto"/>
                    <w:left w:val="none" w:sz="0" w:space="0" w:color="auto"/>
                    <w:bottom w:val="none" w:sz="0" w:space="0" w:color="auto"/>
                    <w:right w:val="none" w:sz="0" w:space="0" w:color="auto"/>
                  </w:divBdr>
                </w:div>
              </w:divsChild>
            </w:div>
            <w:div w:id="1171137664">
              <w:marLeft w:val="0"/>
              <w:marRight w:val="0"/>
              <w:marTop w:val="0"/>
              <w:marBottom w:val="0"/>
              <w:divBdr>
                <w:top w:val="none" w:sz="0" w:space="0" w:color="auto"/>
                <w:left w:val="none" w:sz="0" w:space="0" w:color="auto"/>
                <w:bottom w:val="none" w:sz="0" w:space="0" w:color="auto"/>
                <w:right w:val="none" w:sz="0" w:space="0" w:color="auto"/>
              </w:divBdr>
              <w:divsChild>
                <w:div w:id="241719398">
                  <w:marLeft w:val="0"/>
                  <w:marRight w:val="0"/>
                  <w:marTop w:val="0"/>
                  <w:marBottom w:val="0"/>
                  <w:divBdr>
                    <w:top w:val="none" w:sz="0" w:space="0" w:color="auto"/>
                    <w:left w:val="none" w:sz="0" w:space="0" w:color="auto"/>
                    <w:bottom w:val="none" w:sz="0" w:space="0" w:color="auto"/>
                    <w:right w:val="none" w:sz="0" w:space="0" w:color="auto"/>
                  </w:divBdr>
                </w:div>
                <w:div w:id="1504736261">
                  <w:marLeft w:val="0"/>
                  <w:marRight w:val="0"/>
                  <w:marTop w:val="0"/>
                  <w:marBottom w:val="0"/>
                  <w:divBdr>
                    <w:top w:val="none" w:sz="0" w:space="0" w:color="auto"/>
                    <w:left w:val="none" w:sz="0" w:space="0" w:color="auto"/>
                    <w:bottom w:val="none" w:sz="0" w:space="0" w:color="auto"/>
                    <w:right w:val="none" w:sz="0" w:space="0" w:color="auto"/>
                  </w:divBdr>
                </w:div>
                <w:div w:id="1586036874">
                  <w:marLeft w:val="0"/>
                  <w:marRight w:val="0"/>
                  <w:marTop w:val="0"/>
                  <w:marBottom w:val="0"/>
                  <w:divBdr>
                    <w:top w:val="none" w:sz="0" w:space="0" w:color="auto"/>
                    <w:left w:val="none" w:sz="0" w:space="0" w:color="auto"/>
                    <w:bottom w:val="none" w:sz="0" w:space="0" w:color="auto"/>
                    <w:right w:val="none" w:sz="0" w:space="0" w:color="auto"/>
                  </w:divBdr>
                </w:div>
                <w:div w:id="211563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621265">
          <w:marLeft w:val="0"/>
          <w:marRight w:val="0"/>
          <w:marTop w:val="0"/>
          <w:marBottom w:val="0"/>
          <w:divBdr>
            <w:top w:val="none" w:sz="0" w:space="0" w:color="auto"/>
            <w:left w:val="none" w:sz="0" w:space="0" w:color="auto"/>
            <w:bottom w:val="none" w:sz="0" w:space="0" w:color="auto"/>
            <w:right w:val="none" w:sz="0" w:space="0" w:color="auto"/>
          </w:divBdr>
        </w:div>
        <w:div w:id="978219898">
          <w:marLeft w:val="0"/>
          <w:marRight w:val="0"/>
          <w:marTop w:val="0"/>
          <w:marBottom w:val="0"/>
          <w:divBdr>
            <w:top w:val="none" w:sz="0" w:space="0" w:color="auto"/>
            <w:left w:val="none" w:sz="0" w:space="0" w:color="auto"/>
            <w:bottom w:val="none" w:sz="0" w:space="0" w:color="auto"/>
            <w:right w:val="none" w:sz="0" w:space="0" w:color="auto"/>
          </w:divBdr>
        </w:div>
        <w:div w:id="1024944013">
          <w:marLeft w:val="-75"/>
          <w:marRight w:val="0"/>
          <w:marTop w:val="30"/>
          <w:marBottom w:val="30"/>
          <w:divBdr>
            <w:top w:val="none" w:sz="0" w:space="0" w:color="auto"/>
            <w:left w:val="none" w:sz="0" w:space="0" w:color="auto"/>
            <w:bottom w:val="none" w:sz="0" w:space="0" w:color="auto"/>
            <w:right w:val="none" w:sz="0" w:space="0" w:color="auto"/>
          </w:divBdr>
          <w:divsChild>
            <w:div w:id="378676233">
              <w:marLeft w:val="0"/>
              <w:marRight w:val="0"/>
              <w:marTop w:val="0"/>
              <w:marBottom w:val="0"/>
              <w:divBdr>
                <w:top w:val="none" w:sz="0" w:space="0" w:color="auto"/>
                <w:left w:val="none" w:sz="0" w:space="0" w:color="auto"/>
                <w:bottom w:val="none" w:sz="0" w:space="0" w:color="auto"/>
                <w:right w:val="none" w:sz="0" w:space="0" w:color="auto"/>
              </w:divBdr>
              <w:divsChild>
                <w:div w:id="1753702320">
                  <w:marLeft w:val="0"/>
                  <w:marRight w:val="0"/>
                  <w:marTop w:val="0"/>
                  <w:marBottom w:val="0"/>
                  <w:divBdr>
                    <w:top w:val="none" w:sz="0" w:space="0" w:color="auto"/>
                    <w:left w:val="none" w:sz="0" w:space="0" w:color="auto"/>
                    <w:bottom w:val="none" w:sz="0" w:space="0" w:color="auto"/>
                    <w:right w:val="none" w:sz="0" w:space="0" w:color="auto"/>
                  </w:divBdr>
                </w:div>
              </w:divsChild>
            </w:div>
            <w:div w:id="733159543">
              <w:marLeft w:val="0"/>
              <w:marRight w:val="0"/>
              <w:marTop w:val="0"/>
              <w:marBottom w:val="0"/>
              <w:divBdr>
                <w:top w:val="none" w:sz="0" w:space="0" w:color="auto"/>
                <w:left w:val="none" w:sz="0" w:space="0" w:color="auto"/>
                <w:bottom w:val="none" w:sz="0" w:space="0" w:color="auto"/>
                <w:right w:val="none" w:sz="0" w:space="0" w:color="auto"/>
              </w:divBdr>
              <w:divsChild>
                <w:div w:id="1598555558">
                  <w:marLeft w:val="0"/>
                  <w:marRight w:val="0"/>
                  <w:marTop w:val="0"/>
                  <w:marBottom w:val="0"/>
                  <w:divBdr>
                    <w:top w:val="none" w:sz="0" w:space="0" w:color="auto"/>
                    <w:left w:val="none" w:sz="0" w:space="0" w:color="auto"/>
                    <w:bottom w:val="none" w:sz="0" w:space="0" w:color="auto"/>
                    <w:right w:val="none" w:sz="0" w:space="0" w:color="auto"/>
                  </w:divBdr>
                </w:div>
              </w:divsChild>
            </w:div>
            <w:div w:id="885067554">
              <w:marLeft w:val="0"/>
              <w:marRight w:val="0"/>
              <w:marTop w:val="0"/>
              <w:marBottom w:val="0"/>
              <w:divBdr>
                <w:top w:val="none" w:sz="0" w:space="0" w:color="auto"/>
                <w:left w:val="none" w:sz="0" w:space="0" w:color="auto"/>
                <w:bottom w:val="none" w:sz="0" w:space="0" w:color="auto"/>
                <w:right w:val="none" w:sz="0" w:space="0" w:color="auto"/>
              </w:divBdr>
              <w:divsChild>
                <w:div w:id="243957660">
                  <w:marLeft w:val="0"/>
                  <w:marRight w:val="0"/>
                  <w:marTop w:val="0"/>
                  <w:marBottom w:val="0"/>
                  <w:divBdr>
                    <w:top w:val="none" w:sz="0" w:space="0" w:color="auto"/>
                    <w:left w:val="none" w:sz="0" w:space="0" w:color="auto"/>
                    <w:bottom w:val="none" w:sz="0" w:space="0" w:color="auto"/>
                    <w:right w:val="none" w:sz="0" w:space="0" w:color="auto"/>
                  </w:divBdr>
                </w:div>
                <w:div w:id="672759074">
                  <w:marLeft w:val="0"/>
                  <w:marRight w:val="0"/>
                  <w:marTop w:val="0"/>
                  <w:marBottom w:val="0"/>
                  <w:divBdr>
                    <w:top w:val="none" w:sz="0" w:space="0" w:color="auto"/>
                    <w:left w:val="none" w:sz="0" w:space="0" w:color="auto"/>
                    <w:bottom w:val="none" w:sz="0" w:space="0" w:color="auto"/>
                    <w:right w:val="none" w:sz="0" w:space="0" w:color="auto"/>
                  </w:divBdr>
                </w:div>
              </w:divsChild>
            </w:div>
            <w:div w:id="1612518280">
              <w:marLeft w:val="0"/>
              <w:marRight w:val="0"/>
              <w:marTop w:val="0"/>
              <w:marBottom w:val="0"/>
              <w:divBdr>
                <w:top w:val="none" w:sz="0" w:space="0" w:color="auto"/>
                <w:left w:val="none" w:sz="0" w:space="0" w:color="auto"/>
                <w:bottom w:val="none" w:sz="0" w:space="0" w:color="auto"/>
                <w:right w:val="none" w:sz="0" w:space="0" w:color="auto"/>
              </w:divBdr>
              <w:divsChild>
                <w:div w:id="232278485">
                  <w:marLeft w:val="0"/>
                  <w:marRight w:val="0"/>
                  <w:marTop w:val="0"/>
                  <w:marBottom w:val="0"/>
                  <w:divBdr>
                    <w:top w:val="none" w:sz="0" w:space="0" w:color="auto"/>
                    <w:left w:val="none" w:sz="0" w:space="0" w:color="auto"/>
                    <w:bottom w:val="none" w:sz="0" w:space="0" w:color="auto"/>
                    <w:right w:val="none" w:sz="0" w:space="0" w:color="auto"/>
                  </w:divBdr>
                </w:div>
                <w:div w:id="326977394">
                  <w:marLeft w:val="0"/>
                  <w:marRight w:val="0"/>
                  <w:marTop w:val="0"/>
                  <w:marBottom w:val="0"/>
                  <w:divBdr>
                    <w:top w:val="none" w:sz="0" w:space="0" w:color="auto"/>
                    <w:left w:val="none" w:sz="0" w:space="0" w:color="auto"/>
                    <w:bottom w:val="none" w:sz="0" w:space="0" w:color="auto"/>
                    <w:right w:val="none" w:sz="0" w:space="0" w:color="auto"/>
                  </w:divBdr>
                </w:div>
                <w:div w:id="1020929296">
                  <w:marLeft w:val="0"/>
                  <w:marRight w:val="0"/>
                  <w:marTop w:val="0"/>
                  <w:marBottom w:val="0"/>
                  <w:divBdr>
                    <w:top w:val="none" w:sz="0" w:space="0" w:color="auto"/>
                    <w:left w:val="none" w:sz="0" w:space="0" w:color="auto"/>
                    <w:bottom w:val="none" w:sz="0" w:space="0" w:color="auto"/>
                    <w:right w:val="none" w:sz="0" w:space="0" w:color="auto"/>
                  </w:divBdr>
                </w:div>
                <w:div w:id="194924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479180">
          <w:marLeft w:val="-75"/>
          <w:marRight w:val="0"/>
          <w:marTop w:val="30"/>
          <w:marBottom w:val="30"/>
          <w:divBdr>
            <w:top w:val="none" w:sz="0" w:space="0" w:color="auto"/>
            <w:left w:val="none" w:sz="0" w:space="0" w:color="auto"/>
            <w:bottom w:val="none" w:sz="0" w:space="0" w:color="auto"/>
            <w:right w:val="none" w:sz="0" w:space="0" w:color="auto"/>
          </w:divBdr>
          <w:divsChild>
            <w:div w:id="777412928">
              <w:marLeft w:val="0"/>
              <w:marRight w:val="0"/>
              <w:marTop w:val="0"/>
              <w:marBottom w:val="0"/>
              <w:divBdr>
                <w:top w:val="none" w:sz="0" w:space="0" w:color="auto"/>
                <w:left w:val="none" w:sz="0" w:space="0" w:color="auto"/>
                <w:bottom w:val="none" w:sz="0" w:space="0" w:color="auto"/>
                <w:right w:val="none" w:sz="0" w:space="0" w:color="auto"/>
              </w:divBdr>
              <w:divsChild>
                <w:div w:id="82143807">
                  <w:marLeft w:val="0"/>
                  <w:marRight w:val="0"/>
                  <w:marTop w:val="0"/>
                  <w:marBottom w:val="0"/>
                  <w:divBdr>
                    <w:top w:val="none" w:sz="0" w:space="0" w:color="auto"/>
                    <w:left w:val="none" w:sz="0" w:space="0" w:color="auto"/>
                    <w:bottom w:val="none" w:sz="0" w:space="0" w:color="auto"/>
                    <w:right w:val="none" w:sz="0" w:space="0" w:color="auto"/>
                  </w:divBdr>
                </w:div>
                <w:div w:id="173348542">
                  <w:marLeft w:val="0"/>
                  <w:marRight w:val="0"/>
                  <w:marTop w:val="0"/>
                  <w:marBottom w:val="0"/>
                  <w:divBdr>
                    <w:top w:val="none" w:sz="0" w:space="0" w:color="auto"/>
                    <w:left w:val="none" w:sz="0" w:space="0" w:color="auto"/>
                    <w:bottom w:val="none" w:sz="0" w:space="0" w:color="auto"/>
                    <w:right w:val="none" w:sz="0" w:space="0" w:color="auto"/>
                  </w:divBdr>
                </w:div>
                <w:div w:id="710542513">
                  <w:marLeft w:val="0"/>
                  <w:marRight w:val="0"/>
                  <w:marTop w:val="0"/>
                  <w:marBottom w:val="0"/>
                  <w:divBdr>
                    <w:top w:val="none" w:sz="0" w:space="0" w:color="auto"/>
                    <w:left w:val="none" w:sz="0" w:space="0" w:color="auto"/>
                    <w:bottom w:val="none" w:sz="0" w:space="0" w:color="auto"/>
                    <w:right w:val="none" w:sz="0" w:space="0" w:color="auto"/>
                  </w:divBdr>
                </w:div>
                <w:div w:id="1066495737">
                  <w:marLeft w:val="0"/>
                  <w:marRight w:val="0"/>
                  <w:marTop w:val="0"/>
                  <w:marBottom w:val="0"/>
                  <w:divBdr>
                    <w:top w:val="none" w:sz="0" w:space="0" w:color="auto"/>
                    <w:left w:val="none" w:sz="0" w:space="0" w:color="auto"/>
                    <w:bottom w:val="none" w:sz="0" w:space="0" w:color="auto"/>
                    <w:right w:val="none" w:sz="0" w:space="0" w:color="auto"/>
                  </w:divBdr>
                </w:div>
                <w:div w:id="1990674635">
                  <w:marLeft w:val="0"/>
                  <w:marRight w:val="0"/>
                  <w:marTop w:val="0"/>
                  <w:marBottom w:val="0"/>
                  <w:divBdr>
                    <w:top w:val="none" w:sz="0" w:space="0" w:color="auto"/>
                    <w:left w:val="none" w:sz="0" w:space="0" w:color="auto"/>
                    <w:bottom w:val="none" w:sz="0" w:space="0" w:color="auto"/>
                    <w:right w:val="none" w:sz="0" w:space="0" w:color="auto"/>
                  </w:divBdr>
                </w:div>
                <w:div w:id="2102021727">
                  <w:marLeft w:val="0"/>
                  <w:marRight w:val="0"/>
                  <w:marTop w:val="0"/>
                  <w:marBottom w:val="0"/>
                  <w:divBdr>
                    <w:top w:val="none" w:sz="0" w:space="0" w:color="auto"/>
                    <w:left w:val="none" w:sz="0" w:space="0" w:color="auto"/>
                    <w:bottom w:val="none" w:sz="0" w:space="0" w:color="auto"/>
                    <w:right w:val="none" w:sz="0" w:space="0" w:color="auto"/>
                  </w:divBdr>
                </w:div>
              </w:divsChild>
            </w:div>
            <w:div w:id="1141656919">
              <w:marLeft w:val="0"/>
              <w:marRight w:val="0"/>
              <w:marTop w:val="0"/>
              <w:marBottom w:val="0"/>
              <w:divBdr>
                <w:top w:val="none" w:sz="0" w:space="0" w:color="auto"/>
                <w:left w:val="none" w:sz="0" w:space="0" w:color="auto"/>
                <w:bottom w:val="none" w:sz="0" w:space="0" w:color="auto"/>
                <w:right w:val="none" w:sz="0" w:space="0" w:color="auto"/>
              </w:divBdr>
              <w:divsChild>
                <w:div w:id="942300171">
                  <w:marLeft w:val="0"/>
                  <w:marRight w:val="0"/>
                  <w:marTop w:val="0"/>
                  <w:marBottom w:val="0"/>
                  <w:divBdr>
                    <w:top w:val="none" w:sz="0" w:space="0" w:color="auto"/>
                    <w:left w:val="none" w:sz="0" w:space="0" w:color="auto"/>
                    <w:bottom w:val="none" w:sz="0" w:space="0" w:color="auto"/>
                    <w:right w:val="none" w:sz="0" w:space="0" w:color="auto"/>
                  </w:divBdr>
                </w:div>
              </w:divsChild>
            </w:div>
            <w:div w:id="1280337449">
              <w:marLeft w:val="0"/>
              <w:marRight w:val="0"/>
              <w:marTop w:val="0"/>
              <w:marBottom w:val="0"/>
              <w:divBdr>
                <w:top w:val="none" w:sz="0" w:space="0" w:color="auto"/>
                <w:left w:val="none" w:sz="0" w:space="0" w:color="auto"/>
                <w:bottom w:val="none" w:sz="0" w:space="0" w:color="auto"/>
                <w:right w:val="none" w:sz="0" w:space="0" w:color="auto"/>
              </w:divBdr>
              <w:divsChild>
                <w:div w:id="1483305136">
                  <w:marLeft w:val="0"/>
                  <w:marRight w:val="0"/>
                  <w:marTop w:val="0"/>
                  <w:marBottom w:val="0"/>
                  <w:divBdr>
                    <w:top w:val="none" w:sz="0" w:space="0" w:color="auto"/>
                    <w:left w:val="none" w:sz="0" w:space="0" w:color="auto"/>
                    <w:bottom w:val="none" w:sz="0" w:space="0" w:color="auto"/>
                    <w:right w:val="none" w:sz="0" w:space="0" w:color="auto"/>
                  </w:divBdr>
                </w:div>
              </w:divsChild>
            </w:div>
            <w:div w:id="1914967927">
              <w:marLeft w:val="0"/>
              <w:marRight w:val="0"/>
              <w:marTop w:val="0"/>
              <w:marBottom w:val="0"/>
              <w:divBdr>
                <w:top w:val="none" w:sz="0" w:space="0" w:color="auto"/>
                <w:left w:val="none" w:sz="0" w:space="0" w:color="auto"/>
                <w:bottom w:val="none" w:sz="0" w:space="0" w:color="auto"/>
                <w:right w:val="none" w:sz="0" w:space="0" w:color="auto"/>
              </w:divBdr>
              <w:divsChild>
                <w:div w:id="1178886630">
                  <w:marLeft w:val="0"/>
                  <w:marRight w:val="0"/>
                  <w:marTop w:val="0"/>
                  <w:marBottom w:val="0"/>
                  <w:divBdr>
                    <w:top w:val="none" w:sz="0" w:space="0" w:color="auto"/>
                    <w:left w:val="none" w:sz="0" w:space="0" w:color="auto"/>
                    <w:bottom w:val="none" w:sz="0" w:space="0" w:color="auto"/>
                    <w:right w:val="none" w:sz="0" w:space="0" w:color="auto"/>
                  </w:divBdr>
                </w:div>
                <w:div w:id="1240404262">
                  <w:marLeft w:val="0"/>
                  <w:marRight w:val="0"/>
                  <w:marTop w:val="0"/>
                  <w:marBottom w:val="0"/>
                  <w:divBdr>
                    <w:top w:val="none" w:sz="0" w:space="0" w:color="auto"/>
                    <w:left w:val="none" w:sz="0" w:space="0" w:color="auto"/>
                    <w:bottom w:val="none" w:sz="0" w:space="0" w:color="auto"/>
                    <w:right w:val="none" w:sz="0" w:space="0" w:color="auto"/>
                  </w:divBdr>
                </w:div>
                <w:div w:id="1724257267">
                  <w:marLeft w:val="0"/>
                  <w:marRight w:val="0"/>
                  <w:marTop w:val="0"/>
                  <w:marBottom w:val="0"/>
                  <w:divBdr>
                    <w:top w:val="none" w:sz="0" w:space="0" w:color="auto"/>
                    <w:left w:val="none" w:sz="0" w:space="0" w:color="auto"/>
                    <w:bottom w:val="none" w:sz="0" w:space="0" w:color="auto"/>
                    <w:right w:val="none" w:sz="0" w:space="0" w:color="auto"/>
                  </w:divBdr>
                </w:div>
                <w:div w:id="196905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036573">
          <w:marLeft w:val="0"/>
          <w:marRight w:val="0"/>
          <w:marTop w:val="0"/>
          <w:marBottom w:val="0"/>
          <w:divBdr>
            <w:top w:val="none" w:sz="0" w:space="0" w:color="auto"/>
            <w:left w:val="none" w:sz="0" w:space="0" w:color="auto"/>
            <w:bottom w:val="none" w:sz="0" w:space="0" w:color="auto"/>
            <w:right w:val="none" w:sz="0" w:space="0" w:color="auto"/>
          </w:divBdr>
        </w:div>
        <w:div w:id="1683509449">
          <w:marLeft w:val="0"/>
          <w:marRight w:val="0"/>
          <w:marTop w:val="0"/>
          <w:marBottom w:val="0"/>
          <w:divBdr>
            <w:top w:val="none" w:sz="0" w:space="0" w:color="auto"/>
            <w:left w:val="none" w:sz="0" w:space="0" w:color="auto"/>
            <w:bottom w:val="none" w:sz="0" w:space="0" w:color="auto"/>
            <w:right w:val="none" w:sz="0" w:space="0" w:color="auto"/>
          </w:divBdr>
        </w:div>
        <w:div w:id="1979916768">
          <w:marLeft w:val="-75"/>
          <w:marRight w:val="0"/>
          <w:marTop w:val="30"/>
          <w:marBottom w:val="30"/>
          <w:divBdr>
            <w:top w:val="none" w:sz="0" w:space="0" w:color="auto"/>
            <w:left w:val="none" w:sz="0" w:space="0" w:color="auto"/>
            <w:bottom w:val="none" w:sz="0" w:space="0" w:color="auto"/>
            <w:right w:val="none" w:sz="0" w:space="0" w:color="auto"/>
          </w:divBdr>
          <w:divsChild>
            <w:div w:id="357001818">
              <w:marLeft w:val="0"/>
              <w:marRight w:val="0"/>
              <w:marTop w:val="0"/>
              <w:marBottom w:val="0"/>
              <w:divBdr>
                <w:top w:val="none" w:sz="0" w:space="0" w:color="auto"/>
                <w:left w:val="none" w:sz="0" w:space="0" w:color="auto"/>
                <w:bottom w:val="none" w:sz="0" w:space="0" w:color="auto"/>
                <w:right w:val="none" w:sz="0" w:space="0" w:color="auto"/>
              </w:divBdr>
              <w:divsChild>
                <w:div w:id="1179808670">
                  <w:marLeft w:val="0"/>
                  <w:marRight w:val="0"/>
                  <w:marTop w:val="0"/>
                  <w:marBottom w:val="0"/>
                  <w:divBdr>
                    <w:top w:val="none" w:sz="0" w:space="0" w:color="auto"/>
                    <w:left w:val="none" w:sz="0" w:space="0" w:color="auto"/>
                    <w:bottom w:val="none" w:sz="0" w:space="0" w:color="auto"/>
                    <w:right w:val="none" w:sz="0" w:space="0" w:color="auto"/>
                  </w:divBdr>
                </w:div>
              </w:divsChild>
            </w:div>
            <w:div w:id="1705443743">
              <w:marLeft w:val="0"/>
              <w:marRight w:val="0"/>
              <w:marTop w:val="0"/>
              <w:marBottom w:val="0"/>
              <w:divBdr>
                <w:top w:val="none" w:sz="0" w:space="0" w:color="auto"/>
                <w:left w:val="none" w:sz="0" w:space="0" w:color="auto"/>
                <w:bottom w:val="none" w:sz="0" w:space="0" w:color="auto"/>
                <w:right w:val="none" w:sz="0" w:space="0" w:color="auto"/>
              </w:divBdr>
              <w:divsChild>
                <w:div w:id="385449325">
                  <w:marLeft w:val="0"/>
                  <w:marRight w:val="0"/>
                  <w:marTop w:val="0"/>
                  <w:marBottom w:val="0"/>
                  <w:divBdr>
                    <w:top w:val="none" w:sz="0" w:space="0" w:color="auto"/>
                    <w:left w:val="none" w:sz="0" w:space="0" w:color="auto"/>
                    <w:bottom w:val="none" w:sz="0" w:space="0" w:color="auto"/>
                    <w:right w:val="none" w:sz="0" w:space="0" w:color="auto"/>
                  </w:divBdr>
                </w:div>
                <w:div w:id="64435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24765">
          <w:marLeft w:val="0"/>
          <w:marRight w:val="0"/>
          <w:marTop w:val="0"/>
          <w:marBottom w:val="0"/>
          <w:divBdr>
            <w:top w:val="none" w:sz="0" w:space="0" w:color="auto"/>
            <w:left w:val="none" w:sz="0" w:space="0" w:color="auto"/>
            <w:bottom w:val="none" w:sz="0" w:space="0" w:color="auto"/>
            <w:right w:val="none" w:sz="0" w:space="0" w:color="auto"/>
          </w:divBdr>
        </w:div>
      </w:divsChild>
    </w:div>
    <w:div w:id="1963539028">
      <w:bodyDiv w:val="1"/>
      <w:marLeft w:val="0"/>
      <w:marRight w:val="0"/>
      <w:marTop w:val="0"/>
      <w:marBottom w:val="0"/>
      <w:divBdr>
        <w:top w:val="none" w:sz="0" w:space="0" w:color="auto"/>
        <w:left w:val="none" w:sz="0" w:space="0" w:color="auto"/>
        <w:bottom w:val="none" w:sz="0" w:space="0" w:color="auto"/>
        <w:right w:val="none" w:sz="0" w:space="0" w:color="auto"/>
      </w:divBdr>
    </w:div>
    <w:div w:id="2000957447">
      <w:bodyDiv w:val="1"/>
      <w:marLeft w:val="0"/>
      <w:marRight w:val="0"/>
      <w:marTop w:val="0"/>
      <w:marBottom w:val="0"/>
      <w:divBdr>
        <w:top w:val="none" w:sz="0" w:space="0" w:color="auto"/>
        <w:left w:val="none" w:sz="0" w:space="0" w:color="auto"/>
        <w:bottom w:val="none" w:sz="0" w:space="0" w:color="auto"/>
        <w:right w:val="none" w:sz="0" w:space="0" w:color="auto"/>
      </w:divBdr>
    </w:div>
    <w:div w:id="2042853663">
      <w:bodyDiv w:val="1"/>
      <w:marLeft w:val="0"/>
      <w:marRight w:val="0"/>
      <w:marTop w:val="0"/>
      <w:marBottom w:val="0"/>
      <w:divBdr>
        <w:top w:val="none" w:sz="0" w:space="0" w:color="auto"/>
        <w:left w:val="none" w:sz="0" w:space="0" w:color="auto"/>
        <w:bottom w:val="none" w:sz="0" w:space="0" w:color="auto"/>
        <w:right w:val="none" w:sz="0" w:space="0" w:color="auto"/>
      </w:divBdr>
    </w:div>
    <w:div w:id="2095128684">
      <w:bodyDiv w:val="1"/>
      <w:marLeft w:val="0"/>
      <w:marRight w:val="0"/>
      <w:marTop w:val="0"/>
      <w:marBottom w:val="0"/>
      <w:divBdr>
        <w:top w:val="none" w:sz="0" w:space="0" w:color="auto"/>
        <w:left w:val="none" w:sz="0" w:space="0" w:color="auto"/>
        <w:bottom w:val="none" w:sz="0" w:space="0" w:color="auto"/>
        <w:right w:val="none" w:sz="0" w:space="0" w:color="auto"/>
      </w:divBdr>
    </w:div>
    <w:div w:id="2113545547">
      <w:bodyDiv w:val="1"/>
      <w:marLeft w:val="0"/>
      <w:marRight w:val="0"/>
      <w:marTop w:val="0"/>
      <w:marBottom w:val="0"/>
      <w:divBdr>
        <w:top w:val="none" w:sz="0" w:space="0" w:color="auto"/>
        <w:left w:val="none" w:sz="0" w:space="0" w:color="auto"/>
        <w:bottom w:val="none" w:sz="0" w:space="0" w:color="auto"/>
        <w:right w:val="none" w:sz="0" w:space="0" w:color="auto"/>
      </w:divBdr>
      <w:divsChild>
        <w:div w:id="282004467">
          <w:marLeft w:val="0"/>
          <w:marRight w:val="0"/>
          <w:marTop w:val="0"/>
          <w:marBottom w:val="0"/>
          <w:divBdr>
            <w:top w:val="none" w:sz="0" w:space="0" w:color="auto"/>
            <w:left w:val="none" w:sz="0" w:space="0" w:color="auto"/>
            <w:bottom w:val="none" w:sz="0" w:space="0" w:color="auto"/>
            <w:right w:val="none" w:sz="0" w:space="0" w:color="auto"/>
          </w:divBdr>
          <w:divsChild>
            <w:div w:id="543635028">
              <w:marLeft w:val="0"/>
              <w:marRight w:val="0"/>
              <w:marTop w:val="0"/>
              <w:marBottom w:val="0"/>
              <w:divBdr>
                <w:top w:val="none" w:sz="0" w:space="0" w:color="auto"/>
                <w:left w:val="none" w:sz="0" w:space="0" w:color="auto"/>
                <w:bottom w:val="none" w:sz="0" w:space="0" w:color="auto"/>
                <w:right w:val="none" w:sz="0" w:space="0" w:color="auto"/>
              </w:divBdr>
            </w:div>
            <w:div w:id="1948346729">
              <w:marLeft w:val="0"/>
              <w:marRight w:val="0"/>
              <w:marTop w:val="0"/>
              <w:marBottom w:val="0"/>
              <w:divBdr>
                <w:top w:val="none" w:sz="0" w:space="0" w:color="auto"/>
                <w:left w:val="none" w:sz="0" w:space="0" w:color="auto"/>
                <w:bottom w:val="none" w:sz="0" w:space="0" w:color="auto"/>
                <w:right w:val="none" w:sz="0" w:space="0" w:color="auto"/>
              </w:divBdr>
            </w:div>
          </w:divsChild>
        </w:div>
        <w:div w:id="1293485840">
          <w:marLeft w:val="0"/>
          <w:marRight w:val="0"/>
          <w:marTop w:val="0"/>
          <w:marBottom w:val="0"/>
          <w:divBdr>
            <w:top w:val="none" w:sz="0" w:space="0" w:color="auto"/>
            <w:left w:val="none" w:sz="0" w:space="0" w:color="auto"/>
            <w:bottom w:val="none" w:sz="0" w:space="0" w:color="auto"/>
            <w:right w:val="none" w:sz="0" w:space="0" w:color="auto"/>
          </w:divBdr>
          <w:divsChild>
            <w:div w:id="15912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42d2a7c009974cf2" Type="http://schemas.microsoft.com/office/2019/09/relationships/intelligence" Target="intelligenc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4271e0a-eb7a-4f8c-970a-e373b9f9d69c">
      <UserInfo>
        <DisplayName>Otto, Ramon</DisplayName>
        <AccountId>12</AccountId>
        <AccountType/>
      </UserInfo>
      <UserInfo>
        <DisplayName>SharingLinks.ae2a00ff-b59e-474a-a038-17eb71fd6253.OrganizationEdit.f48cefe4-b264-49f2-805a-a3232d09982d</DisplayName>
        <AccountId>23</AccountId>
        <AccountType/>
      </UserInfo>
      <UserInfo>
        <DisplayName>Vinne, Dirk van der</DisplayName>
        <AccountId>13</AccountId>
        <AccountType/>
      </UserInfo>
      <UserInfo>
        <DisplayName>SharingLinks.786a9d53-be98-4ceb-a23d-79adbe08be61.OrganizationEdit.3b34a456-7a7f-4810-bf8b-00d950e3323b</DisplayName>
        <AccountId>32</AccountId>
        <AccountType/>
      </UserInfo>
      <UserInfo>
        <DisplayName>Vegt, Diederick van der</DisplayName>
        <AccountId>16</AccountId>
        <AccountType/>
      </UserInfo>
      <UserInfo>
        <DisplayName>SharingLinks.38b3a6a9-6dcc-489f-bbea-59001ce559dd.OrganizationEdit.dcac5742-1930-41da-8370-bb4ad0ce45fb</DisplayName>
        <AccountId>35</AccountId>
        <AccountType/>
      </UserInfo>
      <UserInfo>
        <DisplayName>SharingLinks.e28cab9a-acbc-4597-a532-71788a84dd7f.OrganizationEdit.029fa805-047c-4286-9e76-e28d034503fc</DisplayName>
        <AccountId>33</AccountId>
        <AccountType/>
      </UserInfo>
      <UserInfo>
        <DisplayName>Braaksma, Yteke</DisplayName>
        <AccountId>11</AccountId>
        <AccountType/>
      </UserInfo>
      <UserInfo>
        <DisplayName>Tahamata, Livio</DisplayName>
        <AccountId>27</AccountId>
        <AccountType/>
      </UserInfo>
      <UserInfo>
        <DisplayName>Vries, Frank de</DisplayName>
        <AccountId>18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51E75E7B5AB044FA2049D5A09656A6B" ma:contentTypeVersion="11" ma:contentTypeDescription="Een nieuw document maken." ma:contentTypeScope="" ma:versionID="5b11c24e80277ecd532b4617e1458f8d">
  <xsd:schema xmlns:xsd="http://www.w3.org/2001/XMLSchema" xmlns:xs="http://www.w3.org/2001/XMLSchema" xmlns:p="http://schemas.microsoft.com/office/2006/metadata/properties" xmlns:ns2="54271e0a-eb7a-4f8c-970a-e373b9f9d69c" xmlns:ns3="9498fc3e-9da0-42cf-9ac2-3998298c15e6" targetNamespace="http://schemas.microsoft.com/office/2006/metadata/properties" ma:root="true" ma:fieldsID="b771710555b2e1d14132afda930997cb" ns2:_="" ns3:_="">
    <xsd:import namespace="54271e0a-eb7a-4f8c-970a-e373b9f9d69c"/>
    <xsd:import namespace="9498fc3e-9da0-42cf-9ac2-3998298c15e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271e0a-eb7a-4f8c-970a-e373b9f9d69c"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98fc3e-9da0-42cf-9ac2-3998298c15e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A263F-CC15-45AA-BC75-137E89F73055}">
  <ds:schemaRefs>
    <ds:schemaRef ds:uri="http://schemas.microsoft.com/office/2006/metadata/properties"/>
    <ds:schemaRef ds:uri="http://schemas.microsoft.com/office/infopath/2007/PartnerControls"/>
    <ds:schemaRef ds:uri="54271e0a-eb7a-4f8c-970a-e373b9f9d69c"/>
  </ds:schemaRefs>
</ds:datastoreItem>
</file>

<file path=customXml/itemProps2.xml><?xml version="1.0" encoding="utf-8"?>
<ds:datastoreItem xmlns:ds="http://schemas.openxmlformats.org/officeDocument/2006/customXml" ds:itemID="{C7DFCB3F-B22D-4CFA-A198-78AAB84D7559}">
  <ds:schemaRefs>
    <ds:schemaRef ds:uri="http://schemas.microsoft.com/sharepoint/v3/contenttype/forms"/>
  </ds:schemaRefs>
</ds:datastoreItem>
</file>

<file path=customXml/itemProps3.xml><?xml version="1.0" encoding="utf-8"?>
<ds:datastoreItem xmlns:ds="http://schemas.openxmlformats.org/officeDocument/2006/customXml" ds:itemID="{5ABA7CCA-B9EF-4864-9EAE-A76A0E8B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271e0a-eb7a-4f8c-970a-e373b9f9d69c"/>
    <ds:schemaRef ds:uri="9498fc3e-9da0-42cf-9ac2-3998298c15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96A837-8282-4244-973B-539AB5657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31</Pages>
  <Words>8781</Words>
  <Characters>48297</Characters>
  <Application>Microsoft Office Word</Application>
  <DocSecurity>0</DocSecurity>
  <Lines>402</Lines>
  <Paragraphs>113</Paragraphs>
  <ScaleCrop>false</ScaleCrop>
  <Company>Symeko Datasystems bv</Company>
  <LinksUpToDate>false</LinksUpToDate>
  <CharactersWithSpaces>56965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PvE airco onderhoud en STEK keuringen stadsbussen GVB</dc:title>
  <dc:subject/>
  <dc:creator>Yntema</dc:creator>
  <cp:keywords>Airco; STEK; F-gassen; Bus; stadsbussen</cp:keywords>
  <dc:description/>
  <cp:lastModifiedBy>Braaksma, Yteke</cp:lastModifiedBy>
  <cp:revision>43</cp:revision>
  <cp:lastPrinted>2021-10-08T08:45:00Z</cp:lastPrinted>
  <dcterms:created xsi:type="dcterms:W3CDTF">2021-08-31T14:53:00Z</dcterms:created>
  <dcterms:modified xsi:type="dcterms:W3CDTF">2021-10-08T08:48:00Z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xAuthor">
    <vt:lpwstr>GVB</vt:lpwstr>
  </property>
  <property fmtid="{D5CDD505-2E9C-101B-9397-08002B2CF9AE}" pid="3" name="Language">
    <vt:lpwstr>Dutch (Netherlands)</vt:lpwstr>
  </property>
  <property fmtid="{D5CDD505-2E9C-101B-9397-08002B2CF9AE}" pid="4" name="idxObjects">
    <vt:lpwstr>1</vt:lpwstr>
  </property>
  <property fmtid="{D5CDD505-2E9C-101B-9397-08002B2CF9AE}" pid="5" name="idxName1">
    <vt:lpwstr>Rapport</vt:lpwstr>
  </property>
  <property fmtid="{D5CDD505-2E9C-101B-9397-08002B2CF9AE}" pid="6" name="idxProject1">
    <vt:lpwstr>GVB</vt:lpwstr>
  </property>
  <property fmtid="{D5CDD505-2E9C-101B-9397-08002B2CF9AE}" pid="7" name="ContentTypeId">
    <vt:lpwstr>0x010100851E75E7B5AB044FA2049D5A09656A6B</vt:lpwstr>
  </property>
</Properties>
</file>